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4A" w:rsidRPr="00FA7CB9" w:rsidRDefault="007A654A" w:rsidP="00587F81">
      <w:pPr>
        <w:jc w:val="both"/>
        <w:rPr>
          <w:rFonts w:ascii="Arial Narrow" w:hAnsi="Arial Narrow"/>
        </w:rPr>
      </w:pPr>
      <w:bookmarkStart w:id="0" w:name="_GoBack"/>
      <w:bookmarkEnd w:id="0"/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5650EF" w:rsidP="00587F8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w:drawing>
          <wp:inline distT="0" distB="0" distL="0" distR="0">
            <wp:extent cx="5047615" cy="1426210"/>
            <wp:effectExtent l="19050" t="0" r="635" b="0"/>
            <wp:docPr id="1" name="Imagen 2" descr="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horizont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E31535" w:rsidRDefault="00FA7CB9" w:rsidP="00587F81">
      <w:pPr>
        <w:pStyle w:val="Ttulo"/>
        <w:spacing w:before="120"/>
        <w:jc w:val="center"/>
        <w:rPr>
          <w:rStyle w:val="apple-style-span"/>
          <w:rFonts w:ascii="Arial Narrow" w:hAnsi="Arial Narrow"/>
          <w:b/>
          <w:color w:val="943634"/>
          <w:sz w:val="56"/>
          <w:szCs w:val="56"/>
        </w:rPr>
      </w:pPr>
      <w:r w:rsidRPr="00E31535">
        <w:rPr>
          <w:rStyle w:val="apple-style-span"/>
          <w:rFonts w:ascii="Arial Narrow" w:hAnsi="Arial Narrow"/>
          <w:b/>
          <w:color w:val="943634"/>
          <w:sz w:val="56"/>
          <w:szCs w:val="56"/>
        </w:rPr>
        <w:t>SUPUESTOS OPERACIONALES</w:t>
      </w:r>
    </w:p>
    <w:p w:rsidR="007A654A" w:rsidRPr="00E31535" w:rsidRDefault="007A654A" w:rsidP="00587F81">
      <w:pPr>
        <w:pStyle w:val="Ttulo"/>
        <w:spacing w:before="120"/>
        <w:jc w:val="center"/>
        <w:rPr>
          <w:rStyle w:val="apple-style-span"/>
          <w:rFonts w:ascii="Arial Narrow" w:hAnsi="Arial Narrow"/>
          <w:color w:val="943634"/>
          <w:sz w:val="28"/>
          <w:szCs w:val="28"/>
        </w:rPr>
      </w:pPr>
    </w:p>
    <w:p w:rsidR="00E31535" w:rsidRPr="00E31535" w:rsidRDefault="007A654A" w:rsidP="00E31535">
      <w:pPr>
        <w:pStyle w:val="Ttulo"/>
        <w:spacing w:before="120"/>
        <w:jc w:val="center"/>
        <w:rPr>
          <w:rFonts w:ascii="Arial Narrow" w:hAnsi="Arial Narrow"/>
          <w:b/>
          <w:color w:val="943634"/>
          <w:sz w:val="56"/>
          <w:szCs w:val="56"/>
        </w:rPr>
      </w:pPr>
      <w:r w:rsidRPr="00E31535">
        <w:rPr>
          <w:rStyle w:val="apple-style-span"/>
          <w:rFonts w:ascii="Arial Narrow" w:hAnsi="Arial Narrow"/>
          <w:b/>
          <w:color w:val="943634"/>
          <w:sz w:val="56"/>
          <w:szCs w:val="56"/>
        </w:rPr>
        <w:t>VIVE DIGITAL</w:t>
      </w: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5650EF" w:rsidP="00587F81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w:drawing>
          <wp:inline distT="0" distB="0" distL="0" distR="0">
            <wp:extent cx="3021330" cy="1068070"/>
            <wp:effectExtent l="19050" t="0" r="7620" b="0"/>
            <wp:docPr id="2" name="Imagen 1" descr="Vive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Vive Digit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Pr="00FA7CB9" w:rsidRDefault="007A654A" w:rsidP="00587F81">
      <w:pPr>
        <w:jc w:val="both"/>
        <w:rPr>
          <w:rFonts w:ascii="Arial Narrow" w:hAnsi="Arial Narrow"/>
        </w:rPr>
      </w:pPr>
    </w:p>
    <w:p w:rsidR="007A654A" w:rsidRDefault="007A654A" w:rsidP="00587F81">
      <w:pPr>
        <w:jc w:val="both"/>
        <w:rPr>
          <w:rFonts w:ascii="Arial Narrow" w:hAnsi="Arial Narrow"/>
        </w:rPr>
      </w:pPr>
    </w:p>
    <w:p w:rsidR="004B28A6" w:rsidRPr="00FA7CB9" w:rsidRDefault="004B28A6" w:rsidP="00587F81">
      <w:pPr>
        <w:jc w:val="both"/>
        <w:rPr>
          <w:rFonts w:ascii="Arial Narrow" w:hAnsi="Arial Narrow"/>
        </w:rPr>
      </w:pPr>
    </w:p>
    <w:p w:rsidR="0057161A" w:rsidRDefault="007A654A" w:rsidP="00587F81">
      <w:pPr>
        <w:jc w:val="center"/>
        <w:rPr>
          <w:rFonts w:ascii="Arial Narrow" w:hAnsi="Arial Narrow"/>
          <w:b/>
          <w:sz w:val="28"/>
          <w:szCs w:val="28"/>
        </w:rPr>
      </w:pPr>
      <w:r w:rsidRPr="00FA7CB9">
        <w:rPr>
          <w:rFonts w:ascii="Arial Narrow" w:hAnsi="Arial Narrow"/>
          <w:b/>
          <w:sz w:val="28"/>
          <w:szCs w:val="28"/>
        </w:rPr>
        <w:t>Marzo de 2011</w:t>
      </w:r>
    </w:p>
    <w:p w:rsidR="0045282D" w:rsidRPr="00E31535" w:rsidRDefault="0045282D" w:rsidP="00587F81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</w:rPr>
      </w:pPr>
      <w:r w:rsidRPr="00E31535">
        <w:rPr>
          <w:rStyle w:val="apple-style-span"/>
          <w:rFonts w:ascii="Arial Narrow" w:hAnsi="Arial Narrow"/>
          <w:b/>
          <w:color w:val="943634"/>
          <w:szCs w:val="22"/>
        </w:rPr>
        <w:lastRenderedPageBreak/>
        <w:t>INTRODUCCIÓN</w:t>
      </w:r>
    </w:p>
    <w:p w:rsidR="00105334" w:rsidRDefault="00B6708E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  <w:r w:rsidRPr="00105334">
        <w:rPr>
          <w:rStyle w:val="apple-style-span"/>
          <w:rFonts w:ascii="Arial Narrow" w:hAnsi="Arial Narrow" w:cs="Arial"/>
        </w:rPr>
        <w:t xml:space="preserve">El presente documento </w:t>
      </w:r>
      <w:r w:rsidR="00105334" w:rsidRPr="00105334">
        <w:rPr>
          <w:rStyle w:val="apple-style-span"/>
          <w:rFonts w:ascii="Arial Narrow" w:hAnsi="Arial Narrow" w:cs="Arial"/>
        </w:rPr>
        <w:t xml:space="preserve">detalla la metodología a utilizar por el </w:t>
      </w:r>
      <w:r w:rsidR="00587F81" w:rsidRPr="00105334">
        <w:rPr>
          <w:rStyle w:val="apple-style-span"/>
          <w:rFonts w:ascii="Arial Narrow" w:hAnsi="Arial Narrow" w:cs="Arial"/>
        </w:rPr>
        <w:t xml:space="preserve">Ministerio </w:t>
      </w:r>
      <w:r w:rsidR="00105334" w:rsidRPr="00105334">
        <w:rPr>
          <w:rStyle w:val="apple-style-span"/>
          <w:rFonts w:ascii="Arial Narrow" w:hAnsi="Arial Narrow" w:cs="Arial"/>
        </w:rPr>
        <w:t xml:space="preserve">de Tecnologías de la Información y las Comunicaciones </w:t>
      </w:r>
      <w:r w:rsidR="00451CD2">
        <w:rPr>
          <w:rStyle w:val="apple-style-span"/>
          <w:rFonts w:ascii="Arial Narrow" w:hAnsi="Arial Narrow" w:cs="Arial"/>
        </w:rPr>
        <w:t xml:space="preserve">como entidad del Estado, </w:t>
      </w:r>
      <w:r w:rsidR="00105334" w:rsidRPr="00105334">
        <w:rPr>
          <w:rStyle w:val="apple-style-span"/>
          <w:rFonts w:ascii="Arial Narrow" w:hAnsi="Arial Narrow" w:cs="Arial"/>
        </w:rPr>
        <w:t xml:space="preserve">para la correcta </w:t>
      </w:r>
      <w:r w:rsidR="004B28A6">
        <w:rPr>
          <w:rStyle w:val="apple-style-span"/>
          <w:rFonts w:ascii="Arial Narrow" w:hAnsi="Arial Narrow" w:cs="Arial"/>
        </w:rPr>
        <w:t xml:space="preserve">identificación y puesta en marcha </w:t>
      </w:r>
      <w:r w:rsidR="00105334" w:rsidRPr="00105334">
        <w:rPr>
          <w:rStyle w:val="apple-style-span"/>
          <w:rFonts w:ascii="Arial Narrow" w:hAnsi="Arial Narrow" w:cs="Arial"/>
        </w:rPr>
        <w:t xml:space="preserve">de los procesos transversales clave que apoyan la ejecución del </w:t>
      </w:r>
      <w:r w:rsidRPr="00105334">
        <w:rPr>
          <w:rStyle w:val="apple-style-span"/>
          <w:rFonts w:ascii="Arial Narrow" w:hAnsi="Arial Narrow" w:cs="Arial"/>
        </w:rPr>
        <w:t xml:space="preserve">Plan </w:t>
      </w:r>
      <w:r w:rsidR="00451CD2">
        <w:rPr>
          <w:rStyle w:val="apple-style-span"/>
          <w:rFonts w:ascii="Arial Narrow" w:hAnsi="Arial Narrow" w:cs="Arial"/>
        </w:rPr>
        <w:t xml:space="preserve">Estratégico </w:t>
      </w:r>
      <w:r w:rsidRPr="00105334">
        <w:rPr>
          <w:rStyle w:val="apple-style-span"/>
          <w:rFonts w:ascii="Arial Narrow" w:hAnsi="Arial Narrow" w:cs="Arial"/>
        </w:rPr>
        <w:t xml:space="preserve">Vive Digital, </w:t>
      </w:r>
      <w:r w:rsidR="00105334" w:rsidRPr="00105334">
        <w:rPr>
          <w:rStyle w:val="apple-style-span"/>
          <w:rFonts w:ascii="Arial Narrow" w:hAnsi="Arial Narrow" w:cs="Arial"/>
        </w:rPr>
        <w:t xml:space="preserve">y la forma como estos deben ser gestionados </w:t>
      </w:r>
      <w:r w:rsidR="00587F81" w:rsidRPr="00105334">
        <w:rPr>
          <w:rStyle w:val="apple-style-span"/>
          <w:rFonts w:ascii="Arial Narrow" w:hAnsi="Arial Narrow" w:cs="Arial"/>
        </w:rPr>
        <w:t xml:space="preserve">a través </w:t>
      </w:r>
      <w:r w:rsidR="00105334" w:rsidRPr="00105334">
        <w:rPr>
          <w:rStyle w:val="apple-style-span"/>
          <w:rFonts w:ascii="Arial Narrow" w:hAnsi="Arial Narrow" w:cs="Arial"/>
        </w:rPr>
        <w:t xml:space="preserve">del tiempo para generar opciones de mejora continuas basadas </w:t>
      </w:r>
      <w:r w:rsidR="00451CD2">
        <w:rPr>
          <w:rStyle w:val="apple-style-span"/>
          <w:rFonts w:ascii="Arial Narrow" w:hAnsi="Arial Narrow" w:cs="Arial"/>
        </w:rPr>
        <w:t xml:space="preserve">en </w:t>
      </w:r>
      <w:r w:rsidR="00105334" w:rsidRPr="00105334">
        <w:rPr>
          <w:rStyle w:val="apple-style-span"/>
          <w:rFonts w:ascii="Arial Narrow" w:hAnsi="Arial Narrow" w:cs="Arial"/>
        </w:rPr>
        <w:t>criterio</w:t>
      </w:r>
      <w:r w:rsidR="00451CD2">
        <w:rPr>
          <w:rStyle w:val="apple-style-span"/>
          <w:rFonts w:ascii="Arial Narrow" w:hAnsi="Arial Narrow" w:cs="Arial"/>
        </w:rPr>
        <w:t>s</w:t>
      </w:r>
      <w:r w:rsidR="00105334" w:rsidRPr="00105334">
        <w:rPr>
          <w:rStyle w:val="apple-style-span"/>
          <w:rFonts w:ascii="Arial Narrow" w:hAnsi="Arial Narrow" w:cs="Arial"/>
        </w:rPr>
        <w:t xml:space="preserve"> técnicos de planificación, c</w:t>
      </w:r>
      <w:r w:rsidR="00451CD2">
        <w:rPr>
          <w:rStyle w:val="apple-style-span"/>
          <w:rFonts w:ascii="Arial Narrow" w:hAnsi="Arial Narrow" w:cs="Arial"/>
        </w:rPr>
        <w:t>ontrol y mejora de la calidad</w:t>
      </w:r>
      <w:r w:rsidR="0028628F">
        <w:rPr>
          <w:rStyle w:val="apple-style-span"/>
          <w:rFonts w:ascii="Arial Narrow" w:hAnsi="Arial Narrow" w:cs="Arial"/>
        </w:rPr>
        <w:t>,</w:t>
      </w:r>
      <w:r w:rsidR="00451CD2">
        <w:rPr>
          <w:rStyle w:val="apple-style-span"/>
          <w:rFonts w:ascii="Arial Narrow" w:hAnsi="Arial Narrow" w:cs="Arial"/>
        </w:rPr>
        <w:t xml:space="preserve"> en pro de la </w:t>
      </w:r>
      <w:r w:rsidR="0028628F">
        <w:rPr>
          <w:rStyle w:val="apple-style-span"/>
          <w:rFonts w:ascii="Arial Narrow" w:hAnsi="Arial Narrow" w:cs="Arial"/>
        </w:rPr>
        <w:t xml:space="preserve">eficiencia y </w:t>
      </w:r>
      <w:r w:rsidR="00451CD2">
        <w:rPr>
          <w:rStyle w:val="apple-style-span"/>
          <w:rFonts w:ascii="Arial Narrow" w:hAnsi="Arial Narrow" w:cs="Arial"/>
        </w:rPr>
        <w:t>transparencia de los productos y/o servicios que entrega y los beneficios que genera a la ciudadanía</w:t>
      </w:r>
      <w:r w:rsidR="0028628F">
        <w:rPr>
          <w:rStyle w:val="apple-style-span"/>
          <w:rFonts w:ascii="Arial Narrow" w:hAnsi="Arial Narrow" w:cs="Arial"/>
        </w:rPr>
        <w:t>, población en condiciones de vulnerabilidad, concesionarios de redes y servicios,</w:t>
      </w:r>
      <w:r w:rsidR="00451CD2">
        <w:rPr>
          <w:rStyle w:val="apple-style-span"/>
          <w:rFonts w:ascii="Arial Narrow" w:hAnsi="Arial Narrow" w:cs="Arial"/>
        </w:rPr>
        <w:t xml:space="preserve"> y demás </w:t>
      </w:r>
      <w:r w:rsidR="0028628F">
        <w:rPr>
          <w:rStyle w:val="apple-style-span"/>
          <w:rFonts w:ascii="Arial Narrow" w:hAnsi="Arial Narrow" w:cs="Arial"/>
        </w:rPr>
        <w:t>grupos de interés</w:t>
      </w:r>
      <w:r w:rsidR="00451CD2">
        <w:rPr>
          <w:rStyle w:val="apple-style-span"/>
          <w:rFonts w:ascii="Arial Narrow" w:hAnsi="Arial Narrow" w:cs="Arial"/>
        </w:rPr>
        <w:t>.</w:t>
      </w:r>
    </w:p>
    <w:p w:rsidR="00451CD2" w:rsidRDefault="00451CD2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105334" w:rsidRPr="00105334" w:rsidRDefault="00105334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  <w:r w:rsidRPr="00105334">
        <w:rPr>
          <w:rStyle w:val="apple-style-span"/>
          <w:rFonts w:ascii="Arial Narrow" w:hAnsi="Arial Narrow" w:cs="Arial"/>
        </w:rPr>
        <w:t xml:space="preserve">La Alta Dirección </w:t>
      </w:r>
      <w:r w:rsidR="0028628F">
        <w:rPr>
          <w:rStyle w:val="apple-style-span"/>
          <w:rFonts w:ascii="Arial Narrow" w:hAnsi="Arial Narrow" w:cs="Arial"/>
        </w:rPr>
        <w:t xml:space="preserve">de la entidad </w:t>
      </w:r>
      <w:r w:rsidR="008C2946">
        <w:rPr>
          <w:rStyle w:val="apple-style-span"/>
          <w:rFonts w:ascii="Arial Narrow" w:hAnsi="Arial Narrow" w:cs="Arial"/>
        </w:rPr>
        <w:t xml:space="preserve">en cabeza del Ministro Diego Molano Vega, </w:t>
      </w:r>
      <w:r w:rsidRPr="00105334">
        <w:rPr>
          <w:rStyle w:val="apple-style-span"/>
          <w:rFonts w:ascii="Arial Narrow" w:hAnsi="Arial Narrow" w:cs="Arial"/>
        </w:rPr>
        <w:t xml:space="preserve">a través de la </w:t>
      </w:r>
      <w:r w:rsidR="00451CD2">
        <w:rPr>
          <w:rStyle w:val="apple-style-span"/>
          <w:rFonts w:ascii="Arial Narrow" w:hAnsi="Arial Narrow" w:cs="Arial"/>
        </w:rPr>
        <w:t>E</w:t>
      </w:r>
      <w:r w:rsidRPr="00105334">
        <w:rPr>
          <w:rStyle w:val="apple-style-span"/>
          <w:rFonts w:ascii="Arial Narrow" w:hAnsi="Arial Narrow" w:cs="Arial"/>
        </w:rPr>
        <w:t>strategia de Gestión Integral Vive Digital garantiza su implementación basada en tres grandes pilares:</w:t>
      </w:r>
    </w:p>
    <w:p w:rsidR="00105334" w:rsidRPr="00105334" w:rsidRDefault="00105334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105334" w:rsidRPr="00105334" w:rsidRDefault="00105334" w:rsidP="003263B7">
      <w:pPr>
        <w:numPr>
          <w:ilvl w:val="0"/>
          <w:numId w:val="24"/>
        </w:numPr>
        <w:spacing w:before="120"/>
        <w:jc w:val="both"/>
        <w:rPr>
          <w:rStyle w:val="apple-style-span"/>
          <w:rFonts w:ascii="Arial Narrow" w:hAnsi="Arial Narrow" w:cs="Arial"/>
        </w:rPr>
      </w:pPr>
      <w:r w:rsidRPr="00105334">
        <w:rPr>
          <w:rStyle w:val="apple-style-span"/>
          <w:rFonts w:ascii="Arial Narrow" w:hAnsi="Arial Narrow" w:cs="Arial"/>
        </w:rPr>
        <w:t>E</w:t>
      </w:r>
      <w:r w:rsidR="004B28A6">
        <w:rPr>
          <w:rStyle w:val="apple-style-span"/>
          <w:rFonts w:ascii="Arial Narrow" w:hAnsi="Arial Narrow" w:cs="Arial"/>
        </w:rPr>
        <w:t>l e</w:t>
      </w:r>
      <w:r w:rsidRPr="00105334">
        <w:rPr>
          <w:rStyle w:val="apple-style-span"/>
          <w:rFonts w:ascii="Arial Narrow" w:hAnsi="Arial Narrow" w:cs="Arial"/>
        </w:rPr>
        <w:t xml:space="preserve">nfoque al </w:t>
      </w:r>
      <w:r w:rsidR="0028628F">
        <w:rPr>
          <w:rStyle w:val="apple-style-span"/>
          <w:rFonts w:ascii="Arial Narrow" w:hAnsi="Arial Narrow" w:cs="Arial"/>
        </w:rPr>
        <w:t>usuario de los productos y/o servicios que ofrece</w:t>
      </w:r>
      <w:r w:rsidR="0017338D">
        <w:rPr>
          <w:rStyle w:val="apple-style-span"/>
          <w:rFonts w:ascii="Arial Narrow" w:hAnsi="Arial Narrow" w:cs="Arial"/>
        </w:rPr>
        <w:t xml:space="preserve"> el Ministerio,</w:t>
      </w:r>
    </w:p>
    <w:p w:rsidR="00105334" w:rsidRPr="00105334" w:rsidRDefault="004B28A6" w:rsidP="003263B7">
      <w:pPr>
        <w:numPr>
          <w:ilvl w:val="0"/>
          <w:numId w:val="24"/>
        </w:numPr>
        <w:spacing w:before="120"/>
        <w:jc w:val="both"/>
        <w:rPr>
          <w:rStyle w:val="apple-style-span"/>
          <w:rFonts w:ascii="Arial Narrow" w:hAnsi="Arial Narrow" w:cs="Arial"/>
        </w:rPr>
      </w:pPr>
      <w:r>
        <w:rPr>
          <w:rStyle w:val="apple-style-span"/>
          <w:rFonts w:ascii="Arial Narrow" w:hAnsi="Arial Narrow" w:cs="Arial"/>
        </w:rPr>
        <w:t>La o</w:t>
      </w:r>
      <w:r w:rsidR="00105334" w:rsidRPr="00105334">
        <w:rPr>
          <w:rStyle w:val="apple-style-span"/>
          <w:rFonts w:ascii="Arial Narrow" w:hAnsi="Arial Narrow" w:cs="Arial"/>
        </w:rPr>
        <w:t xml:space="preserve">rientación hacia la mejora de </w:t>
      </w:r>
      <w:r w:rsidR="0017338D">
        <w:rPr>
          <w:rStyle w:val="apple-style-span"/>
          <w:rFonts w:ascii="Arial Narrow" w:hAnsi="Arial Narrow" w:cs="Arial"/>
        </w:rPr>
        <w:t>l</w:t>
      </w:r>
      <w:r w:rsidR="00105334" w:rsidRPr="00105334">
        <w:rPr>
          <w:rStyle w:val="apple-style-span"/>
          <w:rFonts w:ascii="Arial Narrow" w:hAnsi="Arial Narrow" w:cs="Arial"/>
        </w:rPr>
        <w:t>os procesos transversales clave</w:t>
      </w:r>
      <w:r w:rsidR="0017338D">
        <w:rPr>
          <w:rStyle w:val="apple-style-span"/>
          <w:rFonts w:ascii="Arial Narrow" w:hAnsi="Arial Narrow" w:cs="Arial"/>
        </w:rPr>
        <w:t xml:space="preserve"> identificados, y</w:t>
      </w:r>
    </w:p>
    <w:p w:rsidR="00105334" w:rsidRPr="00105334" w:rsidRDefault="004B28A6" w:rsidP="003263B7">
      <w:pPr>
        <w:numPr>
          <w:ilvl w:val="0"/>
          <w:numId w:val="24"/>
        </w:numPr>
        <w:spacing w:before="120"/>
        <w:jc w:val="both"/>
        <w:rPr>
          <w:rStyle w:val="apple-style-span"/>
          <w:rFonts w:ascii="Arial Narrow" w:hAnsi="Arial Narrow" w:cs="Arial"/>
        </w:rPr>
      </w:pPr>
      <w:r>
        <w:rPr>
          <w:rStyle w:val="apple-style-span"/>
          <w:rFonts w:ascii="Arial Narrow" w:hAnsi="Arial Narrow" w:cs="Arial"/>
        </w:rPr>
        <w:t>El e</w:t>
      </w:r>
      <w:r w:rsidR="004F4727">
        <w:rPr>
          <w:rStyle w:val="apple-style-span"/>
          <w:rFonts w:ascii="Arial Narrow" w:hAnsi="Arial Narrow" w:cs="Arial"/>
        </w:rPr>
        <w:t>mpoderamiento y apropiación</w:t>
      </w:r>
      <w:r w:rsidR="0028628F">
        <w:rPr>
          <w:rStyle w:val="apple-style-span"/>
          <w:rFonts w:ascii="Arial Narrow" w:hAnsi="Arial Narrow" w:cs="Arial"/>
        </w:rPr>
        <w:t xml:space="preserve"> de la Estrategia por parte de </w:t>
      </w:r>
      <w:r w:rsidR="004F4727">
        <w:rPr>
          <w:rStyle w:val="apple-style-span"/>
          <w:rFonts w:ascii="Arial Narrow" w:hAnsi="Arial Narrow" w:cs="Arial"/>
        </w:rPr>
        <w:t>los funcionarios</w:t>
      </w:r>
      <w:r>
        <w:rPr>
          <w:rStyle w:val="apple-style-span"/>
          <w:rFonts w:ascii="Arial Narrow" w:hAnsi="Arial Narrow" w:cs="Arial"/>
        </w:rPr>
        <w:t xml:space="preserve"> </w:t>
      </w:r>
      <w:r w:rsidR="0017338D">
        <w:rPr>
          <w:rStyle w:val="apple-style-span"/>
          <w:rFonts w:ascii="Arial Narrow" w:hAnsi="Arial Narrow" w:cs="Arial"/>
        </w:rPr>
        <w:t xml:space="preserve">y contratistas </w:t>
      </w:r>
      <w:r>
        <w:rPr>
          <w:rStyle w:val="apple-style-span"/>
          <w:rFonts w:ascii="Arial Narrow" w:hAnsi="Arial Narrow" w:cs="Arial"/>
        </w:rPr>
        <w:t>del Ministerio</w:t>
      </w:r>
      <w:r w:rsidR="0028628F">
        <w:rPr>
          <w:rStyle w:val="apple-style-span"/>
          <w:rFonts w:ascii="Arial Narrow" w:hAnsi="Arial Narrow" w:cs="Arial"/>
        </w:rPr>
        <w:t xml:space="preserve"> que hacen posible </w:t>
      </w:r>
      <w:r w:rsidR="0017338D">
        <w:rPr>
          <w:rStyle w:val="apple-style-span"/>
          <w:rFonts w:ascii="Arial Narrow" w:hAnsi="Arial Narrow" w:cs="Arial"/>
        </w:rPr>
        <w:t xml:space="preserve">la </w:t>
      </w:r>
      <w:r w:rsidR="0028628F">
        <w:rPr>
          <w:rStyle w:val="apple-style-span"/>
          <w:rFonts w:ascii="Arial Narrow" w:hAnsi="Arial Narrow" w:cs="Arial"/>
        </w:rPr>
        <w:t>ejecución</w:t>
      </w:r>
      <w:r w:rsidR="0017338D">
        <w:rPr>
          <w:rStyle w:val="apple-style-span"/>
          <w:rFonts w:ascii="Arial Narrow" w:hAnsi="Arial Narrow" w:cs="Arial"/>
        </w:rPr>
        <w:t xml:space="preserve"> de Vive Digital.</w:t>
      </w:r>
    </w:p>
    <w:p w:rsidR="00105334" w:rsidRPr="00105334" w:rsidRDefault="00105334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FA7CB9" w:rsidRPr="00105334" w:rsidRDefault="00FA7CB9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422DFA" w:rsidRPr="00FA7CB9" w:rsidRDefault="00422DFA" w:rsidP="003263B7">
      <w:pPr>
        <w:spacing w:before="120"/>
        <w:jc w:val="both"/>
        <w:rPr>
          <w:rStyle w:val="apple-style-span"/>
          <w:rFonts w:ascii="Arial Narrow" w:hAnsi="Arial Narrow" w:cs="Arial"/>
        </w:rPr>
      </w:pPr>
    </w:p>
    <w:p w:rsidR="001929D3" w:rsidRPr="00E31535" w:rsidRDefault="00EC3C91" w:rsidP="00587F81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</w:rPr>
      </w:pPr>
      <w:r w:rsidRPr="00E31535">
        <w:rPr>
          <w:rStyle w:val="apple-style-span"/>
          <w:rFonts w:ascii="Arial Narrow" w:hAnsi="Arial Narrow"/>
          <w:b/>
          <w:color w:val="943634"/>
          <w:szCs w:val="22"/>
        </w:rPr>
        <w:lastRenderedPageBreak/>
        <w:t>CONSIDERACIONES GENERALES</w:t>
      </w:r>
    </w:p>
    <w:p w:rsidR="00FA7CB9" w:rsidRDefault="00FA7CB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¿P</w:t>
      </w:r>
      <w:r w:rsidR="00726B48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r</w:t>
      </w:r>
      <w:r w:rsidR="00726B48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qué </w:t>
      </w:r>
      <w:r w:rsidR="00E755D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Gestión de </w:t>
      </w:r>
      <w:r w:rsidR="00E755D4">
        <w:rPr>
          <w:rStyle w:val="longtext"/>
          <w:rFonts w:ascii="Arial Narrow" w:hAnsi="Arial Narrow" w:cs="Arial"/>
          <w:color w:val="000000"/>
          <w:shd w:val="clear" w:color="auto" w:fill="FFFFFF"/>
        </w:rPr>
        <w:t>los Procesos</w:t>
      </w:r>
      <w:r w:rsidR="00726B4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el Min TIC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?</w:t>
      </w:r>
    </w:p>
    <w:p w:rsidR="00FA7CB9" w:rsidRDefault="00FA7CB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A7CB9" w:rsidRDefault="00FA7CB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entorno dinámico en el que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hoy día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enfrentan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las 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entidades públicas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caracteriza </w:t>
      </w:r>
      <w:r w:rsidR="00DA4D0D">
        <w:rPr>
          <w:rStyle w:val="longtext"/>
          <w:rFonts w:ascii="Arial Narrow" w:hAnsi="Arial Narrow" w:cs="Arial"/>
          <w:color w:val="000000"/>
          <w:shd w:val="clear" w:color="auto" w:fill="FFFFFF"/>
        </w:rPr>
        <w:t>entre otras “C” por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FA7CB9" w:rsidRDefault="00FA7CB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A7CB9" w:rsidRDefault="00FA7CB9" w:rsidP="005E2EDD">
      <w:pPr>
        <w:pStyle w:val="Prrafodelista"/>
        <w:numPr>
          <w:ilvl w:val="0"/>
          <w:numId w:val="1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las limitaciones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 </w:t>
      </w:r>
      <w:r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cambio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FA7CB9" w:rsidRDefault="00FA7CB9" w:rsidP="005E2EDD">
      <w:pPr>
        <w:pStyle w:val="Prrafodelista"/>
        <w:numPr>
          <w:ilvl w:val="0"/>
          <w:numId w:val="1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complejidad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FA7CB9" w:rsidRDefault="00FA7CB9" w:rsidP="005E2EDD">
      <w:pPr>
        <w:pStyle w:val="Prrafodelista"/>
        <w:numPr>
          <w:ilvl w:val="0"/>
          <w:numId w:val="1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las 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>necesidades y expectativas de los usuarios (</w:t>
      </w:r>
      <w:r w:rsidR="005650EF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ciudadanos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>) de los productos y/o servicios generados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FA7CB9" w:rsidRDefault="00FA7CB9" w:rsidP="005E2EDD">
      <w:pPr>
        <w:pStyle w:val="Prrafodelista"/>
        <w:numPr>
          <w:ilvl w:val="0"/>
          <w:numId w:val="1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impacto sobre los </w:t>
      </w:r>
      <w:r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cost</w:t>
      </w:r>
      <w:r w:rsidR="00D535B3"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o</w:t>
      </w:r>
      <w:r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s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(en los que incurre para ejecutar sus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planes, 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>programas y proyectos)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, y</w:t>
      </w:r>
    </w:p>
    <w:p w:rsidR="00FA7CB9" w:rsidRDefault="00FA7CB9" w:rsidP="005E2EDD">
      <w:pPr>
        <w:pStyle w:val="Prrafodelista"/>
        <w:numPr>
          <w:ilvl w:val="0"/>
          <w:numId w:val="1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Pr="0017338D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capacidad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una </w:t>
      </w:r>
      <w:r w:rsidR="0017338D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entidad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cumplir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>su misión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FA7CB9" w:rsidRDefault="00FA7CB9" w:rsidP="00FA7CB9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A7CB9" w:rsidRDefault="00FA7CB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7CB9">
        <w:rPr>
          <w:rStyle w:val="longtext"/>
          <w:rFonts w:ascii="Arial Narrow" w:hAnsi="Arial Narrow" w:cs="Arial"/>
          <w:color w:val="000000"/>
        </w:rPr>
        <w:t xml:space="preserve">Tradicionalmente, las </w:t>
      </w:r>
      <w:r w:rsidR="004F6C6B">
        <w:rPr>
          <w:rStyle w:val="longtext"/>
          <w:rFonts w:ascii="Arial Narrow" w:hAnsi="Arial Narrow" w:cs="Arial"/>
          <w:color w:val="000000"/>
        </w:rPr>
        <w:t xml:space="preserve">entidades públicas </w:t>
      </w:r>
      <w:r w:rsidRPr="00FA7CB9">
        <w:rPr>
          <w:rStyle w:val="longtext"/>
          <w:rFonts w:ascii="Arial Narrow" w:hAnsi="Arial Narrow" w:cs="Arial"/>
          <w:color w:val="000000"/>
        </w:rPr>
        <w:t xml:space="preserve">han respondido a estos factores con nuevos productos y servicios. </w:t>
      </w:r>
      <w:r w:rsidR="00697D49">
        <w:rPr>
          <w:rStyle w:val="longtext"/>
          <w:rFonts w:ascii="Arial Narrow" w:hAnsi="Arial Narrow" w:cs="Arial"/>
          <w:color w:val="000000"/>
        </w:rPr>
        <w:t xml:space="preserve"> </w:t>
      </w:r>
      <w:r w:rsidRPr="00FA7CB9">
        <w:rPr>
          <w:rStyle w:val="longtext"/>
          <w:rFonts w:ascii="Arial Narrow" w:hAnsi="Arial Narrow" w:cs="Arial"/>
          <w:color w:val="000000"/>
        </w:rPr>
        <w:t xml:space="preserve">Rara vez han hecho cambios en los procesos que </w:t>
      </w:r>
      <w:r w:rsidR="00A30804">
        <w:rPr>
          <w:rStyle w:val="longtext"/>
          <w:rFonts w:ascii="Arial Narrow" w:hAnsi="Arial Narrow" w:cs="Arial"/>
          <w:color w:val="000000"/>
        </w:rPr>
        <w:t xml:space="preserve">los </w:t>
      </w:r>
      <w:r w:rsidRPr="00FA7CB9">
        <w:rPr>
          <w:rStyle w:val="longtext"/>
          <w:rFonts w:ascii="Arial Narrow" w:hAnsi="Arial Narrow" w:cs="Arial"/>
          <w:color w:val="000000"/>
        </w:rPr>
        <w:t xml:space="preserve">apoyan. </w:t>
      </w:r>
      <w:r w:rsidR="00697D49">
        <w:rPr>
          <w:rStyle w:val="longtext"/>
          <w:rFonts w:ascii="Arial Narrow" w:hAnsi="Arial Narrow" w:cs="Arial"/>
          <w:color w:val="000000"/>
        </w:rPr>
        <w:t xml:space="preserve">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experiencia demuestra que el éxito en el logro de metas y objetivos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propuestos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depende en gran medida de grandes y complejos procesos 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>transversales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tales como planificación 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</w:t>
      </w:r>
      <w:r w:rsidR="00A30804"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desarrollo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productos, facturación, atención al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>usuario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, adquisici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>o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>es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bienes y servicios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, distribución, e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t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>re otros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Ante la falta de atención de la administración a través del tiempo, muchos de estos procesos se vuelven obsoletos, </w:t>
      </w:r>
      <w:r w:rsidR="00697D49"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demasiado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exten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sos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, redundante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, excesivamente costosos, mal definid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os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y no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se adaptan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a las exigencias de un entorno en constante cambio.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Debido a esta situación se hace necesario que las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entidades públicas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controlen la calidad de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>su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s procesos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tres dimensiones principales: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eficacia,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eficiencia y 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>efectividad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4F6C6B">
        <w:rPr>
          <w:rStyle w:val="longtext"/>
          <w:rFonts w:ascii="Arial Narrow" w:hAnsi="Arial Narrow" w:cs="Arial"/>
          <w:color w:val="000000"/>
        </w:rPr>
        <w:t>Un</w:t>
      </w:r>
      <w:r w:rsidRPr="00FA7CB9">
        <w:rPr>
          <w:rStyle w:val="longtext"/>
          <w:rFonts w:ascii="Arial Narrow" w:hAnsi="Arial Narrow" w:cs="Arial"/>
          <w:color w:val="000000"/>
        </w:rPr>
        <w:t xml:space="preserve"> proceso es eficaz si el resultado satisface las necesidades </w:t>
      </w:r>
      <w:r w:rsidR="004F6C6B">
        <w:rPr>
          <w:rStyle w:val="longtext"/>
          <w:rFonts w:ascii="Arial Narrow" w:hAnsi="Arial Narrow" w:cs="Arial"/>
          <w:color w:val="000000"/>
        </w:rPr>
        <w:t>de su(s) usuario(s)</w:t>
      </w:r>
      <w:r w:rsidR="00A30804">
        <w:rPr>
          <w:rStyle w:val="longtext"/>
          <w:rFonts w:ascii="Arial Narrow" w:hAnsi="Arial Narrow" w:cs="Arial"/>
          <w:color w:val="000000"/>
        </w:rPr>
        <w:t>, e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s eficiente cuando es eficaz al menor costo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posible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y es </w:t>
      </w:r>
      <w:r w:rsidR="00697D4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efectivo </w:t>
      </w:r>
      <w:r w:rsidRPr="00FA7CB9">
        <w:rPr>
          <w:rStyle w:val="longtext"/>
          <w:rFonts w:ascii="Arial Narrow" w:hAnsi="Arial Narrow" w:cs="Arial"/>
          <w:color w:val="000000"/>
          <w:shd w:val="clear" w:color="auto" w:fill="FFFFFF"/>
        </w:rPr>
        <w:t>cuando sigue siendo eficaz y eficiente frente a los muchos cambios que se producen con el tiempo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genera impacto con sus productos y</w:t>
      </w:r>
      <w:r w:rsidR="004F6C6B">
        <w:rPr>
          <w:rStyle w:val="longtext"/>
          <w:rFonts w:ascii="Arial Narrow" w:hAnsi="Arial Narrow" w:cs="Arial"/>
          <w:color w:val="000000"/>
          <w:shd w:val="clear" w:color="auto" w:fill="FFFFFF"/>
        </w:rPr>
        <w:t>/o</w:t>
      </w:r>
      <w:r w:rsidR="00A3080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servicios.</w:t>
      </w:r>
    </w:p>
    <w:p w:rsidR="00697D49" w:rsidRPr="00871509" w:rsidRDefault="00697D4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9E4BD6" w:rsidRPr="00E755D4" w:rsidRDefault="0087150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/>
        </w:rPr>
      </w:pPr>
      <w:r w:rsidRPr="00871509">
        <w:rPr>
          <w:rStyle w:val="longtext"/>
          <w:rFonts w:ascii="Arial Narrow" w:hAnsi="Arial Narrow"/>
        </w:rPr>
        <w:t>La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rapidez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de la evolución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tecnológica</w:t>
      </w:r>
      <w:r w:rsidRPr="00871509">
        <w:rPr>
          <w:rStyle w:val="longtext"/>
          <w:rFonts w:ascii="Arial Narrow" w:hAnsi="Arial Narrow" w:cs="Arial"/>
          <w:color w:val="000000"/>
        </w:rPr>
        <w:t xml:space="preserve">, </w:t>
      </w:r>
      <w:r w:rsidRPr="00871509">
        <w:rPr>
          <w:rStyle w:val="longtext"/>
          <w:rFonts w:ascii="Arial Narrow" w:hAnsi="Arial Narrow"/>
        </w:rPr>
        <w:t>en combinación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con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el aumento de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las expectativas de</w:t>
      </w:r>
      <w:r w:rsidR="004F6C6B">
        <w:rPr>
          <w:rStyle w:val="longtext"/>
          <w:rFonts w:ascii="Arial Narrow" w:hAnsi="Arial Narrow"/>
        </w:rPr>
        <w:t xml:space="preserve"> los usuarios</w:t>
      </w:r>
      <w:r w:rsidRPr="00871509">
        <w:rPr>
          <w:rStyle w:val="longtext"/>
          <w:rFonts w:ascii="Arial Narrow" w:hAnsi="Arial Narrow" w:cs="Arial"/>
          <w:color w:val="000000"/>
        </w:rPr>
        <w:t xml:space="preserve">, </w:t>
      </w:r>
      <w:r w:rsidRPr="00871509">
        <w:rPr>
          <w:rStyle w:val="longtext"/>
          <w:rFonts w:ascii="Arial Narrow" w:hAnsi="Arial Narrow"/>
        </w:rPr>
        <w:t>ha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creado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presiones en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los costos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y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la calidad</w:t>
      </w:r>
      <w:r w:rsidR="009E4BD6">
        <w:rPr>
          <w:rStyle w:val="longtext"/>
          <w:rFonts w:ascii="Arial Narrow" w:hAnsi="Arial Narrow"/>
        </w:rPr>
        <w:t xml:space="preserve"> de los productos y/o servicios</w:t>
      </w:r>
      <w:r w:rsidR="004F6C6B">
        <w:rPr>
          <w:rStyle w:val="longtext"/>
          <w:rFonts w:ascii="Arial Narrow" w:hAnsi="Arial Narrow"/>
        </w:rPr>
        <w:t xml:space="preserve"> generados</w:t>
      </w:r>
      <w:r w:rsidRPr="00871509">
        <w:rPr>
          <w:rStyle w:val="longtext"/>
          <w:rFonts w:ascii="Arial Narrow" w:hAnsi="Arial Narrow" w:cs="Arial"/>
          <w:color w:val="000000"/>
        </w:rPr>
        <w:t xml:space="preserve">. </w:t>
      </w:r>
      <w:r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Estas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presiones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han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estimulado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la identifica</w:t>
      </w:r>
      <w:r w:rsidR="00307DDC">
        <w:rPr>
          <w:rStyle w:val="longtext"/>
          <w:rFonts w:ascii="Arial Narrow" w:hAnsi="Arial Narrow"/>
        </w:rPr>
        <w:t xml:space="preserve">ción, </w:t>
      </w:r>
      <w:r w:rsidRPr="00871509">
        <w:rPr>
          <w:rStyle w:val="longtext"/>
          <w:rFonts w:ascii="Arial Narrow" w:hAnsi="Arial Narrow"/>
        </w:rPr>
        <w:t>compren</w:t>
      </w:r>
      <w:r w:rsidR="00307DDC">
        <w:rPr>
          <w:rStyle w:val="longtext"/>
          <w:rFonts w:ascii="Arial Narrow" w:hAnsi="Arial Narrow"/>
        </w:rPr>
        <w:t>sión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="009E4BD6">
        <w:rPr>
          <w:rStyle w:val="longtext"/>
          <w:rFonts w:ascii="Arial Narrow" w:hAnsi="Arial Narrow" w:cs="Arial"/>
          <w:color w:val="000000"/>
        </w:rPr>
        <w:t>y</w:t>
      </w:r>
      <w:r w:rsidR="00307DDC">
        <w:rPr>
          <w:rStyle w:val="longtext"/>
          <w:rFonts w:ascii="Arial Narrow" w:hAnsi="Arial Narrow" w:cs="Arial"/>
          <w:color w:val="000000"/>
        </w:rPr>
        <w:t xml:space="preserve"> </w:t>
      </w:r>
      <w:r w:rsidR="00307DDC">
        <w:rPr>
          <w:rStyle w:val="longtext"/>
          <w:rFonts w:ascii="Arial Narrow" w:hAnsi="Arial Narrow"/>
        </w:rPr>
        <w:t xml:space="preserve">mejora del </w:t>
      </w:r>
      <w:r w:rsidRPr="00871509">
        <w:rPr>
          <w:rStyle w:val="longtext"/>
          <w:rFonts w:ascii="Arial Narrow" w:hAnsi="Arial Narrow"/>
        </w:rPr>
        <w:t>rendimiento</w:t>
      </w:r>
      <w:r w:rsidR="00307DDC">
        <w:rPr>
          <w:rStyle w:val="longtext"/>
          <w:rFonts w:ascii="Arial Narrow" w:hAnsi="Arial Narrow"/>
        </w:rPr>
        <w:t xml:space="preserve"> de </w:t>
      </w:r>
      <w:r w:rsidR="00307DDC" w:rsidRPr="00871509">
        <w:rPr>
          <w:rStyle w:val="longtext"/>
          <w:rFonts w:ascii="Arial Narrow" w:hAnsi="Arial Narrow"/>
        </w:rPr>
        <w:t>los procesos</w:t>
      </w:r>
      <w:r w:rsidR="00307DDC"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="00307DDC">
        <w:rPr>
          <w:rStyle w:val="longtext"/>
          <w:rFonts w:ascii="Arial Narrow" w:hAnsi="Arial Narrow" w:cs="Arial"/>
          <w:color w:val="000000"/>
        </w:rPr>
        <w:t>transversales</w:t>
      </w:r>
      <w:r w:rsidRPr="00871509">
        <w:rPr>
          <w:rStyle w:val="longtext"/>
          <w:rFonts w:ascii="Arial Narrow" w:hAnsi="Arial Narrow" w:cs="Arial"/>
          <w:color w:val="000000"/>
        </w:rPr>
        <w:t xml:space="preserve">. </w:t>
      </w:r>
      <w:r w:rsidR="00307DDC">
        <w:rPr>
          <w:rStyle w:val="longtext"/>
          <w:rFonts w:ascii="Arial Narrow" w:hAnsi="Arial Narrow" w:cs="Arial"/>
          <w:color w:val="000000"/>
        </w:rPr>
        <w:t xml:space="preserve"> </w:t>
      </w:r>
      <w:r w:rsidR="009E4BD6">
        <w:rPr>
          <w:rStyle w:val="longtext"/>
          <w:rFonts w:ascii="Arial Narrow" w:hAnsi="Arial Narrow" w:cs="Arial"/>
          <w:color w:val="000000"/>
        </w:rPr>
        <w:t>Es aquí cuando se requiere que l</w:t>
      </w:r>
      <w:r w:rsidR="009E4BD6">
        <w:rPr>
          <w:rStyle w:val="longtext"/>
          <w:rFonts w:ascii="Arial Narrow" w:hAnsi="Arial Narrow"/>
        </w:rPr>
        <w:t>os o</w:t>
      </w:r>
      <w:r w:rsidRPr="00871509">
        <w:rPr>
          <w:rStyle w:val="longtext"/>
          <w:rFonts w:ascii="Arial Narrow" w:hAnsi="Arial Narrow"/>
        </w:rPr>
        <w:t>bjetivos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="009E4BD6">
        <w:rPr>
          <w:rStyle w:val="longtext"/>
          <w:rFonts w:ascii="Arial Narrow" w:hAnsi="Arial Narrow"/>
        </w:rPr>
        <w:t xml:space="preserve">estratégicos </w:t>
      </w:r>
      <w:r w:rsidR="004F6C6B">
        <w:rPr>
          <w:rStyle w:val="longtext"/>
          <w:rFonts w:ascii="Arial Narrow" w:hAnsi="Arial Narrow"/>
        </w:rPr>
        <w:t xml:space="preserve">de las entidades </w:t>
      </w:r>
      <w:r w:rsidR="00DA4D0D">
        <w:rPr>
          <w:rStyle w:val="longtext"/>
          <w:rFonts w:ascii="Arial Narrow" w:hAnsi="Arial Narrow"/>
        </w:rPr>
        <w:t xml:space="preserve">públicas </w:t>
      </w:r>
      <w:r w:rsidR="00E755D4">
        <w:rPr>
          <w:rStyle w:val="longtext"/>
          <w:rFonts w:ascii="Arial Narrow" w:hAnsi="Arial Narrow" w:cs="Arial"/>
          <w:color w:val="000000"/>
        </w:rPr>
        <w:t>sean alineados</w:t>
      </w:r>
      <w:r w:rsidR="00E755D4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con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las necesidades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Pr="00871509">
        <w:rPr>
          <w:rStyle w:val="longtext"/>
          <w:rFonts w:ascii="Arial Narrow" w:hAnsi="Arial Narrow"/>
        </w:rPr>
        <w:t>de</w:t>
      </w:r>
      <w:r w:rsidR="004F6C6B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l</w:t>
      </w:r>
      <w:r w:rsidR="004F6C6B">
        <w:rPr>
          <w:rStyle w:val="longtext"/>
          <w:rFonts w:ascii="Arial Narrow" w:hAnsi="Arial Narrow"/>
        </w:rPr>
        <w:t>os</w:t>
      </w:r>
      <w:r w:rsidRPr="00871509">
        <w:rPr>
          <w:rStyle w:val="longtext"/>
          <w:rFonts w:ascii="Arial Narrow" w:hAnsi="Arial Narrow"/>
        </w:rPr>
        <w:t xml:space="preserve"> </w:t>
      </w:r>
      <w:r w:rsidR="004F6C6B">
        <w:rPr>
          <w:rStyle w:val="longtext"/>
          <w:rFonts w:ascii="Arial Narrow" w:hAnsi="Arial Narrow"/>
        </w:rPr>
        <w:t xml:space="preserve">usuarios </w:t>
      </w:r>
      <w:r w:rsidR="009E4BD6">
        <w:rPr>
          <w:rStyle w:val="longtext"/>
          <w:rFonts w:ascii="Arial Narrow" w:hAnsi="Arial Narrow"/>
        </w:rPr>
        <w:t xml:space="preserve">y </w:t>
      </w:r>
      <w:r w:rsidR="00E755D4">
        <w:rPr>
          <w:rStyle w:val="longtext"/>
          <w:rFonts w:ascii="Arial Narrow" w:hAnsi="Arial Narrow"/>
        </w:rPr>
        <w:t xml:space="preserve">apoyados para su </w:t>
      </w:r>
      <w:r w:rsidR="009E4BD6">
        <w:rPr>
          <w:rStyle w:val="longtext"/>
          <w:rFonts w:ascii="Arial Narrow" w:hAnsi="Arial Narrow"/>
        </w:rPr>
        <w:t>desempeño</w:t>
      </w:r>
      <w:r w:rsidRPr="00871509">
        <w:rPr>
          <w:rStyle w:val="longtext"/>
          <w:rFonts w:ascii="Arial Narrow" w:hAnsi="Arial Narrow"/>
        </w:rPr>
        <w:t xml:space="preserve"> </w:t>
      </w:r>
      <w:r w:rsidR="00E755D4">
        <w:rPr>
          <w:rStyle w:val="longtext"/>
          <w:rFonts w:ascii="Arial Narrow" w:hAnsi="Arial Narrow"/>
        </w:rPr>
        <w:t xml:space="preserve">por </w:t>
      </w:r>
      <w:r w:rsidRPr="00871509">
        <w:rPr>
          <w:rStyle w:val="longtext"/>
          <w:rFonts w:ascii="Arial Narrow" w:hAnsi="Arial Narrow"/>
        </w:rPr>
        <w:t>procesos</w:t>
      </w:r>
      <w:r w:rsidRPr="00871509">
        <w:rPr>
          <w:rStyle w:val="longtext"/>
          <w:rFonts w:ascii="Arial Narrow" w:hAnsi="Arial Narrow" w:cs="Arial"/>
          <w:color w:val="000000"/>
        </w:rPr>
        <w:t xml:space="preserve"> </w:t>
      </w:r>
      <w:r w:rsidR="009E4BD6">
        <w:rPr>
          <w:rStyle w:val="longtext"/>
          <w:rFonts w:ascii="Arial Narrow" w:hAnsi="Arial Narrow"/>
        </w:rPr>
        <w:t>transversales</w:t>
      </w:r>
      <w:r w:rsidR="00A45F30">
        <w:rPr>
          <w:rStyle w:val="longtext"/>
          <w:rFonts w:ascii="Arial Narrow" w:hAnsi="Arial Narrow" w:cs="Arial"/>
          <w:color w:val="000000"/>
        </w:rPr>
        <w:t>.</w:t>
      </w:r>
    </w:p>
    <w:p w:rsidR="00A45F30" w:rsidRPr="00A45F30" w:rsidRDefault="0087150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/>
          <w:b/>
        </w:rPr>
      </w:pPr>
      <w:r w:rsidRPr="00871509">
        <w:rPr>
          <w:rStyle w:val="longtext"/>
          <w:rFonts w:ascii="Arial Narrow" w:hAnsi="Arial Narrow"/>
        </w:rPr>
        <w:br/>
      </w:r>
      <w:r w:rsidRPr="00A45F30">
        <w:rPr>
          <w:rStyle w:val="longtext"/>
          <w:rFonts w:ascii="Arial Narrow" w:hAnsi="Arial Narrow"/>
          <w:b/>
        </w:rPr>
        <w:t xml:space="preserve">Gestión </w:t>
      </w:r>
      <w:r w:rsidR="00E755D4" w:rsidRPr="00A45F30">
        <w:rPr>
          <w:rStyle w:val="longtext"/>
          <w:rFonts w:ascii="Arial Narrow" w:hAnsi="Arial Narrow"/>
          <w:b/>
        </w:rPr>
        <w:t xml:space="preserve">de </w:t>
      </w:r>
      <w:r w:rsidR="00E755D4">
        <w:rPr>
          <w:rStyle w:val="longtext"/>
          <w:rFonts w:ascii="Arial Narrow" w:hAnsi="Arial Narrow"/>
          <w:b/>
        </w:rPr>
        <w:t xml:space="preserve">los </w:t>
      </w:r>
      <w:r w:rsidRPr="00A45F30">
        <w:rPr>
          <w:rStyle w:val="longtext"/>
          <w:rFonts w:ascii="Arial Narrow" w:hAnsi="Arial Narrow"/>
          <w:b/>
        </w:rPr>
        <w:t xml:space="preserve">Procesos </w:t>
      </w:r>
      <w:r w:rsidR="005650EF">
        <w:rPr>
          <w:rStyle w:val="longtext"/>
          <w:rFonts w:ascii="Arial Narrow" w:hAnsi="Arial Narrow"/>
          <w:b/>
        </w:rPr>
        <w:t>en el Min TIC</w:t>
      </w:r>
    </w:p>
    <w:p w:rsidR="00A45F30" w:rsidRDefault="00871509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/>
        </w:rPr>
      </w:pPr>
      <w:r w:rsidRPr="00871509">
        <w:rPr>
          <w:rStyle w:val="longtext"/>
          <w:rFonts w:ascii="Arial Narrow" w:hAnsi="Arial Narrow"/>
        </w:rPr>
        <w:t>La metodología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posee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un núcleo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de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características comunes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que lo distingue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de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otros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enfoques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de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gestión de la calidad</w:t>
      </w:r>
      <w:r w:rsidRPr="00A45F30">
        <w:rPr>
          <w:rStyle w:val="longtext"/>
          <w:rFonts w:ascii="Arial Narrow" w:hAnsi="Arial Narrow"/>
        </w:rPr>
        <w:t xml:space="preserve">. </w:t>
      </w:r>
      <w:r w:rsid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Este núcleo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de características incluye</w:t>
      </w:r>
      <w:r w:rsidRPr="00A45F30">
        <w:rPr>
          <w:rStyle w:val="longtext"/>
          <w:rFonts w:ascii="Arial Narrow" w:hAnsi="Arial Narrow"/>
        </w:rPr>
        <w:t>:</w:t>
      </w:r>
    </w:p>
    <w:p w:rsidR="00A45F30" w:rsidRDefault="00A45F30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/>
        </w:rPr>
      </w:pPr>
    </w:p>
    <w:p w:rsidR="00A45F30" w:rsidRDefault="00871509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 w:rsidRPr="00871509">
        <w:rPr>
          <w:rStyle w:val="longtext"/>
          <w:rFonts w:ascii="Arial Narrow" w:hAnsi="Arial Narrow"/>
        </w:rPr>
        <w:t>una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orientación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consciente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hacia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 xml:space="preserve">los </w:t>
      </w:r>
      <w:r w:rsidR="00DA4D0D">
        <w:rPr>
          <w:rStyle w:val="longtext"/>
          <w:rFonts w:ascii="Arial Narrow" w:hAnsi="Arial Narrow"/>
        </w:rPr>
        <w:t xml:space="preserve">usuarios de los productos y/o servicios </w:t>
      </w:r>
      <w:r w:rsidRPr="00871509">
        <w:rPr>
          <w:rStyle w:val="longtext"/>
          <w:rFonts w:ascii="Arial Narrow" w:hAnsi="Arial Narrow"/>
        </w:rPr>
        <w:t>y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sus</w:t>
      </w:r>
      <w:r w:rsidRPr="00A45F30">
        <w:rPr>
          <w:rStyle w:val="longtext"/>
          <w:rFonts w:ascii="Arial Narrow" w:hAnsi="Arial Narrow"/>
        </w:rPr>
        <w:t xml:space="preserve"> </w:t>
      </w:r>
      <w:r w:rsidR="00A45F30">
        <w:rPr>
          <w:rStyle w:val="longtext"/>
          <w:rFonts w:ascii="Arial Narrow" w:hAnsi="Arial Narrow"/>
        </w:rPr>
        <w:t>necesidades,</w:t>
      </w:r>
    </w:p>
    <w:p w:rsidR="00A45F30" w:rsidRDefault="00871509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 w:rsidRPr="00871509">
        <w:rPr>
          <w:rStyle w:val="longtext"/>
          <w:rFonts w:ascii="Arial Narrow" w:hAnsi="Arial Narrow"/>
        </w:rPr>
        <w:t>un enfoque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específico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sobre la gestión de</w:t>
      </w:r>
      <w:r w:rsidRPr="00A45F30">
        <w:rPr>
          <w:rStyle w:val="longtext"/>
          <w:rFonts w:ascii="Arial Narrow" w:hAnsi="Arial Narrow"/>
        </w:rPr>
        <w:t xml:space="preserve"> </w:t>
      </w:r>
      <w:r w:rsidR="00DA4D0D">
        <w:rPr>
          <w:rStyle w:val="longtext"/>
          <w:rFonts w:ascii="Arial Narrow" w:hAnsi="Arial Narrow"/>
        </w:rPr>
        <w:t>l</w:t>
      </w:r>
      <w:r w:rsidRPr="00871509">
        <w:rPr>
          <w:rStyle w:val="longtext"/>
          <w:rFonts w:ascii="Arial Narrow" w:hAnsi="Arial Narrow"/>
        </w:rPr>
        <w:t>os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procesos</w:t>
      </w:r>
      <w:r w:rsidRPr="00A45F30">
        <w:rPr>
          <w:rStyle w:val="longtext"/>
          <w:rFonts w:ascii="Arial Narrow" w:hAnsi="Arial Narrow"/>
        </w:rPr>
        <w:t xml:space="preserve"> </w:t>
      </w:r>
      <w:r w:rsidR="00A45F30">
        <w:rPr>
          <w:rStyle w:val="longtext"/>
          <w:rFonts w:ascii="Arial Narrow" w:hAnsi="Arial Narrow"/>
        </w:rPr>
        <w:t xml:space="preserve">transversales </w:t>
      </w:r>
      <w:r w:rsidR="00E755D4">
        <w:rPr>
          <w:rStyle w:val="longtext"/>
          <w:rFonts w:ascii="Arial Narrow" w:hAnsi="Arial Narrow"/>
        </w:rPr>
        <w:t xml:space="preserve">clave </w:t>
      </w:r>
      <w:r w:rsidRPr="00871509">
        <w:rPr>
          <w:rStyle w:val="longtext"/>
          <w:rFonts w:ascii="Arial Narrow" w:hAnsi="Arial Narrow"/>
        </w:rPr>
        <w:t>que más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afectan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la satisfacción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de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>las necesidades</w:t>
      </w:r>
      <w:r w:rsidRPr="00A45F30">
        <w:rPr>
          <w:rStyle w:val="longtext"/>
          <w:rFonts w:ascii="Arial Narrow" w:hAnsi="Arial Narrow"/>
        </w:rPr>
        <w:t xml:space="preserve"> </w:t>
      </w:r>
      <w:r w:rsidRPr="00871509">
        <w:rPr>
          <w:rStyle w:val="longtext"/>
          <w:rFonts w:ascii="Arial Narrow" w:hAnsi="Arial Narrow"/>
        </w:rPr>
        <w:t xml:space="preserve">del </w:t>
      </w:r>
      <w:r w:rsidR="00DA4D0D">
        <w:rPr>
          <w:rStyle w:val="longtext"/>
          <w:rFonts w:ascii="Arial Narrow" w:hAnsi="Arial Narrow"/>
        </w:rPr>
        <w:t>usuario</w:t>
      </w:r>
      <w:r w:rsidRPr="00A45F30">
        <w:rPr>
          <w:rStyle w:val="longtext"/>
          <w:rFonts w:ascii="Arial Narrow" w:hAnsi="Arial Narrow"/>
        </w:rPr>
        <w:t>,</w:t>
      </w:r>
    </w:p>
    <w:p w:rsidR="00E755D4" w:rsidRDefault="00E755D4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>
        <w:rPr>
          <w:rStyle w:val="longtext"/>
          <w:rFonts w:ascii="Arial Narrow" w:hAnsi="Arial Narrow"/>
        </w:rPr>
        <w:t>una asignación de responsabilidad</w:t>
      </w:r>
      <w:r w:rsidR="00DA4D0D">
        <w:rPr>
          <w:rStyle w:val="longtext"/>
          <w:rFonts w:ascii="Arial Narrow" w:hAnsi="Arial Narrow"/>
        </w:rPr>
        <w:t>es</w:t>
      </w:r>
      <w:r>
        <w:rPr>
          <w:rStyle w:val="longtext"/>
          <w:rFonts w:ascii="Arial Narrow" w:hAnsi="Arial Narrow"/>
        </w:rPr>
        <w:t xml:space="preserve"> de los procesos transversales claves,</w:t>
      </w:r>
    </w:p>
    <w:p w:rsidR="00A45F30" w:rsidRDefault="00A45F30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>
        <w:rPr>
          <w:rStyle w:val="longtext"/>
          <w:rFonts w:ascii="Arial Narrow" w:hAnsi="Arial Narrow"/>
        </w:rPr>
        <w:t xml:space="preserve">la conformación de </w:t>
      </w:r>
      <w:r w:rsidR="009E4BD6" w:rsidRPr="00A45F30">
        <w:rPr>
          <w:rStyle w:val="longtext"/>
          <w:rFonts w:ascii="Arial Narrow" w:hAnsi="Arial Narrow"/>
        </w:rPr>
        <w:t>un equipo multidisciplinario responsable del funcionamiento de</w:t>
      </w:r>
      <w:r w:rsidR="00DA4D0D">
        <w:rPr>
          <w:rStyle w:val="longtext"/>
          <w:rFonts w:ascii="Arial Narrow" w:hAnsi="Arial Narrow"/>
        </w:rPr>
        <w:t xml:space="preserve"> </w:t>
      </w:r>
      <w:r w:rsidR="009E4BD6" w:rsidRPr="00A45F30">
        <w:rPr>
          <w:rStyle w:val="longtext"/>
          <w:rFonts w:ascii="Arial Narrow" w:hAnsi="Arial Narrow"/>
        </w:rPr>
        <w:t>l</w:t>
      </w:r>
      <w:r w:rsidR="00DA4D0D">
        <w:rPr>
          <w:rStyle w:val="longtext"/>
          <w:rFonts w:ascii="Arial Narrow" w:hAnsi="Arial Narrow"/>
        </w:rPr>
        <w:t>os</w:t>
      </w:r>
      <w:r w:rsidR="009E4BD6" w:rsidRPr="00A45F30">
        <w:rPr>
          <w:rStyle w:val="longtext"/>
          <w:rFonts w:ascii="Arial Narrow" w:hAnsi="Arial Narrow"/>
        </w:rPr>
        <w:t xml:space="preserve"> proceso</w:t>
      </w:r>
      <w:r w:rsidR="00DA4D0D">
        <w:rPr>
          <w:rStyle w:val="longtext"/>
          <w:rFonts w:ascii="Arial Narrow" w:hAnsi="Arial Narrow"/>
        </w:rPr>
        <w:t>s</w:t>
      </w:r>
      <w:r w:rsidR="009E4BD6" w:rsidRPr="00A45F30">
        <w:rPr>
          <w:rStyle w:val="longtext"/>
          <w:rFonts w:ascii="Arial Narrow" w:hAnsi="Arial Narrow"/>
        </w:rPr>
        <w:t>,</w:t>
      </w:r>
    </w:p>
    <w:p w:rsidR="00E755D4" w:rsidRDefault="00E755D4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>
        <w:rPr>
          <w:rStyle w:val="longtext"/>
          <w:rFonts w:ascii="Arial Narrow" w:hAnsi="Arial Narrow"/>
        </w:rPr>
        <w:t xml:space="preserve">la </w:t>
      </w:r>
      <w:r w:rsidRPr="00871509">
        <w:rPr>
          <w:rStyle w:val="longtext"/>
          <w:rFonts w:ascii="Arial Narrow" w:hAnsi="Arial Narrow"/>
        </w:rPr>
        <w:t>clar</w:t>
      </w:r>
      <w:r>
        <w:rPr>
          <w:rStyle w:val="longtext"/>
          <w:rFonts w:ascii="Arial Narrow" w:hAnsi="Arial Narrow"/>
        </w:rPr>
        <w:t>idad</w:t>
      </w:r>
      <w:r w:rsidRPr="00A45F30">
        <w:rPr>
          <w:rStyle w:val="longtext"/>
          <w:rFonts w:ascii="Arial Narrow" w:hAnsi="Arial Narrow"/>
        </w:rPr>
        <w:t xml:space="preserve"> </w:t>
      </w:r>
      <w:r>
        <w:rPr>
          <w:rStyle w:val="longtext"/>
          <w:rFonts w:ascii="Arial Narrow" w:hAnsi="Arial Narrow"/>
        </w:rPr>
        <w:t>acerca de la secuencia e interrelación existente entre los procesos,</w:t>
      </w:r>
    </w:p>
    <w:p w:rsidR="00A45F30" w:rsidRPr="00E755D4" w:rsidRDefault="00E755D4" w:rsidP="005E2EDD">
      <w:pPr>
        <w:pStyle w:val="Prrafodelista"/>
        <w:numPr>
          <w:ilvl w:val="0"/>
          <w:numId w:val="2"/>
        </w:numPr>
        <w:spacing w:before="120"/>
        <w:jc w:val="both"/>
        <w:rPr>
          <w:rStyle w:val="longtext"/>
          <w:rFonts w:ascii="Arial Narrow" w:hAnsi="Arial Narrow"/>
        </w:rPr>
      </w:pPr>
      <w:r>
        <w:rPr>
          <w:rStyle w:val="longtext"/>
          <w:rFonts w:ascii="Arial Narrow" w:hAnsi="Arial Narrow"/>
        </w:rPr>
        <w:t>un proceso de gestión de la calidad (planificación, control y mejora)</w:t>
      </w:r>
      <w:r w:rsidR="009E4BD6" w:rsidRPr="00E755D4">
        <w:rPr>
          <w:rStyle w:val="longtext"/>
          <w:rFonts w:ascii="Arial Narrow" w:hAnsi="Arial Narrow"/>
        </w:rPr>
        <w:t>.</w:t>
      </w:r>
    </w:p>
    <w:p w:rsidR="00EC3C91" w:rsidRDefault="00EC3C91" w:rsidP="00FA7CB9">
      <w:pPr>
        <w:pStyle w:val="Prrafodelista"/>
        <w:spacing w:before="120"/>
        <w:ind w:left="0"/>
        <w:jc w:val="both"/>
        <w:rPr>
          <w:rStyle w:val="longtext"/>
          <w:rFonts w:ascii="Arial Narrow" w:hAnsi="Arial Narrow"/>
        </w:rPr>
      </w:pPr>
    </w:p>
    <w:p w:rsidR="00EC3C91" w:rsidRDefault="00C070E0" w:rsidP="00EC3C91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 xml:space="preserve">Este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proyecto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inicia cuando la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Alta D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irección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cabeza del Ministro Diego Molano Vega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selecciona los procesos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transversales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clave, identifica a los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responsables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su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s equipos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trabajo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, y les proporciona las declaracione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 de misión y metas de proceso. 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Después de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que est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os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se han capacitado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la metodología de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proceso, 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realizan </w:t>
      </w:r>
      <w:r w:rsidR="00EC3C91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las tres fases de la metodología: planificación, tra</w:t>
      </w:r>
      <w:r w:rsidR="00EC3C91">
        <w:rPr>
          <w:rStyle w:val="longtext"/>
          <w:rFonts w:ascii="Arial Narrow" w:hAnsi="Arial Narrow" w:cs="Arial"/>
          <w:color w:val="000000"/>
          <w:shd w:val="clear" w:color="auto" w:fill="FFFFFF"/>
        </w:rPr>
        <w:t>nsferencia y gestión operativa.</w:t>
      </w:r>
    </w:p>
    <w:p w:rsidR="00C070E0" w:rsidRDefault="00C070E0" w:rsidP="00EC3C91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0D533A" w:rsidRPr="00EC3C91" w:rsidRDefault="00EC3C91" w:rsidP="005E2EDD">
      <w:pPr>
        <w:pStyle w:val="Prrafodelista"/>
        <w:numPr>
          <w:ilvl w:val="0"/>
          <w:numId w:val="7"/>
        </w:numP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EC3C91">
        <w:rPr>
          <w:rStyle w:val="longtext"/>
          <w:rFonts w:ascii="Arial Narrow" w:hAnsi="Arial Narrow" w:cs="Arial"/>
          <w:b/>
          <w:color w:val="000000"/>
        </w:rPr>
        <w:t>Fase de Planificación</w:t>
      </w:r>
    </w:p>
    <w:p w:rsidR="001607E0" w:rsidRDefault="001607E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1607E0" w:rsidRDefault="000D533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fase de planificación, en los que el proceso de diseño (o rediseño) se lleva </w:t>
      </w:r>
      <w:r w:rsidR="000523E2">
        <w:rPr>
          <w:rStyle w:val="longtext"/>
          <w:rFonts w:ascii="Arial Narrow" w:hAnsi="Arial Narrow" w:cs="Arial"/>
          <w:color w:val="000000"/>
          <w:shd w:val="clear" w:color="auto" w:fill="FFFFFF"/>
        </w:rPr>
        <w:t>a cabo, consiste en cinco pasos:</w:t>
      </w:r>
      <w:r w:rsidR="00036B5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identificación de necesidades y expectativas de los usuarios, establecer los productos y/o servicios esperados, determinar las unidades de medida del proceso (costo - beneficio / efectividad del producto), diseñar el nuevo proceso, realizar el análisis de brechas con el proceso actual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 w:rsidR="004F47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</w:t>
      </w:r>
      <w:r w:rsidR="000523E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Esta fase 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planificación es la que consum</w:t>
      </w:r>
      <w:r w:rsidR="00036B56">
        <w:rPr>
          <w:rStyle w:val="longtext"/>
          <w:rFonts w:ascii="Arial Narrow" w:hAnsi="Arial Narrow" w:cs="Arial"/>
          <w:color w:val="000000"/>
          <w:shd w:val="clear" w:color="auto" w:fill="FFFFFF"/>
        </w:rPr>
        <w:t>e más tiempo de las tres fases.</w:t>
      </w:r>
    </w:p>
    <w:p w:rsidR="001607E0" w:rsidRDefault="001607E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776B7" w:rsidRPr="00EC3C91" w:rsidRDefault="00A776B7" w:rsidP="005E2EDD">
      <w:pPr>
        <w:pStyle w:val="Prrafodelista"/>
        <w:numPr>
          <w:ilvl w:val="0"/>
          <w:numId w:val="7"/>
        </w:numP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EC3C91">
        <w:rPr>
          <w:rStyle w:val="longtext"/>
          <w:rFonts w:ascii="Arial Narrow" w:hAnsi="Arial Narrow" w:cs="Arial"/>
          <w:b/>
          <w:color w:val="000000"/>
        </w:rPr>
        <w:t xml:space="preserve">Fase de </w:t>
      </w:r>
      <w:r>
        <w:rPr>
          <w:rStyle w:val="longtext"/>
          <w:rFonts w:ascii="Arial Narrow" w:hAnsi="Arial Narrow" w:cs="Arial"/>
          <w:b/>
          <w:color w:val="000000"/>
        </w:rPr>
        <w:t>Transferencia</w:t>
      </w:r>
    </w:p>
    <w:p w:rsidR="00A776B7" w:rsidRDefault="00A776B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1607E0" w:rsidRDefault="00A776B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="000D533A" w:rsidRP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="000D533A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la segunda fase, en la que los planes desarrollados en la primera fase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son </w:t>
      </w:r>
      <w:r w:rsidR="000D533A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puest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os</w:t>
      </w:r>
      <w:r w:rsidR="000D533A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funcionamiento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por parte de los responsables y sus equipos de trabajo</w:t>
      </w:r>
      <w:r w:rsidR="000D533A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A776B7" w:rsidRDefault="00A776B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1607E0" w:rsidRPr="00A776B7" w:rsidRDefault="00A776B7" w:rsidP="005E2EDD">
      <w:pPr>
        <w:pStyle w:val="Prrafodelista"/>
        <w:numPr>
          <w:ilvl w:val="0"/>
          <w:numId w:val="7"/>
        </w:numP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A776B7">
        <w:rPr>
          <w:rStyle w:val="longtext"/>
          <w:rFonts w:ascii="Arial Narrow" w:hAnsi="Arial Narrow" w:cs="Arial"/>
          <w:b/>
          <w:color w:val="000000"/>
        </w:rPr>
        <w:t>Fase de Gestión Operativa</w:t>
      </w:r>
    </w:p>
    <w:p w:rsidR="00A776B7" w:rsidRDefault="00A776B7" w:rsidP="00A776B7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</w:rPr>
      </w:pPr>
    </w:p>
    <w:p w:rsidR="001607E0" w:rsidRDefault="000D533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En este caso </w:t>
      </w:r>
      <w:r w:rsidR="00A776B7">
        <w:rPr>
          <w:rStyle w:val="longtext"/>
          <w:rFonts w:ascii="Arial Narrow" w:hAnsi="Arial Narrow" w:cs="Arial"/>
          <w:color w:val="000000"/>
        </w:rPr>
        <w:t xml:space="preserve">los responsables </w:t>
      </w:r>
      <w:r w:rsidRPr="001607E0">
        <w:rPr>
          <w:rStyle w:val="longtext"/>
          <w:rFonts w:ascii="Arial Narrow" w:hAnsi="Arial Narrow" w:cs="Arial"/>
          <w:color w:val="000000"/>
        </w:rPr>
        <w:t xml:space="preserve">y </w:t>
      </w:r>
      <w:r w:rsidR="00A776B7">
        <w:rPr>
          <w:rStyle w:val="longtext"/>
          <w:rFonts w:ascii="Arial Narrow" w:hAnsi="Arial Narrow" w:cs="Arial"/>
          <w:color w:val="000000"/>
        </w:rPr>
        <w:t xml:space="preserve">sus </w:t>
      </w:r>
      <w:r w:rsidRPr="001607E0">
        <w:rPr>
          <w:rStyle w:val="longtext"/>
          <w:rFonts w:ascii="Arial Narrow" w:hAnsi="Arial Narrow" w:cs="Arial"/>
          <w:color w:val="000000"/>
        </w:rPr>
        <w:t>equipo</w:t>
      </w:r>
      <w:r w:rsidR="00A776B7">
        <w:rPr>
          <w:rStyle w:val="longtext"/>
          <w:rFonts w:ascii="Arial Narrow" w:hAnsi="Arial Narrow" w:cs="Arial"/>
          <w:color w:val="000000"/>
        </w:rPr>
        <w:t>s de trabajo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 w:rsidR="00A776B7">
        <w:rPr>
          <w:rStyle w:val="longtext"/>
          <w:rFonts w:ascii="Arial Narrow" w:hAnsi="Arial Narrow" w:cs="Arial"/>
          <w:color w:val="000000"/>
        </w:rPr>
        <w:t>controlan el rendimiento de</w:t>
      </w:r>
      <w:r w:rsidRPr="001607E0">
        <w:rPr>
          <w:rStyle w:val="longtext"/>
          <w:rFonts w:ascii="Arial Narrow" w:hAnsi="Arial Narrow" w:cs="Arial"/>
          <w:color w:val="000000"/>
        </w:rPr>
        <w:t>l</w:t>
      </w:r>
      <w:r w:rsidR="00A776B7">
        <w:rPr>
          <w:rStyle w:val="longtext"/>
          <w:rFonts w:ascii="Arial Narrow" w:hAnsi="Arial Narrow" w:cs="Arial"/>
          <w:color w:val="000000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</w:rPr>
        <w:t>nuevo</w:t>
      </w:r>
      <w:r w:rsidR="00A776B7">
        <w:rPr>
          <w:rStyle w:val="longtext"/>
          <w:rFonts w:ascii="Arial Narrow" w:hAnsi="Arial Narrow" w:cs="Arial"/>
          <w:color w:val="000000"/>
        </w:rPr>
        <w:t xml:space="preserve"> proceso</w:t>
      </w:r>
      <w:r w:rsidRPr="001607E0">
        <w:rPr>
          <w:rStyle w:val="longtext"/>
          <w:rFonts w:ascii="Arial Narrow" w:hAnsi="Arial Narrow" w:cs="Arial"/>
          <w:color w:val="000000"/>
        </w:rPr>
        <w:t>, centr</w:t>
      </w:r>
      <w:r w:rsidR="00A776B7">
        <w:rPr>
          <w:rStyle w:val="longtext"/>
          <w:rFonts w:ascii="Arial Narrow" w:hAnsi="Arial Narrow" w:cs="Arial"/>
          <w:color w:val="000000"/>
        </w:rPr>
        <w:t>án</w:t>
      </w:r>
      <w:r w:rsidRPr="001607E0">
        <w:rPr>
          <w:rStyle w:val="longtext"/>
          <w:rFonts w:ascii="Arial Narrow" w:hAnsi="Arial Narrow" w:cs="Arial"/>
          <w:color w:val="000000"/>
        </w:rPr>
        <w:t>do</w:t>
      </w:r>
      <w:r w:rsidR="00A776B7">
        <w:rPr>
          <w:rStyle w:val="longtext"/>
          <w:rFonts w:ascii="Arial Narrow" w:hAnsi="Arial Narrow" w:cs="Arial"/>
          <w:color w:val="000000"/>
        </w:rPr>
        <w:t xml:space="preserve">se en </w:t>
      </w:r>
      <w:r w:rsidR="00A776B7" w:rsidRPr="001607E0">
        <w:rPr>
          <w:rStyle w:val="longtext"/>
          <w:rFonts w:ascii="Arial Narrow" w:hAnsi="Arial Narrow" w:cs="Arial"/>
          <w:color w:val="000000"/>
        </w:rPr>
        <w:t>las medidas de eficiencia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 w:rsidR="00A776B7">
        <w:rPr>
          <w:rStyle w:val="longtext"/>
          <w:rFonts w:ascii="Arial Narrow" w:hAnsi="Arial Narrow" w:cs="Arial"/>
          <w:color w:val="000000"/>
        </w:rPr>
        <w:t>y eficacia del proceso</w:t>
      </w:r>
      <w:r w:rsidRPr="001607E0">
        <w:rPr>
          <w:rStyle w:val="longtext"/>
          <w:rFonts w:ascii="Arial Narrow" w:hAnsi="Arial Narrow" w:cs="Arial"/>
          <w:color w:val="000000"/>
        </w:rPr>
        <w:t>. Se aplican técnicas de control de calidad, según proceda, para mante</w:t>
      </w:r>
      <w:r w:rsidR="00A776B7">
        <w:rPr>
          <w:rStyle w:val="longtext"/>
          <w:rFonts w:ascii="Arial Narrow" w:hAnsi="Arial Narrow" w:cs="Arial"/>
          <w:color w:val="000000"/>
        </w:rPr>
        <w:t>ner el rendimiento del proceso, y se u</w:t>
      </w:r>
      <w:r w:rsidRPr="001607E0">
        <w:rPr>
          <w:rStyle w:val="longtext"/>
          <w:rFonts w:ascii="Arial Narrow" w:hAnsi="Arial Narrow" w:cs="Arial"/>
          <w:color w:val="000000"/>
        </w:rPr>
        <w:t xml:space="preserve">tilizan técnicas de mejora de la calidad para </w:t>
      </w:r>
      <w:r w:rsidR="00A776B7">
        <w:rPr>
          <w:rStyle w:val="longtext"/>
          <w:rFonts w:ascii="Arial Narrow" w:hAnsi="Arial Narrow" w:cs="Arial"/>
          <w:color w:val="000000"/>
        </w:rPr>
        <w:t xml:space="preserve">eliminar </w:t>
      </w:r>
      <w:r w:rsidRPr="001607E0">
        <w:rPr>
          <w:rStyle w:val="longtext"/>
          <w:rFonts w:ascii="Arial Narrow" w:hAnsi="Arial Narrow" w:cs="Arial"/>
          <w:color w:val="000000"/>
        </w:rPr>
        <w:t xml:space="preserve">deficiencias </w:t>
      </w:r>
      <w:r w:rsidR="00A776B7">
        <w:rPr>
          <w:rStyle w:val="longtext"/>
          <w:rFonts w:ascii="Arial Narrow" w:hAnsi="Arial Narrow" w:cs="Arial"/>
          <w:color w:val="000000"/>
        </w:rPr>
        <w:t>d</w:t>
      </w:r>
      <w:r w:rsidR="00A776B7" w:rsidRPr="001607E0">
        <w:rPr>
          <w:rStyle w:val="longtext"/>
          <w:rFonts w:ascii="Arial Narrow" w:hAnsi="Arial Narrow" w:cs="Arial"/>
          <w:color w:val="000000"/>
        </w:rPr>
        <w:t>el proceso</w:t>
      </w:r>
      <w:r w:rsidRPr="001607E0">
        <w:rPr>
          <w:rStyle w:val="longtext"/>
          <w:rFonts w:ascii="Arial Narrow" w:hAnsi="Arial Narrow" w:cs="Arial"/>
          <w:color w:val="000000"/>
        </w:rPr>
        <w:t xml:space="preserve">. </w:t>
      </w:r>
      <w:r w:rsidR="00A776B7">
        <w:rPr>
          <w:rStyle w:val="longtext"/>
          <w:rFonts w:ascii="Arial Narrow" w:hAnsi="Arial Narrow" w:cs="Arial"/>
          <w:color w:val="000000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Por último,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se realiza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un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revisión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periódica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gestión por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parte 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Alta D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irección para garantizar que el proceso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cumple los objetivos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estratégicos establecidos 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y satisface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las necesidades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identificadas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los </w:t>
      </w:r>
      <w:r w:rsidR="00BE1C02">
        <w:rPr>
          <w:rStyle w:val="longtext"/>
          <w:rFonts w:ascii="Arial Narrow" w:hAnsi="Arial Narrow" w:cs="Arial"/>
          <w:color w:val="000000"/>
          <w:shd w:val="clear" w:color="auto" w:fill="FFFFFF"/>
        </w:rPr>
        <w:t>usuarios</w:t>
      </w:r>
      <w:r w:rsidR="00A776B7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0D533A" w:rsidRDefault="000D533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Pr="000D533A" w:rsidRDefault="00F667B2" w:rsidP="00F667B2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</w:rPr>
        <w:t>En el siguiente capítulo se describirá detalladamente cómo ésta metodología será aplicada directamente a las necesida</w:t>
      </w:r>
      <w:r w:rsidRPr="000D533A">
        <w:rPr>
          <w:rStyle w:val="longtext"/>
          <w:rFonts w:ascii="Arial Narrow" w:hAnsi="Arial Narrow" w:cs="Arial"/>
          <w:color w:val="000000"/>
        </w:rPr>
        <w:t>des actuales del Min</w:t>
      </w:r>
      <w:r>
        <w:rPr>
          <w:rStyle w:val="longtext"/>
          <w:rFonts w:ascii="Arial Narrow" w:hAnsi="Arial Narrow" w:cs="Arial"/>
          <w:color w:val="000000"/>
        </w:rPr>
        <w:t xml:space="preserve"> TIC</w:t>
      </w:r>
      <w:r w:rsidRPr="000D533A">
        <w:rPr>
          <w:rStyle w:val="longtext"/>
          <w:rFonts w:ascii="Arial Narrow" w:hAnsi="Arial Narrow" w:cs="Arial"/>
          <w:color w:val="000000"/>
        </w:rPr>
        <w:t>.</w:t>
      </w: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67B2" w:rsidRPr="00E31535" w:rsidRDefault="00F667B2" w:rsidP="00F667B2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</w:rPr>
      </w:pPr>
      <w:r w:rsidRPr="00E31535">
        <w:rPr>
          <w:rStyle w:val="apple-style-span"/>
          <w:rFonts w:ascii="Arial Narrow" w:hAnsi="Arial Narrow"/>
          <w:b/>
          <w:color w:val="943634"/>
          <w:szCs w:val="22"/>
        </w:rPr>
        <w:lastRenderedPageBreak/>
        <w:t>APLICACIÓN DE LA METODOLOGÍA DE PQM EN EL MIN TIC</w:t>
      </w:r>
    </w:p>
    <w:p w:rsidR="00F667B2" w:rsidRDefault="000C02F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Antes de entrar en la etapa de planificación, se hace necesario determinar los siguientes aspectos como estrategia de éxito del proyecto:</w:t>
      </w: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564E1" w:rsidRDefault="00D564E1" w:rsidP="005E2EDD">
      <w:pPr>
        <w:pStyle w:val="Prrafodelista"/>
        <w:numPr>
          <w:ilvl w:val="0"/>
          <w:numId w:val="9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Identificar los responsables y sus equipos de trabajo</w:t>
      </w:r>
      <w:r w:rsidR="00C4323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(infraestructura de gestión)</w:t>
      </w:r>
      <w:r w:rsidR="00E75A15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D564E1" w:rsidRDefault="00D564E1" w:rsidP="005E2EDD">
      <w:pPr>
        <w:pStyle w:val="Prrafodelista"/>
        <w:numPr>
          <w:ilvl w:val="0"/>
          <w:numId w:val="9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Establecer la misión y las metas</w:t>
      </w:r>
      <w:r w:rsidR="00E75A15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FB7F94" w:rsidRPr="00FB7F94" w:rsidRDefault="00FB7F94" w:rsidP="005E2EDD">
      <w:pPr>
        <w:pStyle w:val="Prrafodelista"/>
        <w:numPr>
          <w:ilvl w:val="0"/>
          <w:numId w:val="9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Identificar y seleccionar los procesos transversales claves en el Ministerio de TIC que aportan a al cumplimiento de los objetivos del Plan Vive Digital.</w:t>
      </w:r>
    </w:p>
    <w:p w:rsidR="00F667B2" w:rsidRDefault="00F667B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F71F7" w:rsidRDefault="006F71F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Para desarrollar est</w:t>
      </w:r>
      <w:r w:rsidR="00D564E1">
        <w:rPr>
          <w:rStyle w:val="longtext"/>
          <w:rFonts w:ascii="Arial Narrow" w:hAnsi="Arial Narrow" w:cs="Arial"/>
          <w:color w:val="000000"/>
          <w:shd w:val="clear" w:color="auto" w:fill="FFFFFF"/>
        </w:rPr>
        <w:t>os aspectos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se </w:t>
      </w:r>
      <w:r w:rsidR="00D564E1">
        <w:rPr>
          <w:rStyle w:val="longtext"/>
          <w:rFonts w:ascii="Arial Narrow" w:hAnsi="Arial Narrow" w:cs="Arial"/>
          <w:color w:val="000000"/>
          <w:shd w:val="clear" w:color="auto" w:fill="FFFFFF"/>
        </w:rPr>
        <w:t>realiza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n reuniones de trabajo con l</w:t>
      </w:r>
      <w:r w:rsidR="00D564E1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 distintas dependencias misionales del Ministerio</w:t>
      </w:r>
      <w:r w:rsidR="00D564E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 Aquí sus líderes deberán identificar y conformar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equipos de trabajo</w:t>
      </w:r>
      <w:r w:rsidR="0064374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entre los cuales deberá existir al menos uno con el rol de gestor</w:t>
      </w:r>
      <w:r w:rsidR="00D35F06">
        <w:rPr>
          <w:rStyle w:val="Refdenotaalpie"/>
          <w:rFonts w:ascii="Arial Narrow" w:hAnsi="Arial Narrow" w:cs="Arial"/>
          <w:color w:val="000000"/>
          <w:shd w:val="clear" w:color="auto" w:fill="FFFFFF"/>
        </w:rPr>
        <w:footnoteReference w:id="1"/>
      </w:r>
      <w:r w:rsidR="00E75A1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los cuales estarán apoyados por un </w:t>
      </w:r>
      <w:r w:rsidR="00D564E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grupo </w:t>
      </w:r>
      <w:r w:rsidR="00E75A15">
        <w:rPr>
          <w:rStyle w:val="longtext"/>
          <w:rFonts w:ascii="Arial Narrow" w:hAnsi="Arial Narrow" w:cs="Arial"/>
          <w:color w:val="000000"/>
          <w:shd w:val="clear" w:color="auto" w:fill="FFFFFF"/>
        </w:rPr>
        <w:t>asesor multidisciplinario conformado por representantes del Despacho del Ministro, la Secretaría General y la Oficina de Planeación e Información.</w:t>
      </w:r>
    </w:p>
    <w:p w:rsidR="00E75A15" w:rsidRDefault="00E75A15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F71F7" w:rsidRDefault="00FB7F9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estas reuniones los equipos de trabajo de las dependencias deberán responder las siguientes preguntas en relación con su aporte al </w:t>
      </w:r>
      <w:r w:rsidR="005650E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marco estratégico planteado en el 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>P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lan Vive Digital:</w:t>
      </w:r>
    </w:p>
    <w:p w:rsidR="00FB7F94" w:rsidRDefault="00FB7F9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0D0235" w:rsidRDefault="005650EF" w:rsidP="000D0235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noProof/>
          <w:color w:val="000000"/>
          <w:lang w:eastAsia="es-CO"/>
        </w:rPr>
        <w:drawing>
          <wp:inline distT="0" distB="0" distL="0" distR="0">
            <wp:extent cx="4469765" cy="2649939"/>
            <wp:effectExtent l="0" t="38100" r="0" b="93345"/>
            <wp:docPr id="3" name="Diagram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D0235" w:rsidRDefault="000D0235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96B80" w:rsidRDefault="00FB7F9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Una vez definidas estas respuestas 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cada equipo de trabajo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debe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establecer 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su </w:t>
      </w:r>
      <w:r w:rsidR="00036B56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Propósito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su </w:t>
      </w:r>
      <w:r w:rsidR="00296B80" w:rsidRPr="0085482F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V</w:t>
      </w:r>
      <w:r w:rsidRPr="0085482F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isión</w:t>
      </w:r>
      <w:r w:rsidR="00296B8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296B80" w:rsidRDefault="00296B8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C010F" w:rsidRDefault="00296B80" w:rsidP="00EC010F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>El resultado de estas reuniones de trabajo será el insumo principal para que el grupo asesor coordine la realización de unos Grupos Itinerantes</w:t>
      </w:r>
      <w:r w:rsidR="004B28A6">
        <w:rPr>
          <w:rStyle w:val="Refdenotaalpie"/>
          <w:rFonts w:ascii="Arial Narrow" w:hAnsi="Arial Narrow" w:cs="Arial"/>
          <w:color w:val="000000"/>
          <w:shd w:val="clear" w:color="auto" w:fill="FFFFFF"/>
        </w:rPr>
        <w:footnoteReference w:id="2"/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a través de los cuales se pretende identificar </w:t>
      </w:r>
      <w:r w:rsidRPr="00296B80">
        <w:rPr>
          <w:rStyle w:val="longtext"/>
          <w:rFonts w:ascii="Arial Narrow" w:hAnsi="Arial Narrow" w:cs="Arial"/>
          <w:color w:val="000000"/>
          <w:shd w:val="clear" w:color="auto" w:fill="FFFFFF"/>
        </w:rPr>
        <w:t>a la luz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 Plan</w:t>
      </w:r>
      <w:r w:rsidRP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Vive Digital</w:t>
      </w:r>
      <w:r w:rsidR="00BD4E25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  <w:r w:rsidRP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</w:t>
      </w:r>
      <w:r w:rsidRP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áles </w:t>
      </w:r>
      <w:r w:rsidR="00EC010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deberían ser los </w:t>
      </w:r>
      <w:r w:rsidRPr="00296B8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procesos que apoyan la ejecución del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mismo.</w:t>
      </w:r>
    </w:p>
    <w:p w:rsidR="00BD7574" w:rsidRDefault="00EC010F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consolidado de los resultados de los grupos itinerantes y el análisis previo de las dependencias, será el insumo principal para que sea la </w:t>
      </w:r>
      <w:r w:rsidR="002643EB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lta Dirección </w:t>
      </w:r>
      <w:r w:rsidR="00036B5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cabeza del Ministro Diego Molano Vega </w:t>
      </w:r>
      <w:r w:rsidR="002643E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con el apoyo del grupo asesor,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quien realice la identificación de los </w:t>
      </w:r>
      <w:r w:rsidR="00E61B0C">
        <w:rPr>
          <w:rStyle w:val="longtext"/>
          <w:rFonts w:ascii="Arial Narrow" w:hAnsi="Arial Narrow" w:cs="Arial"/>
          <w:color w:val="000000"/>
          <w:shd w:val="clear" w:color="auto" w:fill="FFFFFF"/>
        </w:rPr>
        <w:t>“</w:t>
      </w:r>
      <w:r w:rsidR="00BD4E25">
        <w:rPr>
          <w:rStyle w:val="longtext"/>
          <w:rFonts w:ascii="Arial Narrow" w:hAnsi="Arial Narrow" w:cs="Arial"/>
          <w:color w:val="000000"/>
          <w:shd w:val="clear" w:color="auto" w:fill="FFFFFF"/>
        </w:rPr>
        <w:t>procesos transversales claves</w:t>
      </w:r>
      <w:r w:rsidR="00E61B0C">
        <w:rPr>
          <w:rStyle w:val="longtext"/>
          <w:rFonts w:ascii="Arial Narrow" w:hAnsi="Arial Narrow" w:cs="Arial"/>
          <w:color w:val="000000"/>
          <w:shd w:val="clear" w:color="auto" w:fill="FFFFFF"/>
        </w:rPr>
        <w:t>”</w:t>
      </w:r>
      <w:r w:rsidR="002643E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a partir de unos criterios previamente identificados.</w:t>
      </w:r>
    </w:p>
    <w:p w:rsidR="002643EB" w:rsidRDefault="002643EB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7E4AB7" w:rsidRDefault="00D3498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7E4AB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os criterios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identificarlos </w:t>
      </w:r>
      <w:r w:rsidR="007E4AB7"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="004B28A6">
        <w:rPr>
          <w:rStyle w:val="longtext"/>
          <w:rFonts w:ascii="Arial Narrow" w:hAnsi="Arial Narrow" w:cs="Arial"/>
          <w:color w:val="000000"/>
          <w:shd w:val="clear" w:color="auto" w:fill="FFFFFF"/>
        </w:rPr>
        <w:t>on</w:t>
      </w:r>
      <w:r w:rsidR="007E4AB7"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D34984" w:rsidRPr="008B2EBC" w:rsidRDefault="00D3498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</w:p>
    <w:p w:rsidR="00D34984" w:rsidRPr="008B2EBC" w:rsidRDefault="00D3498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>Pertinencia:</w:t>
      </w:r>
      <w:r w:rsidRPr="008B2EBC">
        <w:rPr>
          <w:rStyle w:val="longtext"/>
          <w:rFonts w:ascii="Arial Narrow" w:hAnsi="Arial Narrow" w:cs="Arial"/>
          <w:shd w:val="clear" w:color="auto" w:fill="FFFFFF"/>
        </w:rPr>
        <w:tab/>
        <w:t>es adecuado a las iniciativas del Plan Vive Digital</w:t>
      </w:r>
      <w:r w:rsidR="00824551" w:rsidRPr="008B2EBC">
        <w:rPr>
          <w:rStyle w:val="longtext"/>
          <w:rFonts w:ascii="Arial Narrow" w:hAnsi="Arial Narrow" w:cs="Arial"/>
          <w:shd w:val="clear" w:color="auto" w:fill="FFFFFF"/>
        </w:rPr>
        <w:t xml:space="preserve"> (va o no va, tiene o no que ver)</w:t>
      </w:r>
    </w:p>
    <w:p w:rsidR="00D34984" w:rsidRPr="008B2EBC" w:rsidRDefault="00D34984" w:rsidP="00824551">
      <w:pPr>
        <w:pStyle w:val="Prrafodelista"/>
        <w:spacing w:before="120"/>
        <w:ind w:left="1410" w:hanging="141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>Relevancia:</w:t>
      </w:r>
      <w:r w:rsidRPr="008B2EBC">
        <w:rPr>
          <w:rStyle w:val="longtext"/>
          <w:rFonts w:ascii="Arial Narrow" w:hAnsi="Arial Narrow" w:cs="Arial"/>
          <w:shd w:val="clear" w:color="auto" w:fill="FFFFFF"/>
        </w:rPr>
        <w:tab/>
        <w:t>la importancia del proceso con la ejecución del Plan Vive Digital</w:t>
      </w:r>
      <w:r w:rsidR="00824551" w:rsidRPr="008B2EBC">
        <w:rPr>
          <w:rStyle w:val="longtext"/>
          <w:rFonts w:ascii="Arial Narrow" w:hAnsi="Arial Narrow" w:cs="Arial"/>
          <w:shd w:val="clear" w:color="auto" w:fill="FFFFFF"/>
        </w:rPr>
        <w:t xml:space="preserve"> (es importante o no / alta media o baja)</w:t>
      </w:r>
    </w:p>
    <w:p w:rsidR="00D34984" w:rsidRPr="008B2EBC" w:rsidRDefault="00D34984" w:rsidP="00824551">
      <w:pPr>
        <w:pStyle w:val="Prrafodelista"/>
        <w:spacing w:before="120"/>
        <w:ind w:left="1410" w:hanging="141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>Impacto:</w:t>
      </w:r>
      <w:r w:rsidRPr="008B2EBC">
        <w:rPr>
          <w:rStyle w:val="longtext"/>
          <w:rFonts w:ascii="Arial Narrow" w:hAnsi="Arial Narrow" w:cs="Arial"/>
          <w:shd w:val="clear" w:color="auto" w:fill="FFFFFF"/>
        </w:rPr>
        <w:tab/>
      </w:r>
      <w:r w:rsidRPr="008B2EBC">
        <w:rPr>
          <w:rStyle w:val="longtext"/>
          <w:rFonts w:ascii="Arial Narrow" w:hAnsi="Arial Narrow" w:cs="Arial"/>
          <w:shd w:val="clear" w:color="auto" w:fill="FFFFFF"/>
        </w:rPr>
        <w:tab/>
        <w:t>el efecto que puede generar en las distintas partes interesadas del Plan Vive Digital</w:t>
      </w:r>
      <w:r w:rsidR="00824551" w:rsidRPr="008B2EBC">
        <w:rPr>
          <w:rStyle w:val="longtext"/>
          <w:rFonts w:ascii="Arial Narrow" w:hAnsi="Arial Narrow" w:cs="Arial"/>
          <w:shd w:val="clear" w:color="auto" w:fill="FFFFFF"/>
        </w:rPr>
        <w:t xml:space="preserve"> (efecto desencadenante que genera – mucho, poco o nada)</w:t>
      </w:r>
    </w:p>
    <w:p w:rsidR="00F01CF9" w:rsidRPr="008B2EBC" w:rsidRDefault="00F01CF9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</w:p>
    <w:p w:rsidR="00D34984" w:rsidRPr="008B2EBC" w:rsidRDefault="00D3498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>Para ello se deben responder estrictamente las siguientes preguntas:</w:t>
      </w:r>
    </w:p>
    <w:p w:rsidR="00D34984" w:rsidRDefault="00D3498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86A79" w:rsidRDefault="00FA5DEA" w:rsidP="00FA5DEA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FA5DEA">
        <w:rPr>
          <w:rFonts w:ascii="Arial Narrow" w:hAnsi="Arial Narrow" w:cs="Arial"/>
          <w:noProof/>
          <w:color w:val="000000"/>
          <w:shd w:val="clear" w:color="auto" w:fill="FFFFFF"/>
          <w:lang w:eastAsia="es-CO"/>
        </w:rPr>
        <w:lastRenderedPageBreak/>
        <w:drawing>
          <wp:inline distT="0" distB="0" distL="0" distR="0">
            <wp:extent cx="2971800" cy="4295775"/>
            <wp:effectExtent l="0" t="0" r="0" b="0"/>
            <wp:docPr id="18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66212" cy="5143536"/>
                      <a:chOff x="1643042" y="428604"/>
                      <a:chExt cx="3366212" cy="5143536"/>
                    </a:xfrm>
                  </a:grpSpPr>
                  <a:grpSp>
                    <a:nvGrpSpPr>
                      <a:cNvPr id="46" name="45 Grupo"/>
                      <a:cNvGrpSpPr/>
                    </a:nvGrpSpPr>
                    <a:grpSpPr>
                      <a:xfrm>
                        <a:off x="1643042" y="428604"/>
                        <a:ext cx="3366212" cy="5143536"/>
                        <a:chOff x="1643042" y="428604"/>
                        <a:chExt cx="3366212" cy="5143536"/>
                      </a:xfrm>
                    </a:grpSpPr>
                    <a:sp>
                      <a:nvSpPr>
                        <a:cNvPr id="1026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42" y="428604"/>
                          <a:ext cx="1326584" cy="1214446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balanced" dir="t"/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 Narrow" pitchFamily="34" charset="0"/>
                              </a:rPr>
                              <a:t>¿Es Pertinente?</a:t>
                            </a:r>
                            <a:endParaRPr kumimoji="0" lang="es-ES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7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42" y="2000240"/>
                          <a:ext cx="1326584" cy="1214446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balanced" dir="t"/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 Narrow" pitchFamily="34" charset="0"/>
                              </a:rPr>
                              <a:t>¿Es Relevante?</a:t>
                            </a:r>
                            <a:endParaRPr kumimoji="0" lang="es-ES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42" y="3500438"/>
                          <a:ext cx="1326584" cy="1214446"/>
                        </a:xfrm>
                        <a:prstGeom prst="flowChartDecision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balanced" dir="t"/>
                        </a:scene3d>
                        <a:sp3d>
                          <a:bevelT w="63500" h="25400"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8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 Narrow" pitchFamily="34" charset="0"/>
                              </a:rPr>
                              <a:t>¿Genera Impacto?</a:t>
                            </a:r>
                            <a:endParaRPr kumimoji="0" lang="es-ES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" name="6 Rectángulo redondeado"/>
                        <a:cNvSpPr/>
                      </a:nvSpPr>
                      <a:spPr>
                        <a:xfrm>
                          <a:off x="4009122" y="2320496"/>
                          <a:ext cx="1000132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 anchorCtr="1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900" b="1" dirty="0" smtClean="0">
                                <a:latin typeface="Arial Narrow" pitchFamily="34" charset="0"/>
                              </a:rPr>
                              <a:t>No es un proceso transversal clave</a:t>
                            </a:r>
                            <a:endParaRPr lang="es-ES" sz="900" b="1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9" name="8 Conector angular"/>
                        <a:cNvCxnSpPr>
                          <a:stCxn id="1026" idx="3"/>
                          <a:endCxn id="7" idx="0"/>
                        </a:cNvCxnSpPr>
                      </a:nvCxnSpPr>
                      <a:spPr>
                        <a:xfrm>
                          <a:off x="2969626" y="1035827"/>
                          <a:ext cx="1539562" cy="1284669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8 Conector angular"/>
                        <a:cNvCxnSpPr>
                          <a:stCxn id="1027" idx="3"/>
                          <a:endCxn id="7" idx="1"/>
                        </a:cNvCxnSpPr>
                      </a:nvCxnSpPr>
                      <a:spPr>
                        <a:xfrm flipV="1">
                          <a:off x="2969626" y="2606248"/>
                          <a:ext cx="1039496" cy="12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8 Conector angular"/>
                        <a:cNvCxnSpPr>
                          <a:stCxn id="6" idx="3"/>
                          <a:endCxn id="7" idx="2"/>
                        </a:cNvCxnSpPr>
                      </a:nvCxnSpPr>
                      <a:spPr>
                        <a:xfrm flipV="1">
                          <a:off x="2969626" y="2892000"/>
                          <a:ext cx="1539562" cy="1215661"/>
                        </a:xfrm>
                        <a:prstGeom prst="bentConnector2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9" name="28 Conector recto de flecha"/>
                        <a:cNvCxnSpPr>
                          <a:stCxn id="1026" idx="2"/>
                          <a:endCxn id="1027" idx="0"/>
                        </a:cNvCxnSpPr>
                      </a:nvCxnSpPr>
                      <a:spPr>
                        <a:xfrm rot="5400000">
                          <a:off x="2127739" y="1821645"/>
                          <a:ext cx="357190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31 Conector recto de flecha"/>
                        <a:cNvCxnSpPr>
                          <a:stCxn id="1027" idx="2"/>
                          <a:endCxn id="6" idx="0"/>
                        </a:cNvCxnSpPr>
                      </a:nvCxnSpPr>
                      <a:spPr>
                        <a:xfrm rot="5400000">
                          <a:off x="2163458" y="3357562"/>
                          <a:ext cx="285752" cy="158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5" name="34 CuadroTexto"/>
                        <a:cNvSpPr txBox="1"/>
                      </a:nvSpPr>
                      <a:spPr>
                        <a:xfrm>
                          <a:off x="1909112" y="1682581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SI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35 CuadroTexto"/>
                        <a:cNvSpPr txBox="1"/>
                      </a:nvSpPr>
                      <a:spPr>
                        <a:xfrm>
                          <a:off x="1920168" y="3214686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SI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36 CuadroTexto"/>
                        <a:cNvSpPr txBox="1"/>
                      </a:nvSpPr>
                      <a:spPr>
                        <a:xfrm>
                          <a:off x="1857356" y="4691603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SI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37 Rectángulo redondeado"/>
                        <a:cNvSpPr/>
                      </a:nvSpPr>
                      <a:spPr>
                        <a:xfrm>
                          <a:off x="1803170" y="5000636"/>
                          <a:ext cx="1000132" cy="571504"/>
                        </a:xfrm>
                        <a:prstGeom prst="roundRect">
                          <a:avLst/>
                        </a:prstGeom>
                      </a:spPr>
                      <a:txSp>
                        <a:txBody>
                          <a:bodyPr rtlCol="0" anchor="ctr" anchorCtr="1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900" b="1" dirty="0">
                                <a:latin typeface="Arial Narrow" pitchFamily="34" charset="0"/>
                              </a:rPr>
                              <a:t>E</a:t>
                            </a:r>
                            <a:r>
                              <a:rPr lang="es-ES" sz="900" b="1" dirty="0" smtClean="0">
                                <a:latin typeface="Arial Narrow" pitchFamily="34" charset="0"/>
                              </a:rPr>
                              <a:t>s un proceso transversal clave</a:t>
                            </a:r>
                            <a:endParaRPr lang="es-ES" sz="900" b="1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9" name="38 Conector recto de flecha"/>
                        <a:cNvCxnSpPr>
                          <a:stCxn id="6" idx="2"/>
                          <a:endCxn id="38" idx="0"/>
                        </a:cNvCxnSpPr>
                      </a:nvCxnSpPr>
                      <a:spPr>
                        <a:xfrm rot="5400000">
                          <a:off x="2161909" y="4856211"/>
                          <a:ext cx="285752" cy="30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stealth" w="sm" len="lg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3" name="42 CuadroTexto"/>
                        <a:cNvSpPr txBox="1"/>
                      </a:nvSpPr>
                      <a:spPr>
                        <a:xfrm>
                          <a:off x="3000364" y="714356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NO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43 CuadroTexto"/>
                        <a:cNvSpPr txBox="1"/>
                      </a:nvSpPr>
                      <a:spPr>
                        <a:xfrm>
                          <a:off x="2937552" y="2334149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NO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44 CuadroTexto"/>
                        <a:cNvSpPr txBox="1"/>
                      </a:nvSpPr>
                      <a:spPr>
                        <a:xfrm>
                          <a:off x="3000364" y="3845403"/>
                          <a:ext cx="357190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s-ES" sz="1000" dirty="0" smtClean="0">
                                <a:latin typeface="Arial Narrow" pitchFamily="34" charset="0"/>
                              </a:rPr>
                              <a:t>NO</a:t>
                            </a:r>
                            <a:endParaRPr lang="es-ES" sz="1000" dirty="0"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036B56" w:rsidRDefault="00036B56" w:rsidP="003D6A6B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3C3D3D" w:rsidRPr="00A92AE0" w:rsidRDefault="00824DA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Inicialmente se debe evaluar </w:t>
      </w:r>
      <w:r w:rsidR="003C3D3D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si el proceso es pertinente, de ser así se </w:t>
      </w:r>
      <w:r w:rsidR="007F2F1F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continúa</w:t>
      </w:r>
      <w:r w:rsidR="003C3D3D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con el siguiente paso que es el análisis </w:t>
      </w:r>
      <w:r w:rsidR="007F2F1F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de su relevancia</w:t>
      </w:r>
      <w:r w:rsidR="00A92AE0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.  C</w:t>
      </w:r>
      <w:r w:rsidR="007F2F1F"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uando el proceso es tanto pertinente como relevante, se debe revisar si genera impacto. En el evento en el que el proceso cumpla con los 3 criterios, es decir que es pertinente, relevante y genera impacto, este se califica como un proceso transversal clave.</w:t>
      </w:r>
    </w:p>
    <w:p w:rsidR="00824DA1" w:rsidRPr="00A92AE0" w:rsidRDefault="00824DA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24DA1" w:rsidRPr="008B2EBC" w:rsidRDefault="00824DA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criterios anteriores son excluyentes, es decir que un proceso que </w:t>
      </w:r>
      <w:r w:rsid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no </w:t>
      </w:r>
      <w:r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es pertinente no se puede considerar relevante ni que genere impacto. Por lo tanto</w:t>
      </w:r>
      <w:r w:rsidR="00A92AE0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  <w:r w:rsidRPr="00A92A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si en la evaluación inicial el proceso no se </w:t>
      </w:r>
      <w:r w:rsidRPr="008B2EBC">
        <w:rPr>
          <w:rStyle w:val="longtext"/>
          <w:rFonts w:ascii="Arial Narrow" w:hAnsi="Arial Narrow" w:cs="Arial"/>
          <w:shd w:val="clear" w:color="auto" w:fill="FFFFFF"/>
        </w:rPr>
        <w:t>considera pertinente no se debe continuar con el análisis.</w:t>
      </w:r>
    </w:p>
    <w:p w:rsidR="00382DA4" w:rsidRPr="008B2EBC" w:rsidRDefault="00382DA4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 xml:space="preserve">Para dar mayor claridad a la aplicación de los criterios, en el Anexo 1 “Encuesta de aplicación de criterios”, se detallan algunas preguntas que aportan en la </w:t>
      </w:r>
      <w:r w:rsidR="000379AA" w:rsidRPr="008B2EBC">
        <w:rPr>
          <w:rStyle w:val="longtext"/>
          <w:rFonts w:ascii="Arial Narrow" w:hAnsi="Arial Narrow" w:cs="Arial"/>
          <w:shd w:val="clear" w:color="auto" w:fill="FFFFFF"/>
        </w:rPr>
        <w:t>identificación de los procesos transversales clave.</w:t>
      </w:r>
    </w:p>
    <w:p w:rsidR="003C3D3D" w:rsidRPr="008B2EBC" w:rsidRDefault="003C3D3D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</w:p>
    <w:p w:rsidR="00296B80" w:rsidRDefault="008E34FC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8B2EBC">
        <w:rPr>
          <w:rStyle w:val="longtext"/>
          <w:rFonts w:ascii="Arial Narrow" w:hAnsi="Arial Narrow" w:cs="Arial"/>
          <w:shd w:val="clear" w:color="auto" w:fill="FFFFFF"/>
        </w:rPr>
        <w:t>Una vez identificados los procesos transversales clave, estos deben ser plasmados en la Cadena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Valor - Mapa de Procesos del Min</w:t>
      </w:r>
      <w:r w:rsidR="00036B5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TIC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296B80" w:rsidRDefault="00296B8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43747" w:rsidRDefault="0064374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>Los resultados parciales de cada etapa, deben ser comunicados a todos los funcionarios de la entidad a través de una estrategia</w:t>
      </w:r>
      <w:r w:rsidR="00A50AD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denominada </w:t>
      </w:r>
      <w:r w:rsidR="00A50AD7" w:rsidRPr="00E62FDB">
        <w:rPr>
          <w:rStyle w:val="longtext"/>
          <w:rFonts w:ascii="Arial Narrow" w:hAnsi="Arial Narrow" w:cs="Arial"/>
          <w:shd w:val="clear" w:color="auto" w:fill="FFFFFF"/>
        </w:rPr>
        <w:t>Red de Multiplicadores</w:t>
      </w:r>
      <w:r w:rsidR="00E62FDB">
        <w:rPr>
          <w:rStyle w:val="Refdenotaalpie"/>
          <w:rFonts w:ascii="Arial Narrow" w:hAnsi="Arial Narrow" w:cs="Arial"/>
          <w:shd w:val="clear" w:color="auto" w:fill="FFFFFF"/>
        </w:rPr>
        <w:footnoteReference w:id="3"/>
      </w:r>
      <w:r w:rsidR="00B62C9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en la que cada 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responsable tiene 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>un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grupo de trabajo en 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que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al menos un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>o es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B62C95">
        <w:rPr>
          <w:rStyle w:val="longtext"/>
          <w:rFonts w:ascii="Arial Narrow" w:hAnsi="Arial Narrow" w:cs="Arial"/>
          <w:color w:val="000000"/>
          <w:shd w:val="clear" w:color="auto" w:fill="FFFFFF"/>
        </w:rPr>
        <w:t>gestor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>quien a su vez</w:t>
      </w:r>
      <w:r w:rsidR="00B62C9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posee bajo su coo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rdinación 10 multiplicadores.  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4B28A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 representación gráfica </w:t>
      </w:r>
      <w:r w:rsidR="002334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la estrategia se presenta </w:t>
      </w:r>
      <w:r w:rsidR="004B28A6">
        <w:rPr>
          <w:rStyle w:val="longtext"/>
          <w:rFonts w:ascii="Arial Narrow" w:hAnsi="Arial Narrow" w:cs="Arial"/>
          <w:color w:val="000000"/>
          <w:shd w:val="clear" w:color="auto" w:fill="FFFFFF"/>
        </w:rPr>
        <w:t>a continuación</w:t>
      </w:r>
      <w:r w:rsidR="00A50AD7"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7239EB" w:rsidRDefault="007239EB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50AD7" w:rsidRDefault="005650EF" w:rsidP="00A50AD7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noProof/>
          <w:color w:val="000000"/>
          <w:shd w:val="clear" w:color="auto" w:fill="FFFFFF"/>
          <w:lang w:eastAsia="es-CO"/>
        </w:rPr>
        <w:drawing>
          <wp:inline distT="0" distB="0" distL="0" distR="0">
            <wp:extent cx="1748155" cy="1638300"/>
            <wp:effectExtent l="0" t="0" r="0" b="0"/>
            <wp:docPr id="5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71144" cy="3582448"/>
                      <a:chOff x="2500298" y="2197708"/>
                      <a:chExt cx="4271144" cy="3582448"/>
                    </a:xfrm>
                  </a:grpSpPr>
                  <a:grpSp>
                    <a:nvGrpSpPr>
                      <a:cNvPr id="60" name="59 Grupo"/>
                      <a:cNvGrpSpPr/>
                    </a:nvGrpSpPr>
                    <a:grpSpPr>
                      <a:xfrm>
                        <a:off x="2500298" y="2197708"/>
                        <a:ext cx="4271144" cy="3582448"/>
                        <a:chOff x="2500298" y="2197708"/>
                        <a:chExt cx="4271144" cy="3582448"/>
                      </a:xfrm>
                    </a:grpSpPr>
                    <a:sp>
                      <a:nvSpPr>
                        <a:cNvPr id="68" name="67 Rectángulo"/>
                        <a:cNvSpPr/>
                      </a:nvSpPr>
                      <a:spPr>
                        <a:xfrm rot="12925986" flipV="1">
                          <a:off x="4031725" y="4234986"/>
                          <a:ext cx="104386" cy="8804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ES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65 Rectángulo"/>
                        <a:cNvSpPr/>
                      </a:nvSpPr>
                      <a:spPr>
                        <a:xfrm rot="6494504" flipV="1">
                          <a:off x="3644961" y="3238662"/>
                          <a:ext cx="68125" cy="9553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ES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66 Rectángulo"/>
                        <a:cNvSpPr/>
                      </a:nvSpPr>
                      <a:spPr>
                        <a:xfrm rot="8785044" flipV="1">
                          <a:off x="5019834" y="4245834"/>
                          <a:ext cx="119511" cy="88041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ES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64 Rectángulo"/>
                        <a:cNvSpPr/>
                      </a:nvSpPr>
                      <a:spPr>
                        <a:xfrm flipV="1">
                          <a:off x="4572000" y="3071810"/>
                          <a:ext cx="71438" cy="6429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ES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63 Rectángulo"/>
                        <a:cNvSpPr/>
                      </a:nvSpPr>
                      <a:spPr>
                        <a:xfrm rot="4551527" flipV="1">
                          <a:off x="5311626" y="3344721"/>
                          <a:ext cx="87265" cy="867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txSp>
                        <a:txBody>
                          <a:bodyPr anchor="ctr"/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endParaRPr lang="es-ES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30 Arco de bloque"/>
                        <a:cNvSpPr/>
                      </a:nvSpPr>
                      <a:spPr>
                        <a:xfrm>
                          <a:off x="2856756" y="2673685"/>
                          <a:ext cx="3414347" cy="2895953"/>
                        </a:xfrm>
                        <a:prstGeom prst="blockArc">
                          <a:avLst>
                            <a:gd name="adj1" fmla="val 11880000"/>
                            <a:gd name="adj2" fmla="val 16200000"/>
                            <a:gd name="adj3" fmla="val 4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fillRef>
                        <a:effectRef idx="0">
                          <a:schemeClr val="accent3">
                            <a:hueOff val="11250264"/>
                            <a:satOff val="-16880"/>
                            <a:lumOff val="-2745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31 Arco de bloque"/>
                        <a:cNvSpPr/>
                      </a:nvSpPr>
                      <a:spPr>
                        <a:xfrm>
                          <a:off x="2928697" y="2721751"/>
                          <a:ext cx="3414347" cy="2895953"/>
                        </a:xfrm>
                        <a:prstGeom prst="blockArc">
                          <a:avLst>
                            <a:gd name="adj1" fmla="val 7560000"/>
                            <a:gd name="adj2" fmla="val 11880000"/>
                            <a:gd name="adj3" fmla="val 4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8437698"/>
                            <a:satOff val="-12660"/>
                            <a:lumOff val="-2059"/>
                            <a:alphaOff val="0"/>
                          </a:schemeClr>
                        </a:fillRef>
                        <a:effectRef idx="0">
                          <a:schemeClr val="accent3">
                            <a:hueOff val="8437698"/>
                            <a:satOff val="-12660"/>
                            <a:lumOff val="-2059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32 Arco de bloque"/>
                        <a:cNvSpPr/>
                      </a:nvSpPr>
                      <a:spPr>
                        <a:xfrm>
                          <a:off x="2928697" y="2721751"/>
                          <a:ext cx="3414347" cy="2895953"/>
                        </a:xfrm>
                        <a:prstGeom prst="blockArc">
                          <a:avLst>
                            <a:gd name="adj1" fmla="val 3240000"/>
                            <a:gd name="adj2" fmla="val 7560000"/>
                            <a:gd name="adj3" fmla="val 4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5625132"/>
                            <a:satOff val="-8440"/>
                            <a:lumOff val="-1373"/>
                            <a:alphaOff val="0"/>
                          </a:schemeClr>
                        </a:fillRef>
                        <a:effectRef idx="0">
                          <a:schemeClr val="accent3">
                            <a:hueOff val="5625132"/>
                            <a:satOff val="-8440"/>
                            <a:lumOff val="-1373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33 Arco de bloque"/>
                        <a:cNvSpPr/>
                      </a:nvSpPr>
                      <a:spPr>
                        <a:xfrm>
                          <a:off x="2928697" y="2721751"/>
                          <a:ext cx="3414347" cy="2895953"/>
                        </a:xfrm>
                        <a:prstGeom prst="blockArc">
                          <a:avLst>
                            <a:gd name="adj1" fmla="val 20520000"/>
                            <a:gd name="adj2" fmla="val 3240000"/>
                            <a:gd name="adj3" fmla="val 4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2812566"/>
                            <a:satOff val="-4220"/>
                            <a:lumOff val="-686"/>
                            <a:alphaOff val="0"/>
                          </a:schemeClr>
                        </a:fillRef>
                        <a:effectRef idx="0">
                          <a:schemeClr val="accent3">
                            <a:hueOff val="2812566"/>
                            <a:satOff val="-4220"/>
                            <a:lumOff val="-686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34 Arco de bloque"/>
                        <a:cNvSpPr/>
                      </a:nvSpPr>
                      <a:spPr>
                        <a:xfrm>
                          <a:off x="2928697" y="2721751"/>
                          <a:ext cx="3414347" cy="2895953"/>
                        </a:xfrm>
                        <a:prstGeom prst="blockArc">
                          <a:avLst>
                            <a:gd name="adj1" fmla="val 16200000"/>
                            <a:gd name="adj2" fmla="val 20520000"/>
                            <a:gd name="adj3" fmla="val 463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-182000" contourW="19050" prstMaterial="metal">
                          <a:bevelT w="88900" h="203200"/>
                          <a:bevelB w="165100" h="254000"/>
                        </a:sp3d>
                      </a:spPr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3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grpSp>
                      <a:nvGrpSpPr>
                        <a:cNvPr id="13" name="10 Grupo"/>
                        <a:cNvGrpSpPr/>
                      </a:nvGrpSpPr>
                      <a:grpSpPr>
                        <a:xfrm>
                          <a:off x="5672272" y="3227941"/>
                          <a:ext cx="1099170" cy="932285"/>
                          <a:chOff x="4063697" y="1130676"/>
                          <a:chExt cx="1077217" cy="1077216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a:grpSpPr>
                      <a:sp>
                        <a:nvSpPr>
                          <a:cNvPr id="37" name="36 Elipse"/>
                          <a:cNvSpPr/>
                        </a:nvSpPr>
                        <a:spPr>
                          <a:xfrm>
                            <a:off x="4063697" y="1130676"/>
                            <a:ext cx="1077217" cy="107721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sp3d contourW="19050" prstMaterial="metal">
                            <a:bevelT w="88900" h="203200"/>
                            <a:bevelB w="165100" h="254000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2812566"/>
                              <a:satOff val="-4220"/>
                              <a:lumOff val="-686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2812566"/>
                              <a:satOff val="-4220"/>
                              <a:lumOff val="-686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8" name="Elipse 13"/>
                          <a:cNvSpPr/>
                        </a:nvSpPr>
                        <a:spPr>
                          <a:xfrm>
                            <a:off x="4221454" y="1288430"/>
                            <a:ext cx="761707" cy="7617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sp3d/>
                        </a:spPr>
                        <a:txSp>
                          <a:txBody>
                            <a:bodyPr lIns="16510" tIns="16510" rIns="16510" bIns="16510" spcCol="1270" anchor="ctr"/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" sz="1300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4" name="11 Grupo"/>
                        <a:cNvGrpSpPr/>
                      </a:nvGrpSpPr>
                      <a:grpSpPr>
                        <a:xfrm>
                          <a:off x="5066479" y="4847871"/>
                          <a:ext cx="1099170" cy="932285"/>
                          <a:chOff x="3470005" y="2957870"/>
                          <a:chExt cx="1077217" cy="1077216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a:grpSpPr>
                      <a:sp>
                        <a:nvSpPr>
                          <a:cNvPr id="40" name="39 Elipse"/>
                          <a:cNvSpPr/>
                        </a:nvSpPr>
                        <a:spPr>
                          <a:xfrm>
                            <a:off x="3470005" y="2957870"/>
                            <a:ext cx="1077217" cy="107721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sp3d contourW="19050" prstMaterial="metal">
                            <a:bevelT w="88900" h="203200"/>
                            <a:bevelB w="165100" h="254000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5625132"/>
                              <a:satOff val="-8440"/>
                              <a:lumOff val="-1373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5625132"/>
                              <a:satOff val="-8440"/>
                              <a:lumOff val="-1373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1" name="Elipse 15"/>
                          <a:cNvSpPr/>
                        </a:nvSpPr>
                        <a:spPr>
                          <a:xfrm>
                            <a:off x="3627762" y="3115627"/>
                            <a:ext cx="761707" cy="7617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sp3d/>
                        </a:spPr>
                        <a:txSp>
                          <a:txBody>
                            <a:bodyPr lIns="16510" tIns="16510" rIns="16510" bIns="16510" spcCol="1270" anchor="ctr"/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" sz="1300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5" name="12 Grupo"/>
                        <a:cNvGrpSpPr/>
                      </a:nvGrpSpPr>
                      <a:grpSpPr>
                        <a:xfrm>
                          <a:off x="3106091" y="4847871"/>
                          <a:ext cx="1099170" cy="932285"/>
                          <a:chOff x="1548776" y="2957870"/>
                          <a:chExt cx="1077217" cy="1077216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a:grpSpPr>
                      <a:sp>
                        <a:nvSpPr>
                          <a:cNvPr id="43" name="42 Elipse"/>
                          <a:cNvSpPr/>
                        </a:nvSpPr>
                        <a:spPr>
                          <a:xfrm>
                            <a:off x="1548776" y="2957870"/>
                            <a:ext cx="1077217" cy="107721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sp3d contourW="19050" prstMaterial="metal">
                            <a:bevelT w="88900" h="203200"/>
                            <a:bevelB w="165100" h="254000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8437698"/>
                              <a:satOff val="-12660"/>
                              <a:lumOff val="-2059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8437698"/>
                              <a:satOff val="-12660"/>
                              <a:lumOff val="-2059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4" name="Elipse 17"/>
                          <a:cNvSpPr/>
                        </a:nvSpPr>
                        <a:spPr>
                          <a:xfrm>
                            <a:off x="1706533" y="3115627"/>
                            <a:ext cx="761707" cy="7617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sp3d/>
                        </a:spPr>
                        <a:txSp>
                          <a:txBody>
                            <a:bodyPr lIns="16510" tIns="16510" rIns="16510" bIns="16510" spcCol="1270" anchor="ctr"/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_tradnl" sz="1300" dirty="0"/>
                            </a:p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_tradnl" sz="1300" dirty="0"/>
                            </a:p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" sz="1300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6" name="13 Grupo"/>
                        <a:cNvGrpSpPr/>
                      </a:nvGrpSpPr>
                      <a:grpSpPr>
                        <a:xfrm>
                          <a:off x="2500298" y="3282533"/>
                          <a:ext cx="1099170" cy="932285"/>
                          <a:chOff x="955084" y="1130676"/>
                          <a:chExt cx="1077217" cy="1077216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</a:grpSpPr>
                      <a:sp>
                        <a:nvSpPr>
                          <a:cNvPr id="46" name="45 Elipse"/>
                          <a:cNvSpPr/>
                        </a:nvSpPr>
                        <a:spPr>
                          <a:xfrm>
                            <a:off x="955084" y="1130676"/>
                            <a:ext cx="1077217" cy="107721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sp3d contourW="19050" prstMaterial="metal">
                            <a:bevelT w="88900" h="203200"/>
                            <a:bevelB w="165100" h="254000"/>
                          </a:sp3d>
                        </a:spPr>
                        <a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3">
                              <a:hueOff val="11250264"/>
                              <a:satOff val="-16880"/>
                              <a:lumOff val="-2745"/>
                              <a:alphaOff val="0"/>
                            </a:schemeClr>
                          </a:fillRef>
                          <a:effectRef idx="2">
                            <a:schemeClr val="accent3">
                              <a:hueOff val="11250264"/>
                              <a:satOff val="-16880"/>
                              <a:lumOff val="-2745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47" name="Elipse 19"/>
                          <a:cNvSpPr/>
                        </a:nvSpPr>
                        <a:spPr>
                          <a:xfrm>
                            <a:off x="1112841" y="1288430"/>
                            <a:ext cx="761707" cy="76170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sp3d/>
                        </a:spPr>
                        <a:txSp>
                          <a:txBody>
                            <a:bodyPr lIns="16510" tIns="16510" rIns="16510" bIns="16510" spcCol="1270" anchor="ctr"/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defTabSz="577850">
                                <a:lnSpc>
                                  <a:spcPct val="90000"/>
                                </a:lnSpc>
                                <a:spcAft>
                                  <a:spcPct val="35000"/>
                                </a:spcAft>
                                <a:defRPr/>
                              </a:pPr>
                              <a:endParaRPr lang="es-ES" sz="1300" dirty="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17" name="252 Grupo"/>
                        <a:cNvGrpSpPr>
                          <a:grpSpLocks/>
                        </a:cNvGrpSpPr>
                      </a:nvGrpSpPr>
                      <a:grpSpPr bwMode="auto">
                        <a:xfrm>
                          <a:off x="4085582" y="3561426"/>
                          <a:ext cx="1098550" cy="931862"/>
                          <a:chOff x="4325838" y="2938396"/>
                          <a:chExt cx="334712" cy="338344"/>
                        </a:xfrm>
                      </a:grpSpPr>
                      <a:grpSp>
                        <a:nvGrpSpPr>
                          <a:cNvPr id="27" name="9 Grupo"/>
                          <a:cNvGrpSpPr/>
                        </a:nvGrpSpPr>
                        <a:grpSpPr>
                          <a:xfrm>
                            <a:off x="4325838" y="2938396"/>
                            <a:ext cx="334712" cy="338344"/>
                            <a:chOff x="2509391" y="1406"/>
                            <a:chExt cx="1077217" cy="1077216"/>
                          </a:xfrm>
                          <a:solidFill>
                            <a:srgbClr val="C00000"/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</a:grpSpPr>
                        <a:sp>
                          <a:nvSpPr>
                            <a:cNvPr id="51" name="22 Elipse"/>
                            <a:cNvSpPr/>
                          </a:nvSpPr>
                          <a:spPr>
                            <a:xfrm>
                              <a:off x="2509391" y="1406"/>
                              <a:ext cx="1077217" cy="107721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sp3d contourW="19050" prstMaterial="metal">
                              <a:bevelT w="88900" h="203200"/>
                              <a:bevelB w="165100" h="254000"/>
                            </a:sp3d>
                          </a:spPr>
                          <a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3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2">
                              <a:schemeClr val="accent3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2" name="Elipse 11"/>
                            <a:cNvSpPr/>
                          </a:nvSpPr>
                          <a:spPr>
                            <a:xfrm>
                              <a:off x="2667148" y="159160"/>
                              <a:ext cx="761707" cy="76170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sp3d/>
                          </a:spPr>
                          <a:txSp>
                            <a:txBody>
                              <a:bodyPr lIns="16510" tIns="16510" rIns="16510" bIns="16510" spcCol="1270" anchor="ctr"/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defTabSz="577850">
                                  <a:lnSpc>
                                    <a:spcPct val="90000"/>
                                  </a:lnSpc>
                                  <a:spcAft>
                                    <a:spcPct val="35000"/>
                                  </a:spcAft>
                                  <a:defRPr/>
                                </a:pPr>
                                <a:endParaRPr lang="es-ES" sz="1300" dirty="0"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  <a:solidFill>
                                    <a:srgbClr val="CC3300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50" name="49 CuadroTexto"/>
                          <a:cNvSpPr txBox="1"/>
                        </a:nvSpPr>
                        <a:spPr>
                          <a:xfrm>
                            <a:off x="4353408" y="3008140"/>
                            <a:ext cx="282957" cy="1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s-ES_tradnl" sz="1200" b="1" dirty="0">
                                  <a:latin typeface="+mn-lt"/>
                                </a:rPr>
                                <a:t>EQUIPO </a:t>
                              </a:r>
                            </a:p>
                            <a:p>
                              <a:pPr algn="ctr">
                                <a:defRPr/>
                              </a:pPr>
                              <a:r>
                                <a:rPr lang="es-ES_tradnl" sz="1200" b="1" dirty="0">
                                  <a:latin typeface="+mn-lt"/>
                                </a:rPr>
                                <a:t>DIRECCIÓN</a:t>
                              </a:r>
                              <a:endParaRPr lang="es-ES" sz="1200" b="1" dirty="0">
                                <a:latin typeface="+mn-lt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55" name="54 CuadroTexto"/>
                        <a:cNvSpPr txBox="1"/>
                      </a:nvSpPr>
                      <a:spPr>
                        <a:xfrm>
                          <a:off x="5757865" y="3477142"/>
                          <a:ext cx="9286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s-ES_tradnl" sz="1200" b="1" dirty="0">
                                <a:latin typeface="+mn-lt"/>
                              </a:rPr>
                              <a:t>GESTOR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6" name="55 CuadroTexto"/>
                        <a:cNvSpPr txBox="1"/>
                      </a:nvSpPr>
                      <a:spPr>
                        <a:xfrm>
                          <a:off x="5157790" y="5146690"/>
                          <a:ext cx="9286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s-ES_tradnl" sz="1200" b="1" dirty="0">
                                <a:latin typeface="+mn-lt"/>
                              </a:rPr>
                              <a:t>GESTOR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7" name="56 CuadroTexto"/>
                        <a:cNvSpPr txBox="1"/>
                      </a:nvSpPr>
                      <a:spPr>
                        <a:xfrm>
                          <a:off x="3176590" y="5180027"/>
                          <a:ext cx="9286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s-ES_tradnl" sz="1200" b="1" dirty="0">
                                <a:latin typeface="+mn-lt"/>
                              </a:rPr>
                              <a:t>GESTOR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58" name="57 CuadroTexto"/>
                        <a:cNvSpPr txBox="1"/>
                      </a:nvSpPr>
                      <a:spPr>
                        <a:xfrm>
                          <a:off x="2586040" y="3591089"/>
                          <a:ext cx="928687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s-CO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s-ES_tradnl" sz="1200" b="1" dirty="0">
                                <a:latin typeface="+mn-lt"/>
                              </a:rPr>
                              <a:t>GESTOR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22" name="73 Grupo"/>
                        <a:cNvGrpSpPr/>
                      </a:nvGrpSpPr>
                      <a:grpSpPr>
                        <a:xfrm>
                          <a:off x="4041440" y="2197708"/>
                          <a:ext cx="1099170" cy="932285"/>
                          <a:chOff x="4055088" y="2214554"/>
                          <a:chExt cx="1099170" cy="932285"/>
                        </a:xfrm>
                      </a:grpSpPr>
                      <a:grpSp>
                        <a:nvGrpSpPr>
                          <a:cNvPr id="23" name="10 Grupo"/>
                          <a:cNvGrpSpPr/>
                        </a:nvGrpSpPr>
                        <a:grpSpPr>
                          <a:xfrm>
                            <a:off x="4055088" y="2214554"/>
                            <a:ext cx="1099170" cy="932285"/>
                            <a:chOff x="4063697" y="1130676"/>
                            <a:chExt cx="1077217" cy="1077216"/>
                          </a:xfrm>
                          <a:solidFill>
                            <a:schemeClr val="accent1">
                              <a:lumMod val="75000"/>
                            </a:schemeClr>
                          </a:solidFill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1200000"/>
                            </a:lightRig>
                          </a:scene3d>
                        </a:grpSpPr>
                        <a:sp>
                          <a:nvSpPr>
                            <a:cNvPr id="70" name="69 Elipse"/>
                            <a:cNvSpPr/>
                          </a:nvSpPr>
                          <a:spPr>
                            <a:xfrm>
                              <a:off x="4063697" y="1130676"/>
                              <a:ext cx="1077217" cy="1077216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  <a:sp3d contourW="19050" prstMaterial="metal">
                              <a:bevelT w="88900" h="203200"/>
                              <a:bevelB w="165100" h="254000"/>
                            </a:sp3d>
                          </a:spPr>
                          <a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hemeClr val="accent3">
                                <a:hueOff val="2812566"/>
                                <a:satOff val="-4220"/>
                                <a:lumOff val="-686"/>
                                <a:alphaOff val="0"/>
                              </a:schemeClr>
                            </a:fillRef>
                            <a:effectRef idx="2">
                              <a:schemeClr val="accent3">
                                <a:hueOff val="2812566"/>
                                <a:satOff val="-4220"/>
                                <a:lumOff val="-686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1" name="Elipse 13"/>
                            <a:cNvSpPr/>
                          </a:nvSpPr>
                          <a:spPr>
                            <a:xfrm>
                              <a:off x="4221454" y="1288430"/>
                              <a:ext cx="761707" cy="76170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sp3d/>
                          </a:spPr>
                          <a:txSp>
                            <a:txBody>
                              <a:bodyPr lIns="16510" tIns="16510" rIns="16510" bIns="16510" spcCol="1270" anchor="ctr"/>
                              <a:lstStyle>
                                <a:defPPr>
                                  <a:defRPr lang="es-CO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defTabSz="577850">
                                  <a:lnSpc>
                                    <a:spcPct val="90000"/>
                                  </a:lnSpc>
                                  <a:spcAft>
                                    <a:spcPct val="35000"/>
                                  </a:spcAft>
                                  <a:defRPr/>
                                </a:pPr>
                                <a:endParaRPr lang="es-ES" sz="1300" dirty="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sp>
                        <a:nvSpPr>
                          <a:cNvPr id="72" name="71 CuadroTexto"/>
                          <a:cNvSpPr txBox="1"/>
                        </a:nvSpPr>
                        <a:spPr>
                          <a:xfrm>
                            <a:off x="4140681" y="2463755"/>
                            <a:ext cx="92868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s-CO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defRPr/>
                              </a:pPr>
                              <a:r>
                                <a:rPr lang="es-ES_tradnl" sz="1200" b="1" dirty="0">
                                  <a:latin typeface="+mn-lt"/>
                                </a:rPr>
                                <a:t>GESTOR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  <w:r w:rsidR="00A50AD7">
        <w:rPr>
          <w:rFonts w:ascii="Arial Narrow" w:hAnsi="Arial Narrow" w:cs="Arial"/>
          <w:color w:val="000000"/>
          <w:shd w:val="clear" w:color="auto" w:fill="FFFFFF"/>
        </w:rPr>
        <w:tab/>
      </w:r>
      <w:r w:rsidR="00A50AD7">
        <w:rPr>
          <w:rFonts w:ascii="Arial Narrow" w:hAnsi="Arial Narrow" w:cs="Arial"/>
          <w:color w:val="000000"/>
          <w:shd w:val="clear" w:color="auto" w:fill="FFFFFF"/>
        </w:rPr>
        <w:tab/>
      </w:r>
      <w:r w:rsidR="00A50AD7">
        <w:rPr>
          <w:rFonts w:ascii="Arial Narrow" w:hAnsi="Arial Narrow" w:cs="Arial"/>
          <w:color w:val="000000"/>
          <w:shd w:val="clear" w:color="auto" w:fill="FFFFFF"/>
        </w:rPr>
        <w:tab/>
      </w:r>
      <w:r>
        <w:rPr>
          <w:rFonts w:ascii="Arial Narrow" w:hAnsi="Arial Narrow" w:cs="Arial"/>
          <w:noProof/>
          <w:color w:val="000000"/>
          <w:shd w:val="clear" w:color="auto" w:fill="FFFFFF"/>
          <w:lang w:eastAsia="es-CO"/>
        </w:rPr>
        <w:drawing>
          <wp:inline distT="0" distB="0" distL="0" distR="0">
            <wp:extent cx="2348230" cy="1668145"/>
            <wp:effectExtent l="19050" t="19050" r="13970" b="273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668145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43747" w:rsidRDefault="0064374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50AD7" w:rsidRDefault="00B62C95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Este grupo de gestores y multiplicadores </w:t>
      </w:r>
      <w:r w:rsidR="00D84BF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debe apoyar </w:t>
      </w:r>
      <w:r w:rsidR="008A2F8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divulgación de los resultados parciales del desarrollo de la metodología, y a su vez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será objeto de un programa de entrenamiento para desarrollar los </w:t>
      </w:r>
      <w:r w:rsidR="00CD6458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denominados </w:t>
      </w:r>
      <w:r w:rsidR="004B28A6">
        <w:rPr>
          <w:rStyle w:val="longtext"/>
          <w:rFonts w:ascii="Arial Narrow" w:hAnsi="Arial Narrow" w:cs="Arial"/>
          <w:color w:val="000000"/>
          <w:shd w:val="clear" w:color="auto" w:fill="FFFFFF"/>
        </w:rPr>
        <w:t>equipos integrados por procesos, y permitirá empoderar a la mayor cantidad de funcionarios con los objetivos del Plan Vive Digital.</w:t>
      </w:r>
    </w:p>
    <w:p w:rsidR="00A50AD7" w:rsidRDefault="00A50AD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96B80" w:rsidRDefault="0064374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 cada proceso transversal clave identificado se le deben aplicar las fases </w:t>
      </w:r>
      <w:r w:rsidR="00B62C9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descritas en </w:t>
      </w:r>
      <w:r w:rsidR="007239E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las </w:t>
      </w:r>
      <w:r w:rsidR="00B62C95">
        <w:rPr>
          <w:rStyle w:val="longtext"/>
          <w:rFonts w:ascii="Arial Narrow" w:hAnsi="Arial Narrow" w:cs="Arial"/>
          <w:color w:val="000000"/>
          <w:shd w:val="clear" w:color="auto" w:fill="FFFFFF"/>
        </w:rPr>
        <w:t>consideraciones generales así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643747" w:rsidRDefault="0064374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006E3" w:rsidRDefault="00A006E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43747" w:rsidRPr="00EC3C91" w:rsidRDefault="00643747" w:rsidP="00E62FDB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EC3C91">
        <w:rPr>
          <w:rStyle w:val="longtext"/>
          <w:rFonts w:ascii="Arial Narrow" w:hAnsi="Arial Narrow" w:cs="Arial"/>
          <w:b/>
          <w:color w:val="000000"/>
        </w:rPr>
        <w:lastRenderedPageBreak/>
        <w:t>Fase de Planificación</w:t>
      </w:r>
    </w:p>
    <w:p w:rsidR="00643747" w:rsidRDefault="0064374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F71F7" w:rsidRDefault="00716DCC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Para desarrollar esta fase se hace necesario llevar a cabo los siguientes cinco pasos:</w:t>
      </w:r>
    </w:p>
    <w:p w:rsidR="00BB3F13" w:rsidRDefault="00BB3F1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B3F13" w:rsidRDefault="000351A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0351AE">
        <w:rPr>
          <w:rFonts w:ascii="Arial Narrow" w:hAnsi="Arial Narrow" w:cs="Arial"/>
          <w:noProof/>
          <w:color w:val="000000"/>
          <w:shd w:val="clear" w:color="auto" w:fill="FFFFFF"/>
          <w:lang w:eastAsia="es-CO"/>
        </w:rPr>
        <w:drawing>
          <wp:inline distT="0" distB="0" distL="0" distR="0">
            <wp:extent cx="5400040" cy="2480670"/>
            <wp:effectExtent l="19050" t="0" r="0" b="0"/>
            <wp:docPr id="24" name="Objeto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39" cy="2658028"/>
                      <a:chOff x="1428767" y="500042"/>
                      <a:chExt cx="5786439" cy="2658028"/>
                    </a:xfrm>
                  </a:grpSpPr>
                  <a:grpSp>
                    <a:nvGrpSpPr>
                      <a:cNvPr id="21" name="20 Grupo"/>
                      <a:cNvGrpSpPr/>
                    </a:nvGrpSpPr>
                    <a:grpSpPr>
                      <a:xfrm>
                        <a:off x="1428767" y="500042"/>
                        <a:ext cx="5786439" cy="2658028"/>
                        <a:chOff x="1428767" y="500042"/>
                        <a:chExt cx="5786439" cy="2658028"/>
                      </a:xfrm>
                    </a:grpSpPr>
                    <a:sp>
                      <a:nvSpPr>
                        <a:cNvPr id="2050" name="AutoShap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28767" y="500042"/>
                          <a:ext cx="2676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1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 Narrow" pitchFamily="34" charset="0"/>
                              </a:rPr>
                              <a:t>1.1 Establecer los productos y/o servicios esperados</a:t>
                            </a:r>
                            <a:endParaRPr kumimoji="0" lang="es-ES" sz="18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1" name="AutoShape 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38681" y="500042"/>
                          <a:ext cx="2676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05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 Narrow" pitchFamily="34" charset="0"/>
                              </a:rPr>
                              <a:t>1.2 Identificación de necesidades y expectativas de los usuarios internos y externos (ciudadanos)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52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1610" y="1385504"/>
                          <a:ext cx="2676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/>
                            <a:r>
                              <a:rPr lang="es-CO" sz="1100" b="0" dirty="0" smtClean="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rPr>
                              <a:t>1.3 Determinar las unidades de medida del proceso</a:t>
                            </a:r>
                            <a:endParaRPr lang="es-CO" sz="1100" b="0" dirty="0">
                              <a:solidFill>
                                <a:schemeClr val="bg1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53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1610" y="2018916"/>
                          <a:ext cx="2676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/>
                            <a:r>
                              <a:rPr lang="es-CO" sz="1100" b="0" dirty="0" smtClean="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rPr>
                              <a:t>1.4 Diseñar el nuevo proceso</a:t>
                            </a:r>
                            <a:endParaRPr lang="es-ES" sz="1100" dirty="0">
                              <a:solidFill>
                                <a:schemeClr val="bg1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AutoShap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84297" y="2662770"/>
                          <a:ext cx="2676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a:spPr>
                      <a:txSp>
                        <a:txBody>
                          <a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/>
                            <a:r>
                              <a:rPr lang="es-CO" sz="1100" b="0" dirty="0" smtClean="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rPr>
                              <a:t>1.5 Realizar el análisis de brechas con el proceso actual</a:t>
                            </a:r>
                            <a:endParaRPr lang="es-CO" sz="1100" b="0" dirty="0">
                              <a:solidFill>
                                <a:schemeClr val="bg1"/>
                              </a:solidFill>
                              <a:latin typeface="Arial Narrow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8 Grupo"/>
                        <a:cNvGrpSpPr/>
                      </a:nvGrpSpPr>
                      <a:grpSpPr>
                        <a:xfrm>
                          <a:off x="4143372" y="1002540"/>
                          <a:ext cx="354758" cy="354758"/>
                          <a:chOff x="2284618" y="413885"/>
                          <a:chExt cx="354758" cy="354758"/>
                        </a:xfrm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</a:grpSpPr>
                      <a:sp>
                        <a:nvSpPr>
                          <a:cNvPr id="2" name="9 Flecha abajo"/>
                          <a:cNvSpPr/>
                        </a:nvSpPr>
                        <a:spPr>
                          <a:xfrm>
                            <a:off x="2284618" y="413885"/>
                            <a:ext cx="354758" cy="354758"/>
                          </a:xfrm>
                          <a:prstGeom prst="downArrow">
                            <a:avLst>
                              <a:gd name="adj1" fmla="val 55000"/>
                              <a:gd name="adj2" fmla="val 45000"/>
                            </a:avLst>
                          </a:prstGeom>
                          <a:sp3d z="152400" extrusionH="63500" prstMaterial="dkEdge">
                            <a:bevelT w="125400" h="36350" prst="relaxedInset"/>
                            <a:contourClr>
                              <a:schemeClr val="bg1"/>
                            </a:contourClr>
                          </a:sp3d>
                        </a:spPr>
                        <a:style>
                          <a:ln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3" name="Flecha abajo 4"/>
                          <a:cNvSpPr/>
                        </a:nvSpPr>
                        <a:spPr>
                          <a:xfrm>
                            <a:off x="2364439" y="413885"/>
                            <a:ext cx="195116" cy="266955"/>
                          </a:xfrm>
                          <a:prstGeom prst="rect">
                            <a:avLst/>
                          </a:prstGeom>
                          <a:sp3d z="152400"/>
                        </a:spPr>
                        <a:txSp>
                          <a:txBody>
                            <a:bodyPr spcFirstLastPara="0" vert="horz" wrap="square" lIns="21590" tIns="21590" rIns="21590" bIns="21590" numCol="1" spcCol="1270" anchor="ctr" anchorCtr="0">
                              <a:noAutofit/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just" defTabSz="75565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es-CO" sz="1700" b="0" kern="120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</a:grpSp>
                    <a:grpSp>
                      <a:nvGrpSpPr>
                        <a:cNvPr id="10" name="11 Grupo"/>
                        <a:cNvGrpSpPr/>
                      </a:nvGrpSpPr>
                      <a:grpSpPr>
                        <a:xfrm>
                          <a:off x="5214942" y="1762480"/>
                          <a:ext cx="354758" cy="354758"/>
                          <a:chOff x="2284618" y="413885"/>
                          <a:chExt cx="354758" cy="354758"/>
                        </a:xfrm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</a:grpSpPr>
                      <a:sp>
                        <a:nvSpPr>
                          <a:cNvPr id="13" name="12 Flecha abajo"/>
                          <a:cNvSpPr/>
                        </a:nvSpPr>
                        <a:spPr>
                          <a:xfrm>
                            <a:off x="2284618" y="413885"/>
                            <a:ext cx="354758" cy="354758"/>
                          </a:xfrm>
                          <a:prstGeom prst="downArrow">
                            <a:avLst>
                              <a:gd name="adj1" fmla="val 55000"/>
                              <a:gd name="adj2" fmla="val 45000"/>
                            </a:avLst>
                          </a:prstGeom>
                          <a:sp3d z="152400" extrusionH="63500" prstMaterial="dkEdge">
                            <a:bevelT w="125400" h="36350" prst="relaxedInset"/>
                            <a:contourClr>
                              <a:schemeClr val="bg1"/>
                            </a:contourClr>
                          </a:sp3d>
                        </a:spPr>
                        <a:style>
                          <a:ln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4" name="Flecha abajo 4"/>
                          <a:cNvSpPr/>
                        </a:nvSpPr>
                        <a:spPr>
                          <a:xfrm>
                            <a:off x="2364439" y="413885"/>
                            <a:ext cx="195116" cy="266955"/>
                          </a:xfrm>
                          <a:prstGeom prst="rect">
                            <a:avLst/>
                          </a:prstGeom>
                          <a:sp3d z="152400"/>
                        </a:spPr>
                        <a:txSp>
                          <a:txBody>
                            <a:bodyPr spcFirstLastPara="0" vert="horz" wrap="square" lIns="21590" tIns="21590" rIns="21590" bIns="21590" numCol="1" spcCol="1270" anchor="ctr" anchorCtr="0">
                              <a:noAutofit/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just" defTabSz="75565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es-CO" sz="1700" b="0" kern="120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</a:grpSp>
                    <a:grpSp>
                      <a:nvGrpSpPr>
                        <a:cNvPr id="11" name="14 Grupo"/>
                        <a:cNvGrpSpPr/>
                      </a:nvGrpSpPr>
                      <a:grpSpPr>
                        <a:xfrm>
                          <a:off x="5217374" y="2431300"/>
                          <a:ext cx="354758" cy="354758"/>
                          <a:chOff x="2284618" y="413885"/>
                          <a:chExt cx="354758" cy="354758"/>
                        </a:xfrm>
                        <a:scene3d>
                          <a:camera prst="orthographicFront"/>
                          <a:lightRig rig="threePt" dir="t">
                            <a:rot lat="0" lon="0" rev="7500000"/>
                          </a:lightRig>
                        </a:scene3d>
                      </a:grpSpPr>
                      <a:sp>
                        <a:nvSpPr>
                          <a:cNvPr id="16" name="15 Flecha abajo"/>
                          <a:cNvSpPr/>
                        </a:nvSpPr>
                        <a:spPr>
                          <a:xfrm>
                            <a:off x="2284618" y="413885"/>
                            <a:ext cx="354758" cy="354758"/>
                          </a:xfrm>
                          <a:prstGeom prst="downArrow">
                            <a:avLst>
                              <a:gd name="adj1" fmla="val 55000"/>
                              <a:gd name="adj2" fmla="val 45000"/>
                            </a:avLst>
                          </a:prstGeom>
                          <a:sp3d z="152400" extrusionH="63500" prstMaterial="dkEdge">
                            <a:bevelT w="125400" h="36350" prst="relaxedInset"/>
                            <a:contourClr>
                              <a:schemeClr val="bg1"/>
                            </a:contourClr>
                          </a:sp3d>
                        </a:spPr>
                        <a:style>
                          <a:ln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2">
                              <a:alpha val="90000"/>
                              <a:tint val="4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  <a:sp>
                        <a:nvSpPr>
                          <a:cNvPr id="17" name="Flecha abajo 4"/>
                          <a:cNvSpPr/>
                        </a:nvSpPr>
                        <a:spPr>
                          <a:xfrm>
                            <a:off x="2364439" y="413885"/>
                            <a:ext cx="195116" cy="266955"/>
                          </a:xfrm>
                          <a:prstGeom prst="rect">
                            <a:avLst/>
                          </a:prstGeom>
                          <a:sp3d z="152400"/>
                        </a:spPr>
                        <a:txSp>
                          <a:txBody>
                            <a:bodyPr spcFirstLastPara="0" vert="horz" wrap="square" lIns="21590" tIns="21590" rIns="21590" bIns="21590" numCol="1" spcCol="1270" anchor="ctr" anchorCtr="0">
                              <a:noAutofit/>
                            </a:bodyPr>
                            <a:lstStyle>
                              <a:defPPr>
                                <a:defRPr lang="es-E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>
                                      <a:hueOff val="0"/>
                                      <a:satOff val="0"/>
                                      <a:lumOff val="0"/>
                                      <a:alphaOff val="0"/>
                                    </a:schemeClr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 algn="just" defTabSz="755650">
                                <a:lnSpc>
                                  <a:spcPct val="9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35000"/>
                                </a:spcAft>
                              </a:pPr>
                              <a:endParaRPr lang="es-CO" sz="1700" b="0" kern="1200">
                                <a:solidFill>
                                  <a:schemeClr val="bg1"/>
                                </a:solidFill>
                                <a:latin typeface="Arial Narrow" pitchFamily="34" charset="0"/>
                              </a:endParaRPr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BB3F13" w:rsidRDefault="00BB3F13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410CE" w:rsidRDefault="00C82ADF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salida de la fase de planificación es el </w:t>
      </w:r>
      <w:r w:rsidR="007239EB">
        <w:rPr>
          <w:rStyle w:val="longtext"/>
          <w:rFonts w:ascii="Arial Narrow" w:hAnsi="Arial Narrow" w:cs="Arial"/>
          <w:color w:val="000000"/>
          <w:shd w:val="clear" w:color="auto" w:fill="FFFFFF"/>
        </w:rPr>
        <w:t>P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lan </w:t>
      </w:r>
      <w:r w:rsidR="007239EB">
        <w:rPr>
          <w:rStyle w:val="longtext"/>
          <w:rFonts w:ascii="Arial Narrow" w:hAnsi="Arial Narrow" w:cs="Arial"/>
          <w:color w:val="000000"/>
          <w:shd w:val="clear" w:color="auto" w:fill="FFFFFF"/>
        </w:rPr>
        <w:t>de Implementación del 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uevo </w:t>
      </w:r>
      <w:r w:rsidR="007239EB">
        <w:rPr>
          <w:rStyle w:val="longtext"/>
          <w:rFonts w:ascii="Arial Narrow" w:hAnsi="Arial Narrow" w:cs="Arial"/>
          <w:color w:val="000000"/>
          <w:shd w:val="clear" w:color="auto" w:fill="FFFFFF"/>
        </w:rPr>
        <w:t>Proceso.</w:t>
      </w:r>
    </w:p>
    <w:p w:rsidR="002410CE" w:rsidRDefault="002410C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B659E" w:rsidRDefault="002B659E" w:rsidP="002B659E">
      <w:pPr>
        <w:pStyle w:val="Prrafodelista"/>
        <w:numPr>
          <w:ilvl w:val="1"/>
          <w:numId w:val="25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Establecer los productos y/o servicios esperados.</w:t>
      </w: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4F3002" w:rsidRDefault="004F3002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De acuerdo con el trabajo preliminar realizado por las dependencias al determinar ¿qué hace</w:t>
      </w:r>
      <w:r w:rsidR="004B7A3F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?, ¿para qué lo hace</w:t>
      </w:r>
      <w:r w:rsidR="004B7A3F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?, ¿cuáles son sus factores críticos de éxito?, y ¿cuáles son sus productos y/o servicios?, todo en relación con su aporte al Plan Vive Digital; e</w:t>
      </w:r>
      <w:r w:rsidRPr="001607E0">
        <w:rPr>
          <w:rStyle w:val="longtext"/>
          <w:rFonts w:ascii="Arial Narrow" w:hAnsi="Arial Narrow" w:cs="Arial"/>
          <w:color w:val="000000"/>
        </w:rPr>
        <w:t xml:space="preserve">l </w:t>
      </w:r>
      <w:r>
        <w:rPr>
          <w:rStyle w:val="longtext"/>
          <w:rFonts w:ascii="Arial Narrow" w:hAnsi="Arial Narrow" w:cs="Arial"/>
          <w:color w:val="000000"/>
        </w:rPr>
        <w:t xml:space="preserve">responsable </w:t>
      </w:r>
      <w:r w:rsidRPr="001607E0">
        <w:rPr>
          <w:rStyle w:val="longtext"/>
          <w:rFonts w:ascii="Arial Narrow" w:hAnsi="Arial Narrow" w:cs="Arial"/>
          <w:color w:val="000000"/>
        </w:rPr>
        <w:t xml:space="preserve">y </w:t>
      </w:r>
      <w:r>
        <w:rPr>
          <w:rStyle w:val="longtext"/>
          <w:rFonts w:ascii="Arial Narrow" w:hAnsi="Arial Narrow" w:cs="Arial"/>
          <w:color w:val="000000"/>
        </w:rPr>
        <w:t>su</w:t>
      </w:r>
      <w:r w:rsidRPr="001607E0">
        <w:rPr>
          <w:rStyle w:val="longtext"/>
          <w:rFonts w:ascii="Arial Narrow" w:hAnsi="Arial Narrow" w:cs="Arial"/>
          <w:color w:val="000000"/>
        </w:rPr>
        <w:t xml:space="preserve"> equipo </w:t>
      </w:r>
      <w:r>
        <w:rPr>
          <w:rStyle w:val="longtext"/>
          <w:rFonts w:ascii="Arial Narrow" w:hAnsi="Arial Narrow" w:cs="Arial"/>
          <w:color w:val="000000"/>
        </w:rPr>
        <w:t xml:space="preserve">de trabajo </w:t>
      </w:r>
      <w:r w:rsidRPr="001607E0">
        <w:rPr>
          <w:rStyle w:val="longtext"/>
          <w:rFonts w:ascii="Arial Narrow" w:hAnsi="Arial Narrow" w:cs="Arial"/>
          <w:color w:val="000000"/>
        </w:rPr>
        <w:t>de</w:t>
      </w:r>
      <w:r>
        <w:rPr>
          <w:rStyle w:val="longtext"/>
          <w:rFonts w:ascii="Arial Narrow" w:hAnsi="Arial Narrow" w:cs="Arial"/>
          <w:color w:val="000000"/>
        </w:rPr>
        <w:t>ben eval</w:t>
      </w:r>
      <w:r w:rsidR="004B7A3F">
        <w:rPr>
          <w:rStyle w:val="longtext"/>
          <w:rFonts w:ascii="Arial Narrow" w:hAnsi="Arial Narrow" w:cs="Arial"/>
          <w:color w:val="000000"/>
        </w:rPr>
        <w:t>u</w:t>
      </w:r>
      <w:r>
        <w:rPr>
          <w:rStyle w:val="longtext"/>
          <w:rFonts w:ascii="Arial Narrow" w:hAnsi="Arial Narrow" w:cs="Arial"/>
          <w:color w:val="000000"/>
        </w:rPr>
        <w:t xml:space="preserve">ar las respuestas dadas y establecer </w:t>
      </w:r>
      <w:r w:rsidR="004B7A3F">
        <w:rPr>
          <w:rStyle w:val="longtext"/>
          <w:rFonts w:ascii="Arial Narrow" w:hAnsi="Arial Narrow" w:cs="Arial"/>
          <w:color w:val="000000"/>
        </w:rPr>
        <w:t xml:space="preserve">nuevamente o confirmar </w:t>
      </w:r>
      <w:r>
        <w:rPr>
          <w:rStyle w:val="longtext"/>
          <w:rFonts w:ascii="Arial Narrow" w:hAnsi="Arial Narrow" w:cs="Arial"/>
          <w:color w:val="000000"/>
        </w:rPr>
        <w:t>cuáles son los productos y/o servicios esperados.</w:t>
      </w:r>
      <w:r w:rsidR="00CB571A">
        <w:rPr>
          <w:rStyle w:val="longtext"/>
          <w:rFonts w:ascii="Arial Narrow" w:hAnsi="Arial Narrow" w:cs="Arial"/>
          <w:color w:val="000000"/>
        </w:rPr>
        <w:t xml:space="preserve">  </w:t>
      </w:r>
      <w:r>
        <w:rPr>
          <w:rStyle w:val="longtext"/>
          <w:rFonts w:ascii="Arial Narrow" w:hAnsi="Arial Narrow" w:cs="Arial"/>
          <w:color w:val="000000"/>
        </w:rPr>
        <w:t xml:space="preserve">Su clara identificación permitirá seguir adelante con </w:t>
      </w:r>
      <w:r w:rsidR="004B7A3F">
        <w:rPr>
          <w:rStyle w:val="longtext"/>
          <w:rFonts w:ascii="Arial Narrow" w:hAnsi="Arial Narrow" w:cs="Arial"/>
          <w:color w:val="000000"/>
        </w:rPr>
        <w:t xml:space="preserve">el desarrollo de </w:t>
      </w:r>
      <w:r>
        <w:rPr>
          <w:rStyle w:val="longtext"/>
          <w:rFonts w:ascii="Arial Narrow" w:hAnsi="Arial Narrow" w:cs="Arial"/>
          <w:color w:val="000000"/>
        </w:rPr>
        <w:t>la metodología</w:t>
      </w:r>
      <w:r w:rsidR="004B7A3F">
        <w:rPr>
          <w:rStyle w:val="longtext"/>
          <w:rFonts w:ascii="Arial Narrow" w:hAnsi="Arial Narrow" w:cs="Arial"/>
          <w:color w:val="000000"/>
        </w:rPr>
        <w:t>.</w:t>
      </w:r>
    </w:p>
    <w:p w:rsidR="00CB571A" w:rsidRDefault="00CB571A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9B3495" w:rsidRDefault="00CB571A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</w:rPr>
        <w:t>A partir de esta identificaci</w:t>
      </w:r>
      <w:r w:rsidR="00C87C0D">
        <w:rPr>
          <w:rStyle w:val="longtext"/>
          <w:rFonts w:ascii="Arial Narrow" w:hAnsi="Arial Narrow" w:cs="Arial"/>
          <w:color w:val="000000"/>
        </w:rPr>
        <w:t>ón, el equipo de trabajo debe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>
        <w:rPr>
          <w:rStyle w:val="longtext"/>
          <w:rFonts w:ascii="Arial Narrow" w:hAnsi="Arial Narrow" w:cs="Arial"/>
          <w:color w:val="000000"/>
        </w:rPr>
        <w:t xml:space="preserve">plasmar </w:t>
      </w:r>
      <w:r w:rsidR="009B3495">
        <w:rPr>
          <w:rStyle w:val="longtext"/>
          <w:rFonts w:ascii="Arial Narrow" w:hAnsi="Arial Narrow" w:cs="Arial"/>
          <w:color w:val="000000"/>
        </w:rPr>
        <w:t xml:space="preserve">este primer resultado </w:t>
      </w:r>
      <w:r>
        <w:rPr>
          <w:rStyle w:val="longtext"/>
          <w:rFonts w:ascii="Arial Narrow" w:hAnsi="Arial Narrow" w:cs="Arial"/>
          <w:color w:val="000000"/>
        </w:rPr>
        <w:t>en un documento denominado “Carta de Proceso”.</w:t>
      </w:r>
      <w:r w:rsidR="009B3495">
        <w:rPr>
          <w:rStyle w:val="longtext"/>
          <w:rFonts w:ascii="Arial Narrow" w:hAnsi="Arial Narrow" w:cs="Arial"/>
          <w:color w:val="000000"/>
        </w:rPr>
        <w:t xml:space="preserve">  </w:t>
      </w:r>
      <w:r w:rsidR="009B3495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cumplimiento de esto, su punto de partida y referencia principal es la documentación </w:t>
      </w:r>
      <w:r w:rsidR="009B3495">
        <w:rPr>
          <w:rStyle w:val="longtext"/>
          <w:rFonts w:ascii="Arial Narrow" w:hAnsi="Arial Narrow" w:cs="Arial"/>
          <w:color w:val="000000"/>
          <w:shd w:val="clear" w:color="auto" w:fill="FFFFFF"/>
        </w:rPr>
        <w:t>existente (si a ello hubiere lugar)</w:t>
      </w:r>
      <w:r w:rsidR="009B3495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9B349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la Cadena de Valor definida por la Alta Dirección.  </w:t>
      </w:r>
      <w:r w:rsidR="009B3495" w:rsidRPr="001607E0">
        <w:rPr>
          <w:rStyle w:val="longtext"/>
          <w:rFonts w:ascii="Arial Narrow" w:hAnsi="Arial Narrow" w:cs="Arial"/>
          <w:color w:val="000000"/>
        </w:rPr>
        <w:t xml:space="preserve">Esta documentación incluye </w:t>
      </w:r>
      <w:r w:rsidR="009B3495">
        <w:rPr>
          <w:rStyle w:val="longtext"/>
          <w:rFonts w:ascii="Arial Narrow" w:hAnsi="Arial Narrow" w:cs="Arial"/>
          <w:color w:val="000000"/>
        </w:rPr>
        <w:t xml:space="preserve">una vez más, </w:t>
      </w:r>
      <w:r w:rsidR="009B3495" w:rsidRPr="001607E0">
        <w:rPr>
          <w:rStyle w:val="longtext"/>
          <w:rFonts w:ascii="Arial Narrow" w:hAnsi="Arial Narrow" w:cs="Arial"/>
          <w:color w:val="000000"/>
        </w:rPr>
        <w:t xml:space="preserve">las declaraciones </w:t>
      </w:r>
      <w:r w:rsidR="009B3495">
        <w:rPr>
          <w:rStyle w:val="longtext"/>
          <w:rFonts w:ascii="Arial Narrow" w:hAnsi="Arial Narrow" w:cs="Arial"/>
          <w:color w:val="000000"/>
        </w:rPr>
        <w:t xml:space="preserve">definidas </w:t>
      </w:r>
      <w:r w:rsidR="009B3495" w:rsidRPr="001607E0">
        <w:rPr>
          <w:rStyle w:val="longtext"/>
          <w:rFonts w:ascii="Arial Narrow" w:hAnsi="Arial Narrow" w:cs="Arial"/>
          <w:color w:val="000000"/>
        </w:rPr>
        <w:t>pre</w:t>
      </w:r>
      <w:r w:rsidR="009B3495">
        <w:rPr>
          <w:rStyle w:val="longtext"/>
          <w:rFonts w:ascii="Arial Narrow" w:hAnsi="Arial Narrow" w:cs="Arial"/>
          <w:color w:val="000000"/>
        </w:rPr>
        <w:t>v</w:t>
      </w:r>
      <w:r w:rsidR="009B3495" w:rsidRPr="001607E0">
        <w:rPr>
          <w:rStyle w:val="longtext"/>
          <w:rFonts w:ascii="Arial Narrow" w:hAnsi="Arial Narrow" w:cs="Arial"/>
          <w:color w:val="000000"/>
        </w:rPr>
        <w:t>ia</w:t>
      </w:r>
      <w:r w:rsidR="009B3495">
        <w:rPr>
          <w:rStyle w:val="longtext"/>
          <w:rFonts w:ascii="Arial Narrow" w:hAnsi="Arial Narrow" w:cs="Arial"/>
          <w:color w:val="000000"/>
        </w:rPr>
        <w:t>mente</w:t>
      </w:r>
      <w:r w:rsidR="009B3495" w:rsidRPr="001607E0">
        <w:rPr>
          <w:rStyle w:val="longtext"/>
          <w:rFonts w:ascii="Arial Narrow" w:hAnsi="Arial Narrow" w:cs="Arial"/>
          <w:color w:val="000000"/>
        </w:rPr>
        <w:t xml:space="preserve"> de </w:t>
      </w:r>
      <w:r w:rsidR="009B3495">
        <w:rPr>
          <w:rStyle w:val="longtext"/>
          <w:rFonts w:ascii="Arial Narrow" w:hAnsi="Arial Narrow" w:cs="Arial"/>
          <w:color w:val="000000"/>
        </w:rPr>
        <w:t>propósito, visión, producto y/o servicios, y factores críticos de éxito</w:t>
      </w:r>
      <w:r w:rsidR="009B3495" w:rsidRPr="001607E0">
        <w:rPr>
          <w:rStyle w:val="longtext"/>
          <w:rFonts w:ascii="Arial Narrow" w:hAnsi="Arial Narrow" w:cs="Arial"/>
          <w:color w:val="000000"/>
        </w:rPr>
        <w:t>.</w:t>
      </w:r>
    </w:p>
    <w:p w:rsidR="009B349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B349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delimitar el proceso transversal clave en la Carta del Proceso, se debe realizar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un inventario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los subprocesos principales (de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seis a ocho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es lo normal)</w:t>
      </w:r>
      <w:r w:rsidR="006010A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que permiten cumplir con el propósito establecido generando los productos y/o servicios esperados.  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ntre </w:t>
      </w:r>
      <w:r w:rsidR="006010A9">
        <w:rPr>
          <w:rStyle w:val="longtext"/>
          <w:rFonts w:ascii="Arial Narrow" w:hAnsi="Arial Narrow" w:cs="Arial"/>
          <w:color w:val="000000"/>
          <w:shd w:val="clear" w:color="auto" w:fill="FFFFFF"/>
        </w:rPr>
        <w:t>el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se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debe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incluir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9B3495" w:rsidRPr="00B37EE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</w:p>
    <w:p w:rsidR="009B3495" w:rsidRPr="00B37EE5" w:rsidRDefault="009B3495" w:rsidP="009B3495">
      <w:pPr>
        <w:pStyle w:val="Prrafodelista"/>
        <w:numPr>
          <w:ilvl w:val="0"/>
          <w:numId w:val="12"/>
        </w:numPr>
        <w:spacing w:before="120"/>
        <w:jc w:val="both"/>
        <w:rPr>
          <w:rStyle w:val="longtext"/>
          <w:rFonts w:ascii="Arial Narrow" w:hAnsi="Arial Narrow" w:cs="Arial"/>
        </w:rPr>
      </w:pPr>
      <w:r w:rsidRPr="00B37EE5">
        <w:rPr>
          <w:rStyle w:val="longtext"/>
          <w:rFonts w:ascii="Arial Narrow" w:hAnsi="Arial Narrow" w:cs="Arial"/>
          <w:shd w:val="clear" w:color="auto" w:fill="FFFFFF"/>
        </w:rPr>
        <w:t>Los iniciales o de puesta en marcha,</w:t>
      </w:r>
    </w:p>
    <w:p w:rsidR="009B3495" w:rsidRPr="00B37EE5" w:rsidRDefault="009B3495" w:rsidP="009B3495">
      <w:pPr>
        <w:pStyle w:val="Prrafodelista"/>
        <w:numPr>
          <w:ilvl w:val="0"/>
          <w:numId w:val="12"/>
        </w:numPr>
        <w:spacing w:before="120"/>
        <w:jc w:val="both"/>
        <w:rPr>
          <w:rStyle w:val="longtext"/>
          <w:rFonts w:ascii="Arial Narrow" w:hAnsi="Arial Narrow" w:cs="Arial"/>
        </w:rPr>
      </w:pPr>
      <w:r w:rsidRPr="00B37EE5">
        <w:rPr>
          <w:rStyle w:val="longtext"/>
          <w:rFonts w:ascii="Arial Narrow" w:hAnsi="Arial Narrow" w:cs="Arial"/>
          <w:shd w:val="clear" w:color="auto" w:fill="FFFFFF"/>
        </w:rPr>
        <w:t>Los intermedios, y</w:t>
      </w:r>
    </w:p>
    <w:p w:rsidR="009B3495" w:rsidRPr="00B37EE5" w:rsidRDefault="009B3495" w:rsidP="009B3495">
      <w:pPr>
        <w:pStyle w:val="Prrafodelista"/>
        <w:numPr>
          <w:ilvl w:val="0"/>
          <w:numId w:val="12"/>
        </w:numPr>
        <w:spacing w:before="120"/>
        <w:jc w:val="both"/>
        <w:rPr>
          <w:rStyle w:val="longtext"/>
          <w:rFonts w:ascii="Arial Narrow" w:hAnsi="Arial Narrow" w:cs="Arial"/>
        </w:rPr>
      </w:pPr>
      <w:r w:rsidRPr="00B37EE5">
        <w:rPr>
          <w:rStyle w:val="longtext"/>
          <w:rFonts w:ascii="Arial Narrow" w:hAnsi="Arial Narrow" w:cs="Arial"/>
          <w:shd w:val="clear" w:color="auto" w:fill="FFFFFF"/>
        </w:rPr>
        <w:t>Los finales o últimos ejecutados.</w:t>
      </w:r>
    </w:p>
    <w:p w:rsidR="009B3495" w:rsidRPr="00B37EE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</w:rPr>
      </w:pPr>
    </w:p>
    <w:p w:rsidR="009B3495" w:rsidRPr="002233E1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>De este inventario de subprocesos se eligen aquellos que impactan significativamente la gestión del proceso.</w:t>
      </w:r>
    </w:p>
    <w:p w:rsidR="009B349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9B3495" w:rsidRDefault="009B3495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Al final de la etapa de definición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 carta del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proceso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dicho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diagrama no es todavía un diagrama de flujo ya que no hay indicación de la secuencia en que ocurren los subprocesos. Establec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er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sas relaciones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como existen realmente es el trabajo de</w:t>
      </w:r>
      <w:r w:rsidR="006010A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otras de los pasos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AA6851" w:rsidRDefault="00AA6851" w:rsidP="009B349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B659E" w:rsidRPr="002838D9" w:rsidRDefault="002B659E" w:rsidP="002B659E">
      <w:pPr>
        <w:pStyle w:val="Prrafodelista"/>
        <w:numPr>
          <w:ilvl w:val="1"/>
          <w:numId w:val="25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</w:rPr>
        <w:t>Identificación de necesidades y expectativas de los usuarios</w:t>
      </w:r>
      <w:r w:rsidRPr="002410CE">
        <w:rPr>
          <w:rStyle w:val="longtext"/>
          <w:rFonts w:ascii="Arial Narrow" w:hAnsi="Arial Narrow" w:cs="Arial"/>
          <w:b/>
          <w:color w:val="000000"/>
        </w:rPr>
        <w:t>.</w:t>
      </w: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  <w:r w:rsidRPr="001607E0">
        <w:rPr>
          <w:rFonts w:ascii="Arial Narrow" w:hAnsi="Arial Narrow" w:cs="Arial"/>
          <w:color w:val="000000"/>
          <w:shd w:val="clear" w:color="auto" w:fill="FFFFFF"/>
        </w:rPr>
        <w:br/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Para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que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el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proceso </w:t>
      </w:r>
      <w:r>
        <w:rPr>
          <w:rStyle w:val="hps"/>
          <w:rFonts w:ascii="Arial Narrow" w:hAnsi="Arial Narrow" w:cs="Arial"/>
          <w:color w:val="000000"/>
          <w:lang w:val="es-ES"/>
        </w:rPr>
        <w:t>funcione adecuadamente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, el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equipo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de trabajo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debe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identificar </w:t>
      </w:r>
      <w:r w:rsidR="004B7A3F">
        <w:rPr>
          <w:rStyle w:val="hps"/>
          <w:rFonts w:ascii="Arial Narrow" w:hAnsi="Arial Narrow" w:cs="Arial"/>
          <w:color w:val="000000"/>
          <w:lang w:val="es-ES"/>
        </w:rPr>
        <w:t xml:space="preserve">las </w:t>
      </w:r>
      <w:r w:rsidR="004B7A3F" w:rsidRPr="001607E0">
        <w:rPr>
          <w:rStyle w:val="hps"/>
          <w:rFonts w:ascii="Arial Narrow" w:hAnsi="Arial Narrow" w:cs="Arial"/>
          <w:color w:val="000000"/>
          <w:lang w:val="es-ES"/>
        </w:rPr>
        <w:t>necesidades</w:t>
      </w:r>
      <w:r w:rsidR="004B7A3F"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B7A3F">
        <w:rPr>
          <w:rStyle w:val="longtext"/>
          <w:rFonts w:ascii="Arial Narrow" w:hAnsi="Arial Narrow" w:cs="Arial"/>
          <w:color w:val="000000"/>
          <w:lang w:val="es-ES"/>
        </w:rPr>
        <w:t>d</w:t>
      </w:r>
      <w:r>
        <w:rPr>
          <w:rStyle w:val="hps"/>
          <w:rFonts w:ascii="Arial Narrow" w:hAnsi="Arial Narrow" w:cs="Arial"/>
          <w:color w:val="000000"/>
          <w:lang w:val="es-ES"/>
        </w:rPr>
        <w:t>e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 todos los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hps"/>
          <w:rFonts w:ascii="Arial Narrow" w:hAnsi="Arial Narrow" w:cs="Arial"/>
          <w:color w:val="000000"/>
          <w:lang w:val="es-ES"/>
        </w:rPr>
        <w:t>usuarios (internos y externos)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>de los productos y/o servicios</w:t>
      </w:r>
      <w:r w:rsidR="004B7A3F">
        <w:rPr>
          <w:rStyle w:val="longtext"/>
          <w:rFonts w:ascii="Arial Narrow" w:hAnsi="Arial Narrow" w:cs="Arial"/>
          <w:color w:val="000000"/>
          <w:lang w:val="es-ES"/>
        </w:rPr>
        <w:t xml:space="preserve"> identificados,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y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ordenar la información por </w:t>
      </w:r>
      <w:r>
        <w:rPr>
          <w:rStyle w:val="hps"/>
          <w:rFonts w:ascii="Arial Narrow" w:hAnsi="Arial Narrow" w:cs="Arial"/>
          <w:color w:val="000000"/>
          <w:lang w:val="es-ES"/>
        </w:rPr>
        <w:t>prioridades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.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Las prioridades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>permiten a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l equipo centrar su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atención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>en las más relevantes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>.</w:t>
      </w: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 xml:space="preserve">Los responsables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de procesos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deben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garantizar que los requisitos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>de</w:t>
      </w:r>
      <w:r w:rsidR="004B7A3F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>l</w:t>
      </w:r>
      <w:r w:rsidR="004B7A3F">
        <w:rPr>
          <w:rStyle w:val="longtext"/>
          <w:rFonts w:ascii="Arial Narrow" w:hAnsi="Arial Narrow" w:cs="Arial"/>
          <w:color w:val="000000"/>
          <w:lang w:val="es-ES"/>
        </w:rPr>
        <w:t>os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B7A3F">
        <w:rPr>
          <w:rStyle w:val="longtext"/>
          <w:rFonts w:ascii="Arial Narrow" w:hAnsi="Arial Narrow" w:cs="Arial"/>
          <w:color w:val="000000"/>
          <w:lang w:val="es-ES"/>
        </w:rPr>
        <w:t xml:space="preserve">usuarios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son incluidos en la Carta del Proceso y que serán actualizados </w:t>
      </w:r>
      <w:r>
        <w:rPr>
          <w:rStyle w:val="hps"/>
          <w:rFonts w:ascii="Arial Narrow" w:hAnsi="Arial Narrow" w:cs="Arial"/>
          <w:color w:val="000000"/>
          <w:lang w:val="es-ES"/>
        </w:rPr>
        <w:t>oportunamente según las necesidades</w:t>
      </w:r>
      <w:r>
        <w:rPr>
          <w:rStyle w:val="longtext"/>
          <w:rFonts w:ascii="Arial Narrow" w:hAnsi="Arial Narrow" w:cs="Arial"/>
          <w:color w:val="000000"/>
          <w:lang w:val="es-ES"/>
        </w:rPr>
        <w:t>.</w:t>
      </w: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</w:p>
    <w:p w:rsidR="002B659E" w:rsidRPr="003721F4" w:rsidRDefault="002B659E" w:rsidP="002B659E">
      <w:pPr>
        <w:pStyle w:val="Prrafodelista"/>
        <w:spacing w:before="120"/>
        <w:ind w:left="0"/>
        <w:jc w:val="both"/>
        <w:rPr>
          <w:rStyle w:val="hps"/>
          <w:rFonts w:ascii="Arial Narrow" w:hAnsi="Arial Narrow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 xml:space="preserve">Es importante hacer visible en la Carta del Proceso el papel de los proveedores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y </w:t>
      </w:r>
      <w:r w:rsidR="00BC41FA">
        <w:rPr>
          <w:rStyle w:val="hps"/>
          <w:rFonts w:ascii="Arial Narrow" w:hAnsi="Arial Narrow" w:cs="Arial"/>
          <w:color w:val="000000"/>
          <w:lang w:val="es-ES"/>
        </w:rPr>
        <w:t>usuario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s clave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para el </w:t>
      </w:r>
      <w:r w:rsidRPr="003721F4">
        <w:rPr>
          <w:rStyle w:val="hps"/>
          <w:rFonts w:ascii="Arial Narrow" w:hAnsi="Arial Narrow"/>
        </w:rPr>
        <w:t xml:space="preserve">cumplimiento del objeto del </w:t>
      </w:r>
      <w:r w:rsidR="009B3495">
        <w:rPr>
          <w:rStyle w:val="hps"/>
          <w:rFonts w:ascii="Arial Narrow" w:hAnsi="Arial Narrow" w:cs="Arial"/>
          <w:color w:val="000000"/>
          <w:lang w:val="es-ES"/>
        </w:rPr>
        <w:t>mismo</w:t>
      </w:r>
      <w:r w:rsidRPr="003721F4">
        <w:rPr>
          <w:rStyle w:val="hps"/>
          <w:rFonts w:ascii="Arial Narrow" w:hAnsi="Arial Narrow" w:cs="Arial"/>
          <w:color w:val="000000"/>
          <w:lang w:val="es-ES"/>
        </w:rPr>
        <w:t xml:space="preserve">.  El responsable y su equipo de trabajo deben comprender el funcionamiento del proceso a partir de cómo se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interrelacionan </w:t>
      </w:r>
      <w:r w:rsidRPr="003721F4">
        <w:rPr>
          <w:rStyle w:val="hps"/>
          <w:rFonts w:ascii="Arial Narrow" w:hAnsi="Arial Narrow" w:cs="Arial"/>
          <w:color w:val="000000"/>
          <w:lang w:val="es-ES"/>
        </w:rPr>
        <w:t xml:space="preserve">los subprocesos </w:t>
      </w:r>
      <w:r w:rsidRPr="003721F4">
        <w:rPr>
          <w:rStyle w:val="hps"/>
          <w:rFonts w:ascii="Arial Narrow" w:hAnsi="Arial Narrow"/>
          <w:color w:val="000000"/>
          <w:lang w:val="es-ES"/>
        </w:rPr>
        <w:t>entre sí</w:t>
      </w:r>
      <w:r w:rsidR="002048D4">
        <w:rPr>
          <w:rStyle w:val="hps"/>
          <w:rFonts w:ascii="Arial Narrow" w:hAnsi="Arial Narrow"/>
          <w:color w:val="000000"/>
          <w:lang w:val="es-ES"/>
        </w:rPr>
        <w:t xml:space="preserve">, </w:t>
      </w:r>
      <w:r w:rsidRPr="003721F4">
        <w:rPr>
          <w:rStyle w:val="hps"/>
          <w:rFonts w:ascii="Arial Narrow" w:hAnsi="Arial Narrow"/>
          <w:color w:val="000000"/>
          <w:lang w:val="es-ES"/>
        </w:rPr>
        <w:t xml:space="preserve">con los </w:t>
      </w:r>
      <w:r w:rsidR="00BC41FA">
        <w:rPr>
          <w:rStyle w:val="hps"/>
          <w:rFonts w:ascii="Arial Narrow" w:hAnsi="Arial Narrow"/>
          <w:color w:val="000000"/>
          <w:lang w:val="es-ES"/>
        </w:rPr>
        <w:t>usuario</w:t>
      </w:r>
      <w:r w:rsidRPr="003721F4">
        <w:rPr>
          <w:rStyle w:val="hps"/>
          <w:rFonts w:ascii="Arial Narrow" w:hAnsi="Arial Narrow"/>
          <w:color w:val="000000"/>
          <w:lang w:val="es-ES"/>
        </w:rPr>
        <w:t>s y proveedores</w:t>
      </w:r>
      <w:r>
        <w:rPr>
          <w:rStyle w:val="hps"/>
          <w:rFonts w:ascii="Arial Narrow" w:hAnsi="Arial Narrow"/>
          <w:color w:val="000000"/>
          <w:lang w:val="es-ES"/>
        </w:rPr>
        <w:t>;</w:t>
      </w:r>
      <w:r w:rsidRPr="003721F4">
        <w:rPr>
          <w:rStyle w:val="hps"/>
          <w:rFonts w:ascii="Arial Narrow" w:hAnsi="Arial Narrow"/>
          <w:color w:val="000000"/>
          <w:lang w:val="es-ES"/>
        </w:rPr>
        <w:t xml:space="preserve"> y </w:t>
      </w:r>
      <w:r>
        <w:rPr>
          <w:rStyle w:val="hps"/>
          <w:rFonts w:ascii="Arial Narrow" w:hAnsi="Arial Narrow"/>
          <w:color w:val="000000"/>
          <w:lang w:val="es-ES"/>
        </w:rPr>
        <w:t xml:space="preserve">también </w:t>
      </w:r>
      <w:r w:rsidRPr="003721F4">
        <w:rPr>
          <w:rStyle w:val="hps"/>
          <w:rFonts w:ascii="Arial Narrow" w:hAnsi="Arial Narrow"/>
          <w:color w:val="000000"/>
          <w:lang w:val="es-ES"/>
        </w:rPr>
        <w:t xml:space="preserve">cómo </w:t>
      </w:r>
      <w:r>
        <w:rPr>
          <w:rStyle w:val="hps"/>
          <w:rFonts w:ascii="Arial Narrow" w:hAnsi="Arial Narrow"/>
          <w:color w:val="000000"/>
          <w:lang w:val="es-ES"/>
        </w:rPr>
        <w:t xml:space="preserve">la </w:t>
      </w:r>
      <w:r w:rsidRPr="003721F4">
        <w:rPr>
          <w:rStyle w:val="hps"/>
          <w:rFonts w:ascii="Arial Narrow" w:hAnsi="Arial Narrow"/>
          <w:color w:val="000000"/>
          <w:lang w:val="es-ES"/>
        </w:rPr>
        <w:t>información y el producto interactúa a lo largo del proceso</w:t>
      </w:r>
      <w:r>
        <w:rPr>
          <w:rStyle w:val="hps"/>
          <w:rFonts w:ascii="Arial Narrow" w:hAnsi="Arial Narrow"/>
          <w:color w:val="000000"/>
          <w:lang w:val="es-ES"/>
        </w:rPr>
        <w:t xml:space="preserve"> </w:t>
      </w:r>
      <w:r w:rsidRPr="003721F4">
        <w:rPr>
          <w:rStyle w:val="hps"/>
          <w:rFonts w:ascii="Arial Narrow" w:hAnsi="Arial Narrow"/>
          <w:color w:val="000000"/>
          <w:lang w:val="es-ES"/>
        </w:rPr>
        <w:t>incluso con otros de la Cadena de Valor</w:t>
      </w:r>
      <w:r w:rsidRPr="003721F4">
        <w:rPr>
          <w:rStyle w:val="hps"/>
          <w:rFonts w:ascii="Arial Narrow" w:hAnsi="Arial Narrow"/>
          <w:lang w:val="es-ES"/>
        </w:rPr>
        <w:t>.</w:t>
      </w:r>
    </w:p>
    <w:p w:rsidR="002B659E" w:rsidRPr="003721F4" w:rsidRDefault="002B659E" w:rsidP="002B659E">
      <w:pPr>
        <w:pStyle w:val="Prrafodelista"/>
        <w:spacing w:before="120"/>
        <w:ind w:left="0"/>
        <w:jc w:val="both"/>
        <w:rPr>
          <w:rStyle w:val="hps"/>
          <w:rFonts w:ascii="Arial Narrow" w:hAnsi="Arial Narrow"/>
          <w:lang w:val="es-ES"/>
        </w:rPr>
      </w:pPr>
    </w:p>
    <w:p w:rsidR="002B659E" w:rsidRDefault="002B659E" w:rsidP="002B65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</w:rPr>
        <w:t xml:space="preserve">La Carta del Proceso </w:t>
      </w:r>
      <w:r w:rsidRPr="001607E0">
        <w:rPr>
          <w:rStyle w:val="longtext"/>
          <w:rFonts w:ascii="Arial Narrow" w:hAnsi="Arial Narrow" w:cs="Arial"/>
          <w:color w:val="000000"/>
        </w:rPr>
        <w:t xml:space="preserve">es la principal herramienta del equipo para analizar </w:t>
      </w:r>
      <w:r>
        <w:rPr>
          <w:rStyle w:val="longtext"/>
          <w:rFonts w:ascii="Arial Narrow" w:hAnsi="Arial Narrow" w:cs="Arial"/>
          <w:color w:val="000000"/>
        </w:rPr>
        <w:t xml:space="preserve">si </w:t>
      </w:r>
      <w:r w:rsidRPr="001607E0">
        <w:rPr>
          <w:rStyle w:val="longtext"/>
          <w:rFonts w:ascii="Arial Narrow" w:hAnsi="Arial Narrow" w:cs="Arial"/>
          <w:color w:val="000000"/>
        </w:rPr>
        <w:t xml:space="preserve">el proceso puede satisfacer </w:t>
      </w:r>
      <w:r>
        <w:rPr>
          <w:rStyle w:val="longtext"/>
          <w:rFonts w:ascii="Arial Narrow" w:hAnsi="Arial Narrow" w:cs="Arial"/>
          <w:color w:val="000000"/>
        </w:rPr>
        <w:t>l</w:t>
      </w:r>
      <w:r w:rsidRPr="001607E0">
        <w:rPr>
          <w:rStyle w:val="longtext"/>
          <w:rFonts w:ascii="Arial Narrow" w:hAnsi="Arial Narrow" w:cs="Arial"/>
          <w:color w:val="000000"/>
        </w:rPr>
        <w:t>as necesidades de</w:t>
      </w:r>
      <w:r>
        <w:rPr>
          <w:rStyle w:val="longtext"/>
          <w:rFonts w:ascii="Arial Narrow" w:hAnsi="Arial Narrow" w:cs="Arial"/>
          <w:color w:val="000000"/>
        </w:rPr>
        <w:t xml:space="preserve"> </w:t>
      </w:r>
      <w:r w:rsidR="002048D4">
        <w:rPr>
          <w:rStyle w:val="longtext"/>
          <w:rFonts w:ascii="Arial Narrow" w:hAnsi="Arial Narrow" w:cs="Arial"/>
          <w:color w:val="000000"/>
        </w:rPr>
        <w:t>lo</w:t>
      </w:r>
      <w:r>
        <w:rPr>
          <w:rStyle w:val="longtext"/>
          <w:rFonts w:ascii="Arial Narrow" w:hAnsi="Arial Narrow" w:cs="Arial"/>
          <w:color w:val="000000"/>
        </w:rPr>
        <w:t>s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 w:rsidR="002048D4">
        <w:rPr>
          <w:rStyle w:val="longtext"/>
          <w:rFonts w:ascii="Arial Narrow" w:hAnsi="Arial Narrow" w:cs="Arial"/>
          <w:color w:val="000000"/>
        </w:rPr>
        <w:t>usuarios</w:t>
      </w:r>
      <w:r w:rsidRPr="001607E0">
        <w:rPr>
          <w:rStyle w:val="longtext"/>
          <w:rFonts w:ascii="Arial Narrow" w:hAnsi="Arial Narrow" w:cs="Arial"/>
          <w:color w:val="000000"/>
        </w:rPr>
        <w:t xml:space="preserve">. </w:t>
      </w:r>
      <w:r>
        <w:rPr>
          <w:rStyle w:val="longtext"/>
          <w:rFonts w:ascii="Arial Narrow" w:hAnsi="Arial Narrow" w:cs="Arial"/>
          <w:color w:val="000000"/>
        </w:rPr>
        <w:t xml:space="preserve"> El equipo debe determinar si la representación del proceso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refleja la realidad del funcionamiento d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mismo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Esto se convierte en un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punto de partida para el análisis y la mejora del proceso.</w:t>
      </w:r>
    </w:p>
    <w:p w:rsidR="002B659E" w:rsidRDefault="002B659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F729E" w:rsidRPr="00DF729E" w:rsidRDefault="002048D4" w:rsidP="007239EB">
      <w:pPr>
        <w:pStyle w:val="Prrafodelista"/>
        <w:numPr>
          <w:ilvl w:val="1"/>
          <w:numId w:val="25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</w:rPr>
        <w:t xml:space="preserve">Determinar </w:t>
      </w:r>
      <w:r w:rsidR="00D03099" w:rsidRPr="00D03099">
        <w:rPr>
          <w:rStyle w:val="longtext"/>
          <w:rFonts w:ascii="Arial Narrow" w:hAnsi="Arial Narrow" w:cs="Arial"/>
          <w:b/>
          <w:color w:val="000000"/>
        </w:rPr>
        <w:t>l</w:t>
      </w:r>
      <w:r>
        <w:rPr>
          <w:rStyle w:val="longtext"/>
          <w:rFonts w:ascii="Arial Narrow" w:hAnsi="Arial Narrow" w:cs="Arial"/>
          <w:b/>
          <w:color w:val="000000"/>
        </w:rPr>
        <w:t>a</w:t>
      </w:r>
      <w:r w:rsidR="00D03099" w:rsidRPr="00D03099">
        <w:rPr>
          <w:rStyle w:val="longtext"/>
          <w:rFonts w:ascii="Arial Narrow" w:hAnsi="Arial Narrow" w:cs="Arial"/>
          <w:b/>
          <w:color w:val="000000"/>
        </w:rPr>
        <w:t xml:space="preserve">s </w:t>
      </w:r>
      <w:r>
        <w:rPr>
          <w:rStyle w:val="longtext"/>
          <w:rFonts w:ascii="Arial Narrow" w:hAnsi="Arial Narrow" w:cs="Arial"/>
          <w:b/>
          <w:color w:val="000000"/>
        </w:rPr>
        <w:t xml:space="preserve">unidades </w:t>
      </w:r>
      <w:r w:rsidR="00D03099" w:rsidRPr="00D03099">
        <w:rPr>
          <w:rStyle w:val="longtext"/>
          <w:rFonts w:ascii="Arial Narrow" w:hAnsi="Arial Narrow" w:cs="Arial"/>
          <w:b/>
          <w:color w:val="000000"/>
        </w:rPr>
        <w:t>de medi</w:t>
      </w:r>
      <w:r>
        <w:rPr>
          <w:rStyle w:val="longtext"/>
          <w:rFonts w:ascii="Arial Narrow" w:hAnsi="Arial Narrow" w:cs="Arial"/>
          <w:b/>
          <w:color w:val="000000"/>
        </w:rPr>
        <w:t>da</w:t>
      </w:r>
      <w:r w:rsidR="00D03099" w:rsidRPr="00D03099">
        <w:rPr>
          <w:rStyle w:val="longtext"/>
          <w:rFonts w:ascii="Arial Narrow" w:hAnsi="Arial Narrow" w:cs="Arial"/>
          <w:b/>
          <w:color w:val="000000"/>
        </w:rPr>
        <w:t xml:space="preserve"> de</w:t>
      </w:r>
      <w:r>
        <w:rPr>
          <w:rStyle w:val="longtext"/>
          <w:rFonts w:ascii="Arial Narrow" w:hAnsi="Arial Narrow" w:cs="Arial"/>
          <w:b/>
          <w:color w:val="000000"/>
        </w:rPr>
        <w:t>l</w:t>
      </w:r>
      <w:r w:rsidR="00D03099" w:rsidRPr="00D03099">
        <w:rPr>
          <w:rStyle w:val="longtext"/>
          <w:rFonts w:ascii="Arial Narrow" w:hAnsi="Arial Narrow" w:cs="Arial"/>
          <w:b/>
          <w:color w:val="000000"/>
        </w:rPr>
        <w:t xml:space="preserve"> proceso</w:t>
      </w:r>
      <w:r w:rsidR="00F46335" w:rsidRPr="00D03099">
        <w:rPr>
          <w:rStyle w:val="longtext"/>
          <w:rFonts w:ascii="Arial Narrow" w:hAnsi="Arial Narrow" w:cs="Arial"/>
          <w:b/>
          <w:color w:val="000000"/>
        </w:rPr>
        <w:t>.</w:t>
      </w:r>
    </w:p>
    <w:p w:rsidR="00DF729E" w:rsidRDefault="00DF729E" w:rsidP="00DF729E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</w:rPr>
      </w:pPr>
    </w:p>
    <w:p w:rsidR="00BD2EBD" w:rsidRDefault="00F46335" w:rsidP="00D24ADB">
      <w:pPr>
        <w:pStyle w:val="Prrafodelista"/>
        <w:spacing w:before="120"/>
        <w:ind w:left="66"/>
        <w:jc w:val="center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Lo que </w:t>
      </w:r>
      <w:r w:rsidR="003454B9">
        <w:rPr>
          <w:rStyle w:val="longtext"/>
          <w:rFonts w:ascii="Arial Narrow" w:hAnsi="Arial Narrow" w:cs="Arial"/>
          <w:color w:val="000000"/>
        </w:rPr>
        <w:t xml:space="preserve">no </w:t>
      </w:r>
      <w:r w:rsidRPr="001607E0">
        <w:rPr>
          <w:rStyle w:val="longtext"/>
          <w:rFonts w:ascii="Arial Narrow" w:hAnsi="Arial Narrow" w:cs="Arial"/>
          <w:color w:val="000000"/>
        </w:rPr>
        <w:t xml:space="preserve">se mide, </w:t>
      </w:r>
      <w:r w:rsidR="003454B9">
        <w:rPr>
          <w:rStyle w:val="longtext"/>
          <w:rFonts w:ascii="Arial Narrow" w:hAnsi="Arial Narrow" w:cs="Arial"/>
          <w:color w:val="000000"/>
        </w:rPr>
        <w:t>no se controla, y lo que no se controla, no se mejora</w:t>
      </w:r>
      <w:r w:rsidRPr="001607E0">
        <w:rPr>
          <w:rStyle w:val="longtext"/>
          <w:rFonts w:ascii="Arial Narrow" w:hAnsi="Arial Narrow" w:cs="Arial"/>
          <w:color w:val="000000"/>
        </w:rPr>
        <w:t>.</w:t>
      </w:r>
    </w:p>
    <w:p w:rsidR="00BD2EBD" w:rsidRDefault="00BD2EBD" w:rsidP="00D03099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</w:rPr>
      </w:pPr>
    </w:p>
    <w:p w:rsidR="009C0A42" w:rsidRDefault="009C0A42" w:rsidP="00D03099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El punto de partida para identificar qué aspectos del proceso se deben medir son:</w:t>
      </w:r>
    </w:p>
    <w:p w:rsidR="009C0A42" w:rsidRDefault="009C0A42" w:rsidP="00D03099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C0A42" w:rsidRDefault="002048D4" w:rsidP="005E2EDD">
      <w:pPr>
        <w:pStyle w:val="Prrafodelista"/>
        <w:numPr>
          <w:ilvl w:val="0"/>
          <w:numId w:val="1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propósito del </w:t>
      </w:r>
      <w:r w:rsidR="00D24ADB">
        <w:rPr>
          <w:rStyle w:val="longtext"/>
          <w:rFonts w:ascii="Arial Narrow" w:hAnsi="Arial Narrow" w:cs="Arial"/>
          <w:color w:val="000000"/>
          <w:shd w:val="clear" w:color="auto" w:fill="FFFFFF"/>
        </w:rPr>
        <w:t>proceso</w:t>
      </w:r>
    </w:p>
    <w:p w:rsidR="00D84665" w:rsidRDefault="00D84665" w:rsidP="005E2EDD">
      <w:pPr>
        <w:pStyle w:val="Prrafodelista"/>
        <w:numPr>
          <w:ilvl w:val="0"/>
          <w:numId w:val="1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</w:t>
      </w:r>
      <w:r w:rsidR="002048D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productos y/o servicios generados por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el proceso</w:t>
      </w:r>
    </w:p>
    <w:p w:rsidR="009C0A42" w:rsidRDefault="009C0A42" w:rsidP="005E2EDD">
      <w:pPr>
        <w:pStyle w:val="Prrafodelista"/>
        <w:numPr>
          <w:ilvl w:val="0"/>
          <w:numId w:val="1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lista de necesidades </w:t>
      </w:r>
      <w:r w:rsidR="002048D4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expectativas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</w:t>
      </w:r>
      <w:r w:rsidR="00D84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D84665">
        <w:rPr>
          <w:rStyle w:val="longtext"/>
          <w:rFonts w:ascii="Arial Narrow" w:hAnsi="Arial Narrow" w:cs="Arial"/>
          <w:color w:val="000000"/>
          <w:shd w:val="clear" w:color="auto" w:fill="FFFFFF"/>
        </w:rPr>
        <w:t>os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2048D4">
        <w:rPr>
          <w:rStyle w:val="longtext"/>
          <w:rFonts w:ascii="Arial Narrow" w:hAnsi="Arial Narrow" w:cs="Arial"/>
          <w:color w:val="000000"/>
          <w:shd w:val="clear" w:color="auto" w:fill="FFFFFF"/>
        </w:rPr>
        <w:t>usuarios</w:t>
      </w:r>
    </w:p>
    <w:p w:rsidR="00D84665" w:rsidRDefault="00D84665" w:rsidP="005E2EDD">
      <w:pPr>
        <w:pStyle w:val="Prrafodelista"/>
        <w:numPr>
          <w:ilvl w:val="0"/>
          <w:numId w:val="1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Los factores críticos de éxito</w:t>
      </w:r>
    </w:p>
    <w:p w:rsidR="00394BD6" w:rsidRDefault="00931438" w:rsidP="00394BD6">
      <w:pPr>
        <w:pStyle w:val="Prrafodelista"/>
        <w:spacing w:before="120"/>
        <w:ind w:left="66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El equipo </w:t>
      </w:r>
      <w:r w:rsidR="00394BD6">
        <w:rPr>
          <w:rStyle w:val="longtext"/>
          <w:rFonts w:ascii="Arial Narrow" w:hAnsi="Arial Narrow" w:cs="Arial"/>
          <w:color w:val="000000"/>
        </w:rPr>
        <w:t xml:space="preserve">necesita </w:t>
      </w:r>
      <w:r w:rsidRPr="001607E0">
        <w:rPr>
          <w:rStyle w:val="longtext"/>
          <w:rFonts w:ascii="Arial Narrow" w:hAnsi="Arial Narrow" w:cs="Arial"/>
          <w:color w:val="000000"/>
        </w:rPr>
        <w:t xml:space="preserve">datos </w:t>
      </w:r>
      <w:r w:rsidR="006A558D">
        <w:rPr>
          <w:rStyle w:val="longtext"/>
          <w:rFonts w:ascii="Arial Narrow" w:hAnsi="Arial Narrow" w:cs="Arial"/>
          <w:color w:val="000000"/>
        </w:rPr>
        <w:t>acerca de los “</w:t>
      </w:r>
      <w:r w:rsidR="006A558D" w:rsidRPr="00394BD6">
        <w:rPr>
          <w:rStyle w:val="longtext"/>
          <w:rFonts w:ascii="Arial Narrow" w:hAnsi="Arial Narrow" w:cs="Arial"/>
          <w:b/>
          <w:color w:val="000000"/>
        </w:rPr>
        <w:t>tiempos de ciclo del proceso</w:t>
      </w:r>
      <w:r w:rsidR="006A558D">
        <w:rPr>
          <w:rStyle w:val="longtext"/>
          <w:rFonts w:ascii="Arial Narrow" w:hAnsi="Arial Narrow" w:cs="Arial"/>
          <w:color w:val="000000"/>
        </w:rPr>
        <w:t>”</w:t>
      </w:r>
      <w:r w:rsidR="005852C7">
        <w:rPr>
          <w:rStyle w:val="longtext"/>
          <w:rFonts w:ascii="Arial Narrow" w:hAnsi="Arial Narrow" w:cs="Arial"/>
          <w:color w:val="000000"/>
        </w:rPr>
        <w:t>,</w:t>
      </w:r>
      <w:r w:rsidR="006A558D">
        <w:rPr>
          <w:rStyle w:val="longtext"/>
          <w:rFonts w:ascii="Arial Narrow" w:hAnsi="Arial Narrow" w:cs="Arial"/>
          <w:color w:val="000000"/>
        </w:rPr>
        <w:t xml:space="preserve"> el “</w:t>
      </w:r>
      <w:r w:rsidR="006A558D" w:rsidRPr="00394BD6">
        <w:rPr>
          <w:rStyle w:val="longtext"/>
          <w:rFonts w:ascii="Arial Narrow" w:hAnsi="Arial Narrow" w:cs="Arial"/>
          <w:b/>
          <w:color w:val="000000"/>
        </w:rPr>
        <w:t>análisis de costo</w:t>
      </w:r>
      <w:r w:rsidR="0063779E">
        <w:rPr>
          <w:rStyle w:val="longtext"/>
          <w:rFonts w:ascii="Arial Narrow" w:hAnsi="Arial Narrow" w:cs="Arial"/>
          <w:b/>
          <w:color w:val="000000"/>
        </w:rPr>
        <w:t xml:space="preserve"> - beneficio</w:t>
      </w:r>
      <w:r w:rsidR="006A558D">
        <w:rPr>
          <w:rStyle w:val="longtext"/>
          <w:rFonts w:ascii="Arial Narrow" w:hAnsi="Arial Narrow" w:cs="Arial"/>
          <w:color w:val="000000"/>
        </w:rPr>
        <w:t xml:space="preserve">” </w:t>
      </w:r>
      <w:r w:rsidR="005852C7">
        <w:rPr>
          <w:rStyle w:val="longtext"/>
          <w:rFonts w:ascii="Arial Narrow" w:hAnsi="Arial Narrow" w:cs="Arial"/>
          <w:color w:val="000000"/>
        </w:rPr>
        <w:t>y la “</w:t>
      </w:r>
      <w:r w:rsidR="005852C7" w:rsidRPr="005852C7">
        <w:rPr>
          <w:rStyle w:val="longtext"/>
          <w:rFonts w:ascii="Arial Narrow" w:hAnsi="Arial Narrow" w:cs="Arial"/>
          <w:b/>
          <w:color w:val="000000"/>
        </w:rPr>
        <w:t>productividad laboral</w:t>
      </w:r>
      <w:r w:rsidR="005852C7">
        <w:rPr>
          <w:rStyle w:val="longtext"/>
          <w:rFonts w:ascii="Arial Narrow" w:hAnsi="Arial Narrow" w:cs="Arial"/>
          <w:color w:val="000000"/>
        </w:rPr>
        <w:t xml:space="preserve">” </w:t>
      </w:r>
      <w:r w:rsidRPr="001607E0">
        <w:rPr>
          <w:rStyle w:val="longtext"/>
          <w:rFonts w:ascii="Arial Narrow" w:hAnsi="Arial Narrow" w:cs="Arial"/>
          <w:color w:val="000000"/>
        </w:rPr>
        <w:t>sobre l</w:t>
      </w:r>
      <w:r w:rsidR="00394BD6">
        <w:rPr>
          <w:rStyle w:val="longtext"/>
          <w:rFonts w:ascii="Arial Narrow" w:hAnsi="Arial Narrow" w:cs="Arial"/>
          <w:color w:val="000000"/>
        </w:rPr>
        <w:t>os</w:t>
      </w:r>
      <w:r w:rsidRPr="001607E0">
        <w:rPr>
          <w:rStyle w:val="longtext"/>
          <w:rFonts w:ascii="Arial Narrow" w:hAnsi="Arial Narrow" w:cs="Arial"/>
          <w:color w:val="000000"/>
        </w:rPr>
        <w:t xml:space="preserve"> cual</w:t>
      </w:r>
      <w:r w:rsidR="00394BD6">
        <w:rPr>
          <w:rStyle w:val="longtext"/>
          <w:rFonts w:ascii="Arial Narrow" w:hAnsi="Arial Narrow" w:cs="Arial"/>
          <w:color w:val="000000"/>
        </w:rPr>
        <w:t>es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 w:rsidR="006A558D">
        <w:rPr>
          <w:rStyle w:val="longtext"/>
          <w:rFonts w:ascii="Arial Narrow" w:hAnsi="Arial Narrow" w:cs="Arial"/>
          <w:color w:val="000000"/>
        </w:rPr>
        <w:t xml:space="preserve">pueda </w:t>
      </w:r>
      <w:r w:rsidRPr="001607E0">
        <w:rPr>
          <w:rStyle w:val="longtext"/>
          <w:rFonts w:ascii="Arial Narrow" w:hAnsi="Arial Narrow" w:cs="Arial"/>
          <w:color w:val="000000"/>
        </w:rPr>
        <w:t xml:space="preserve">basar </w:t>
      </w:r>
      <w:r w:rsidR="00394BD6">
        <w:rPr>
          <w:rStyle w:val="longtext"/>
          <w:rFonts w:ascii="Arial Narrow" w:hAnsi="Arial Narrow" w:cs="Arial"/>
          <w:color w:val="000000"/>
        </w:rPr>
        <w:t>su</w:t>
      </w:r>
      <w:r w:rsidRPr="001607E0">
        <w:rPr>
          <w:rStyle w:val="longtext"/>
          <w:rFonts w:ascii="Arial Narrow" w:hAnsi="Arial Narrow" w:cs="Arial"/>
          <w:color w:val="000000"/>
        </w:rPr>
        <w:t xml:space="preserve"> análisis</w:t>
      </w:r>
      <w:r w:rsidR="006A558D">
        <w:rPr>
          <w:rStyle w:val="longtext"/>
          <w:rFonts w:ascii="Arial Narrow" w:hAnsi="Arial Narrow" w:cs="Arial"/>
          <w:color w:val="000000"/>
        </w:rPr>
        <w:t xml:space="preserve"> para </w:t>
      </w:r>
      <w:r w:rsidR="00394BD6">
        <w:rPr>
          <w:rStyle w:val="longtext"/>
          <w:rFonts w:ascii="Arial Narrow" w:hAnsi="Arial Narrow" w:cs="Arial"/>
          <w:color w:val="000000"/>
        </w:rPr>
        <w:t xml:space="preserve">hacer </w:t>
      </w:r>
      <w:r w:rsidRPr="001607E0">
        <w:rPr>
          <w:rStyle w:val="longtext"/>
          <w:rFonts w:ascii="Arial Narrow" w:hAnsi="Arial Narrow" w:cs="Arial"/>
          <w:color w:val="000000"/>
        </w:rPr>
        <w:t>la</w:t>
      </w:r>
      <w:r w:rsidR="00394BD6">
        <w:rPr>
          <w:rStyle w:val="longtext"/>
          <w:rFonts w:ascii="Arial Narrow" w:hAnsi="Arial Narrow" w:cs="Arial"/>
          <w:color w:val="000000"/>
        </w:rPr>
        <w:t>s</w:t>
      </w:r>
      <w:r w:rsidRPr="001607E0">
        <w:rPr>
          <w:rStyle w:val="longtext"/>
          <w:rFonts w:ascii="Arial Narrow" w:hAnsi="Arial Narrow" w:cs="Arial"/>
          <w:color w:val="000000"/>
        </w:rPr>
        <w:t xml:space="preserve"> correcci</w:t>
      </w:r>
      <w:r w:rsidR="00394BD6">
        <w:rPr>
          <w:rStyle w:val="longtext"/>
          <w:rFonts w:ascii="Arial Narrow" w:hAnsi="Arial Narrow" w:cs="Arial"/>
          <w:color w:val="000000"/>
        </w:rPr>
        <w:t>ones</w:t>
      </w:r>
      <w:r w:rsidRPr="001607E0">
        <w:rPr>
          <w:rStyle w:val="longtext"/>
          <w:rFonts w:ascii="Arial Narrow" w:hAnsi="Arial Narrow" w:cs="Arial"/>
          <w:color w:val="000000"/>
        </w:rPr>
        <w:t xml:space="preserve"> de los problemas y </w:t>
      </w:r>
      <w:r w:rsidR="006A558D">
        <w:rPr>
          <w:rStyle w:val="longtext"/>
          <w:rFonts w:ascii="Arial Narrow" w:hAnsi="Arial Narrow" w:cs="Arial"/>
          <w:color w:val="000000"/>
        </w:rPr>
        <w:t xml:space="preserve">tomar decisiones encaminadas a </w:t>
      </w:r>
      <w:r w:rsidRPr="001607E0">
        <w:rPr>
          <w:rStyle w:val="longtext"/>
          <w:rFonts w:ascii="Arial Narrow" w:hAnsi="Arial Narrow" w:cs="Arial"/>
          <w:color w:val="000000"/>
        </w:rPr>
        <w:t>la mejora continua del proceso</w:t>
      </w:r>
      <w:r w:rsidR="005852C7">
        <w:rPr>
          <w:rStyle w:val="longtext"/>
          <w:rFonts w:ascii="Arial Narrow" w:hAnsi="Arial Narrow" w:cs="Arial"/>
          <w:color w:val="000000"/>
        </w:rPr>
        <w:t xml:space="preserve"> en términos de eficacia y eficiencia</w:t>
      </w:r>
      <w:r w:rsidR="006A558D">
        <w:rPr>
          <w:rStyle w:val="longtext"/>
          <w:rFonts w:ascii="Arial Narrow" w:hAnsi="Arial Narrow" w:cs="Arial"/>
          <w:color w:val="000000"/>
        </w:rPr>
        <w:t>.</w:t>
      </w:r>
    </w:p>
    <w:p w:rsidR="00394BD6" w:rsidRDefault="00394BD6" w:rsidP="00394BD6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5852C7" w:rsidRDefault="00931438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EBEFF9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Aunque no es una categoría de medición, la </w:t>
      </w:r>
      <w:r w:rsidR="005852C7">
        <w:rPr>
          <w:rStyle w:val="longtext"/>
          <w:rFonts w:ascii="Arial Narrow" w:hAnsi="Arial Narrow" w:cs="Arial"/>
          <w:color w:val="000000"/>
        </w:rPr>
        <w:t xml:space="preserve">efectividad del proceso </w:t>
      </w:r>
      <w:r w:rsidRPr="001607E0">
        <w:rPr>
          <w:rStyle w:val="longtext"/>
          <w:rFonts w:ascii="Arial Narrow" w:hAnsi="Arial Narrow" w:cs="Arial"/>
          <w:color w:val="000000"/>
        </w:rPr>
        <w:t xml:space="preserve">es una consideración importante </w:t>
      </w:r>
      <w:r w:rsidR="005852C7">
        <w:rPr>
          <w:rStyle w:val="longtext"/>
          <w:rFonts w:ascii="Arial Narrow" w:hAnsi="Arial Narrow" w:cs="Arial"/>
          <w:color w:val="000000"/>
        </w:rPr>
        <w:t xml:space="preserve">a tener en cuenta </w:t>
      </w:r>
      <w:r w:rsidRPr="001607E0">
        <w:rPr>
          <w:rStyle w:val="longtext"/>
          <w:rFonts w:ascii="Arial Narrow" w:hAnsi="Arial Narrow" w:cs="Arial"/>
          <w:color w:val="000000"/>
        </w:rPr>
        <w:t>p</w:t>
      </w:r>
      <w:r w:rsidR="005852C7">
        <w:rPr>
          <w:rStyle w:val="longtext"/>
          <w:rFonts w:ascii="Arial Narrow" w:hAnsi="Arial Narrow" w:cs="Arial"/>
          <w:color w:val="000000"/>
        </w:rPr>
        <w:t>o</w:t>
      </w:r>
      <w:r w:rsidRPr="001607E0">
        <w:rPr>
          <w:rStyle w:val="longtext"/>
          <w:rFonts w:ascii="Arial Narrow" w:hAnsi="Arial Narrow" w:cs="Arial"/>
          <w:color w:val="000000"/>
        </w:rPr>
        <w:t xml:space="preserve">r los </w:t>
      </w:r>
      <w:r w:rsidR="005852C7">
        <w:rPr>
          <w:rStyle w:val="longtext"/>
          <w:rFonts w:ascii="Arial Narrow" w:hAnsi="Arial Narrow" w:cs="Arial"/>
          <w:color w:val="000000"/>
        </w:rPr>
        <w:t xml:space="preserve">responsables y sus </w:t>
      </w:r>
      <w:r w:rsidRPr="001607E0">
        <w:rPr>
          <w:rStyle w:val="longtext"/>
          <w:rFonts w:ascii="Arial Narrow" w:hAnsi="Arial Narrow" w:cs="Arial"/>
          <w:color w:val="000000"/>
        </w:rPr>
        <w:t>equipos</w:t>
      </w:r>
      <w:r w:rsidR="005852C7">
        <w:rPr>
          <w:rStyle w:val="longtext"/>
          <w:rFonts w:ascii="Arial Narrow" w:hAnsi="Arial Narrow" w:cs="Arial"/>
          <w:color w:val="000000"/>
        </w:rPr>
        <w:t xml:space="preserve"> de trabajo, para ser realizada luego de un tiempo de ejecución del proceso y así determinar </w:t>
      </w:r>
      <w:r w:rsidR="00D24ADB">
        <w:rPr>
          <w:rStyle w:val="longtext"/>
          <w:rFonts w:ascii="Arial Narrow" w:hAnsi="Arial Narrow" w:cs="Arial"/>
          <w:color w:val="000000"/>
        </w:rPr>
        <w:t xml:space="preserve">el impacto </w:t>
      </w:r>
      <w:r w:rsidR="005852C7">
        <w:rPr>
          <w:rStyle w:val="longtext"/>
          <w:rFonts w:ascii="Arial Narrow" w:hAnsi="Arial Narrow" w:cs="Arial"/>
          <w:color w:val="000000"/>
        </w:rPr>
        <w:t>de las acciones realizadas.</w:t>
      </w:r>
    </w:p>
    <w:p w:rsidR="00EA7BFE" w:rsidRDefault="00EA7BF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 xml:space="preserve">Es importante </w:t>
      </w:r>
      <w:r w:rsidR="00D24AD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también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relacionar la medición del proceso con los objetivos de las iniciativas del Plan Vive Digital.  </w:t>
      </w:r>
      <w:r w:rsidR="0063779E">
        <w:rPr>
          <w:rStyle w:val="longtext"/>
          <w:rFonts w:ascii="Arial Narrow" w:hAnsi="Arial Narrow" w:cs="Arial"/>
          <w:color w:val="000000"/>
          <w:shd w:val="clear" w:color="auto" w:fill="FFFFFF"/>
        </w:rPr>
        <w:t>“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Si ciertos procesos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transversales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clave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funcionan adecuadamente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asegurar 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cumplimiento de los objetivos del Plan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se deduce que el éxito colectivo de los procesos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transversales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clave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aporta a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os resultados esperados de</w:t>
      </w:r>
      <w:r w:rsidR="00D24AD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Vive Digital</w:t>
      </w:r>
      <w:r w:rsidR="0063779E">
        <w:rPr>
          <w:rStyle w:val="longtext"/>
          <w:rFonts w:ascii="Arial Narrow" w:hAnsi="Arial Narrow" w:cs="Arial"/>
          <w:color w:val="000000"/>
          <w:shd w:val="clear" w:color="auto" w:fill="FFFFFF"/>
        </w:rPr>
        <w:t>”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EA7BFE" w:rsidRDefault="00EA7BF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A7BFE" w:rsidRPr="00EF359F" w:rsidRDefault="00EA7BFE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shd w:val="clear" w:color="auto" w:fill="FFFFFF"/>
        </w:rPr>
      </w:pPr>
      <w:r w:rsidRPr="00EF359F">
        <w:rPr>
          <w:rStyle w:val="longtext"/>
          <w:rFonts w:ascii="Arial Narrow" w:hAnsi="Arial Narrow" w:cs="Arial"/>
          <w:shd w:val="clear" w:color="auto" w:fill="FFFFFF"/>
        </w:rPr>
        <w:t xml:space="preserve">Desde este punto de vista es necesario diferenciar </w:t>
      </w:r>
      <w:r w:rsidR="00EF359F" w:rsidRPr="00EF359F">
        <w:rPr>
          <w:rStyle w:val="longtext"/>
          <w:rFonts w:ascii="Arial Narrow" w:hAnsi="Arial Narrow" w:cs="Arial"/>
          <w:shd w:val="clear" w:color="auto" w:fill="FFFFFF"/>
        </w:rPr>
        <w:t xml:space="preserve">a qué </w:t>
      </w:r>
      <w:r w:rsidRPr="00EF359F">
        <w:rPr>
          <w:rStyle w:val="longtext"/>
          <w:rFonts w:ascii="Arial Narrow" w:hAnsi="Arial Narrow" w:cs="Arial"/>
          <w:shd w:val="clear" w:color="auto" w:fill="FFFFFF"/>
        </w:rPr>
        <w:t xml:space="preserve">nivel de medición </w:t>
      </w:r>
      <w:r w:rsidR="00EF359F" w:rsidRPr="00EF359F">
        <w:rPr>
          <w:rStyle w:val="longtext"/>
          <w:rFonts w:ascii="Arial Narrow" w:hAnsi="Arial Narrow" w:cs="Arial"/>
          <w:shd w:val="clear" w:color="auto" w:fill="FFFFFF"/>
        </w:rPr>
        <w:t>aporta el instrumento</w:t>
      </w:r>
      <w:r w:rsidRPr="00EF359F">
        <w:rPr>
          <w:rStyle w:val="longtext"/>
          <w:rFonts w:ascii="Arial Narrow" w:hAnsi="Arial Narrow" w:cs="Arial"/>
          <w:shd w:val="clear" w:color="auto" w:fill="FFFFFF"/>
        </w:rPr>
        <w:t>, de acuerdo con el Balanced Scorecard del Min</w:t>
      </w:r>
      <w:r w:rsidR="0063779E">
        <w:rPr>
          <w:rStyle w:val="longtext"/>
          <w:rFonts w:ascii="Arial Narrow" w:hAnsi="Arial Narrow" w:cs="Arial"/>
          <w:shd w:val="clear" w:color="auto" w:fill="FFFFFF"/>
        </w:rPr>
        <w:t xml:space="preserve"> TIC</w:t>
      </w:r>
      <w:r w:rsidRPr="00EF359F">
        <w:rPr>
          <w:rStyle w:val="longtext"/>
          <w:rFonts w:ascii="Arial Narrow" w:hAnsi="Arial Narrow" w:cs="Arial"/>
          <w:shd w:val="clear" w:color="auto" w:fill="FFFFFF"/>
        </w:rPr>
        <w:t xml:space="preserve">.  Ello implica definir si </w:t>
      </w:r>
      <w:r w:rsidR="00EF359F">
        <w:rPr>
          <w:rStyle w:val="longtext"/>
          <w:rFonts w:ascii="Arial Narrow" w:hAnsi="Arial Narrow" w:cs="Arial"/>
          <w:shd w:val="clear" w:color="auto" w:fill="FFFFFF"/>
        </w:rPr>
        <w:t xml:space="preserve">este </w:t>
      </w:r>
      <w:r w:rsidR="00D24ADB" w:rsidRPr="00EF359F">
        <w:rPr>
          <w:rStyle w:val="longtext"/>
          <w:rFonts w:ascii="Arial Narrow" w:hAnsi="Arial Narrow" w:cs="Arial"/>
          <w:shd w:val="clear" w:color="auto" w:fill="FFFFFF"/>
        </w:rPr>
        <w:t>e</w:t>
      </w:r>
      <w:r w:rsidR="00EF359F" w:rsidRPr="00EF359F">
        <w:rPr>
          <w:rStyle w:val="longtext"/>
          <w:rFonts w:ascii="Arial Narrow" w:hAnsi="Arial Narrow" w:cs="Arial"/>
          <w:shd w:val="clear" w:color="auto" w:fill="FFFFFF"/>
        </w:rPr>
        <w:t>s</w:t>
      </w:r>
      <w:r w:rsidR="00D24ADB" w:rsidRPr="00EF359F">
        <w:rPr>
          <w:rStyle w:val="longtext"/>
          <w:rFonts w:ascii="Arial Narrow" w:hAnsi="Arial Narrow" w:cs="Arial"/>
          <w:shd w:val="clear" w:color="auto" w:fill="FFFFFF"/>
        </w:rPr>
        <w:t xml:space="preserve"> </w:t>
      </w:r>
      <w:r w:rsidRPr="00EF359F">
        <w:rPr>
          <w:rStyle w:val="longtext"/>
          <w:rFonts w:ascii="Arial Narrow" w:hAnsi="Arial Narrow" w:cs="Arial"/>
          <w:shd w:val="clear" w:color="auto" w:fill="FFFFFF"/>
        </w:rPr>
        <w:t>de tipo est</w:t>
      </w:r>
      <w:r w:rsidR="00D24ADB" w:rsidRPr="00EF359F">
        <w:rPr>
          <w:rStyle w:val="longtext"/>
          <w:rFonts w:ascii="Arial Narrow" w:hAnsi="Arial Narrow" w:cs="Arial"/>
          <w:shd w:val="clear" w:color="auto" w:fill="FFFFFF"/>
        </w:rPr>
        <w:t>ratégico, táctico u operacional.</w:t>
      </w:r>
    </w:p>
    <w:p w:rsidR="00B73D18" w:rsidRDefault="00B73D18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FF0000"/>
          <w:shd w:val="clear" w:color="auto" w:fill="FFFFFF"/>
        </w:rPr>
      </w:pPr>
    </w:p>
    <w:p w:rsidR="00B73D18" w:rsidRDefault="005650EF" w:rsidP="00B73D18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FF0000"/>
          <w:shd w:val="clear" w:color="auto" w:fill="FFFFFF"/>
        </w:rPr>
      </w:pPr>
      <w:r>
        <w:rPr>
          <w:rFonts w:ascii="Arial Narrow" w:hAnsi="Arial Narrow" w:cs="Arial"/>
          <w:noProof/>
          <w:color w:val="FF0000"/>
          <w:shd w:val="clear" w:color="auto" w:fill="FFFFFF"/>
          <w:lang w:eastAsia="es-CO"/>
        </w:rPr>
        <w:drawing>
          <wp:inline distT="0" distB="0" distL="0" distR="0">
            <wp:extent cx="3035935" cy="194564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BB" w:rsidRPr="00EA7BFE" w:rsidRDefault="00DD65BB" w:rsidP="00B73D18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FF0000"/>
          <w:shd w:val="clear" w:color="auto" w:fill="FFFFFF"/>
        </w:rPr>
      </w:pPr>
    </w:p>
    <w:p w:rsidR="00D05250" w:rsidRDefault="00825A6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825A6A">
        <w:rPr>
          <w:rStyle w:val="longtext"/>
          <w:rFonts w:ascii="Arial Narrow" w:hAnsi="Arial Narrow" w:cs="Arial"/>
          <w:color w:val="000000"/>
        </w:rPr>
        <w:t xml:space="preserve">Los </w:t>
      </w:r>
      <w:r>
        <w:rPr>
          <w:rStyle w:val="longtext"/>
          <w:rFonts w:ascii="Arial Narrow" w:hAnsi="Arial Narrow" w:cs="Arial"/>
          <w:color w:val="000000"/>
        </w:rPr>
        <w:t>“</w:t>
      </w:r>
      <w:r w:rsidR="00931438" w:rsidRPr="00C37108">
        <w:rPr>
          <w:rStyle w:val="longtext"/>
          <w:rFonts w:ascii="Arial Narrow" w:hAnsi="Arial Narrow" w:cs="Arial"/>
          <w:b/>
        </w:rPr>
        <w:t>Puntos de Control</w:t>
      </w:r>
      <w:r w:rsidR="00B73D18">
        <w:rPr>
          <w:rStyle w:val="Refdenotaalpie"/>
          <w:rFonts w:ascii="Arial Narrow" w:hAnsi="Arial Narrow" w:cs="Arial"/>
          <w:b/>
        </w:rPr>
        <w:footnoteReference w:id="4"/>
      </w:r>
      <w:r>
        <w:rPr>
          <w:rStyle w:val="longtext"/>
          <w:rFonts w:ascii="Arial Narrow" w:hAnsi="Arial Narrow" w:cs="Arial"/>
          <w:color w:val="000000"/>
        </w:rPr>
        <w:t>”</w:t>
      </w:r>
      <w:r w:rsidRPr="00825A6A">
        <w:rPr>
          <w:rStyle w:val="longtext"/>
          <w:rFonts w:ascii="Arial Narrow" w:hAnsi="Arial Narrow" w:cs="Arial"/>
          <w:color w:val="000000"/>
        </w:rPr>
        <w:t xml:space="preserve"> también forman parte de </w:t>
      </w:r>
      <w:r>
        <w:rPr>
          <w:rStyle w:val="longtext"/>
          <w:rFonts w:ascii="Arial Narrow" w:hAnsi="Arial Narrow" w:cs="Arial"/>
          <w:color w:val="000000"/>
        </w:rPr>
        <w:t>los métodos de medición y seguimiento del proceso</w:t>
      </w:r>
      <w:r w:rsidR="00931438" w:rsidRPr="001607E0">
        <w:rPr>
          <w:rStyle w:val="longtext"/>
          <w:rFonts w:ascii="Arial Narrow" w:hAnsi="Arial Narrow" w:cs="Arial"/>
          <w:color w:val="000000"/>
        </w:rPr>
        <w:t xml:space="preserve">. </w:t>
      </w:r>
      <w:r w:rsidR="005F3F36">
        <w:rPr>
          <w:rStyle w:val="longtext"/>
          <w:rFonts w:ascii="Arial Narrow" w:hAnsi="Arial Narrow" w:cs="Arial"/>
          <w:color w:val="000000"/>
        </w:rPr>
        <w:t xml:space="preserve">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controlar el proceso </w:t>
      </w:r>
      <w:r w:rsidR="005F3F3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requiere que cada una de las </w:t>
      </w:r>
      <w:r w:rsidR="00931438" w:rsidRPr="003D720B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variables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3D720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sea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sujet</w:t>
      </w:r>
      <w:r w:rsidR="003D720B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control</w:t>
      </w:r>
      <w:r w:rsidR="003D720B">
        <w:rPr>
          <w:rStyle w:val="longtext"/>
          <w:rFonts w:ascii="Arial Narrow" w:hAnsi="Arial Narrow" w:cs="Arial"/>
          <w:color w:val="000000"/>
          <w:shd w:val="clear" w:color="auto" w:fill="FFFFFF"/>
        </w:rPr>
        <w:t>es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3D720B">
        <w:rPr>
          <w:rStyle w:val="longtext"/>
          <w:rFonts w:ascii="Arial Narrow" w:hAnsi="Arial Narrow" w:cs="Arial"/>
          <w:color w:val="000000"/>
          <w:shd w:val="clear" w:color="auto" w:fill="FFFFFF"/>
        </w:rPr>
        <w:t>continuos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 w:rsidR="003D720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Por lo general, será</w:t>
      </w:r>
      <w:r w:rsidR="00D05250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cinco a seis puntos de control </w:t>
      </w:r>
      <w:r w:rsidR="00D0525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por 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proceso para las variables asociadas</w:t>
      </w:r>
      <w:r w:rsidR="00D0525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con:</w:t>
      </w:r>
    </w:p>
    <w:p w:rsidR="00D05250" w:rsidRDefault="00D0525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05250" w:rsidRDefault="00D05250" w:rsidP="005E2EDD">
      <w:pPr>
        <w:pStyle w:val="Prrafodelista"/>
        <w:numPr>
          <w:ilvl w:val="0"/>
          <w:numId w:val="1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Entradas externas o internas,</w:t>
      </w:r>
    </w:p>
    <w:p w:rsidR="00D05250" w:rsidRDefault="00D05250" w:rsidP="005E2EDD">
      <w:pPr>
        <w:pStyle w:val="Prrafodelista"/>
        <w:numPr>
          <w:ilvl w:val="0"/>
          <w:numId w:val="1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Productos claves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intermedios,</w:t>
      </w:r>
    </w:p>
    <w:p w:rsidR="00D05250" w:rsidRDefault="00D05250" w:rsidP="005E2EDD">
      <w:pPr>
        <w:pStyle w:val="Prrafodelista"/>
        <w:numPr>
          <w:ilvl w:val="0"/>
          <w:numId w:val="1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Salidas externas o internas, y</w:t>
      </w:r>
    </w:p>
    <w:p w:rsidR="00362830" w:rsidRDefault="00D05250" w:rsidP="005E2EDD">
      <w:pPr>
        <w:pStyle w:val="Prrafodelista"/>
        <w:numPr>
          <w:ilvl w:val="0"/>
          <w:numId w:val="1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</w:t>
      </w:r>
      <w:r w:rsidR="00931438"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tros puntos del proceso de alto 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palancamiento.</w:t>
      </w:r>
    </w:p>
    <w:p w:rsidR="00362830" w:rsidRDefault="0036283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6188B" w:rsidRDefault="00E6188B" w:rsidP="001607E0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  <w:r>
        <w:rPr>
          <w:rStyle w:val="longtext"/>
          <w:rFonts w:ascii="Arial Narrow" w:hAnsi="Arial Narrow"/>
          <w:shd w:val="clear" w:color="auto" w:fill="FFFFFF"/>
        </w:rPr>
        <w:t>De la misma manera se deben controlar l</w:t>
      </w:r>
      <w:r w:rsidR="00D05250">
        <w:rPr>
          <w:rStyle w:val="longtext"/>
          <w:rFonts w:ascii="Arial Narrow" w:hAnsi="Arial Narrow"/>
          <w:shd w:val="clear" w:color="auto" w:fill="FFFFFF"/>
        </w:rPr>
        <w:t>a “</w:t>
      </w:r>
      <w:r w:rsidR="00E63C40" w:rsidRPr="00362830">
        <w:rPr>
          <w:rStyle w:val="hps"/>
          <w:rFonts w:ascii="Arial Narrow" w:hAnsi="Arial Narrow" w:cs="Arial"/>
          <w:b/>
          <w:color w:val="000000"/>
          <w:lang w:val="es-ES"/>
        </w:rPr>
        <w:t>variabilidad</w:t>
      </w:r>
      <w:r w:rsidR="00E63C40" w:rsidRPr="00362830">
        <w:rPr>
          <w:rFonts w:ascii="Arial Narrow" w:hAnsi="Arial Narrow" w:cs="Arial"/>
          <w:b/>
          <w:color w:val="000000"/>
          <w:lang w:val="es-ES"/>
        </w:rPr>
        <w:t xml:space="preserve">, estabilidad </w:t>
      </w:r>
      <w:r w:rsidR="00E63C40" w:rsidRPr="00362830">
        <w:rPr>
          <w:rStyle w:val="hps"/>
          <w:rFonts w:ascii="Arial Narrow" w:hAnsi="Arial Narrow" w:cs="Arial"/>
          <w:b/>
          <w:color w:val="000000"/>
          <w:lang w:val="es-ES"/>
        </w:rPr>
        <w:t>y</w:t>
      </w:r>
      <w:r w:rsidR="00E63C40" w:rsidRPr="0036283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E63C40" w:rsidRPr="00362830">
        <w:rPr>
          <w:rStyle w:val="hps"/>
          <w:rFonts w:ascii="Arial Narrow" w:hAnsi="Arial Narrow" w:cs="Arial"/>
          <w:b/>
          <w:color w:val="000000"/>
          <w:lang w:val="es-ES"/>
        </w:rPr>
        <w:t>capacidad</w:t>
      </w:r>
      <w:r w:rsidR="00D05250">
        <w:rPr>
          <w:rStyle w:val="hps"/>
          <w:rFonts w:ascii="Arial Narrow" w:hAnsi="Arial Narrow" w:cs="Arial"/>
          <w:b/>
          <w:color w:val="000000"/>
          <w:lang w:val="es-ES"/>
        </w:rPr>
        <w:t xml:space="preserve"> del </w:t>
      </w:r>
      <w:r w:rsidR="00D05250" w:rsidRPr="00362830">
        <w:rPr>
          <w:rStyle w:val="hps"/>
          <w:rFonts w:ascii="Arial Narrow" w:hAnsi="Arial Narrow" w:cs="Arial"/>
          <w:b/>
          <w:color w:val="000000"/>
          <w:lang w:val="es-ES"/>
        </w:rPr>
        <w:t>proceso</w:t>
      </w:r>
      <w:r w:rsidR="00D05250" w:rsidRPr="00D05250">
        <w:rPr>
          <w:rStyle w:val="hps"/>
          <w:rFonts w:ascii="Arial Narrow" w:hAnsi="Arial Narrow" w:cs="Arial"/>
          <w:color w:val="000000"/>
          <w:lang w:val="es-ES"/>
        </w:rPr>
        <w:t>”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.  La variabilidad a través de técnicas de control estadístico para minimizar su variación y evaluar su estabilidad.  La capacidad, siendo esta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una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medida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de la variación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del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 xml:space="preserve">proceso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para verificar que funciona bajo condiciones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estables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; ello quiere decir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que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toda variación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>
        <w:rPr>
          <w:rFonts w:ascii="Arial Narrow" w:hAnsi="Arial Narrow" w:cs="Arial"/>
          <w:color w:val="000000"/>
          <w:lang w:val="es-ES"/>
        </w:rPr>
        <w:t xml:space="preserve">se debe o es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atribuible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a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>
        <w:rPr>
          <w:rFonts w:ascii="Arial Narrow" w:hAnsi="Arial Narrow" w:cs="Arial"/>
          <w:color w:val="000000"/>
          <w:lang w:val="es-ES"/>
        </w:rPr>
        <w:t xml:space="preserve">diversas </w:t>
      </w:r>
      <w:r w:rsidR="00E63C40" w:rsidRPr="001607E0">
        <w:rPr>
          <w:rStyle w:val="hps"/>
          <w:rFonts w:ascii="Arial Narrow" w:hAnsi="Arial Narrow" w:cs="Arial"/>
          <w:color w:val="000000"/>
          <w:lang w:val="es-ES"/>
        </w:rPr>
        <w:t>causas</w:t>
      </w:r>
      <w:r w:rsidR="00E63C40" w:rsidRPr="001607E0">
        <w:rPr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hps"/>
          <w:rFonts w:ascii="Arial Narrow" w:hAnsi="Arial Narrow" w:cs="Arial"/>
          <w:color w:val="000000"/>
          <w:lang w:val="es-ES"/>
        </w:rPr>
        <w:t>que hay que identificar y analizar</w:t>
      </w:r>
      <w:r w:rsidR="00E63C40" w:rsidRPr="001607E0">
        <w:rPr>
          <w:rFonts w:ascii="Arial Narrow" w:hAnsi="Arial Narrow" w:cs="Arial"/>
          <w:color w:val="000000"/>
          <w:lang w:val="es-ES"/>
        </w:rPr>
        <w:t>.</w:t>
      </w:r>
    </w:p>
    <w:p w:rsidR="00E6188B" w:rsidRDefault="00E6188B" w:rsidP="001607E0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</w:p>
    <w:p w:rsidR="00BC56A5" w:rsidRDefault="00E63C4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control estadístico de procesos, la capacidad del proceso y las </w:t>
      </w:r>
      <w:r w:rsidR="00E6188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demás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herramientas asociadas son componentes útiles de las herramientas del equipo </w:t>
      </w:r>
      <w:r w:rsidR="00E6188B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trabajo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</w:t>
      </w:r>
      <w:r w:rsidR="00E6188B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proceso.</w:t>
      </w: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56A5" w:rsidRDefault="00BC56A5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 xml:space="preserve">El resultado de este </w:t>
      </w:r>
      <w:r w:rsidR="0063779E">
        <w:rPr>
          <w:rStyle w:val="longtext"/>
          <w:rFonts w:ascii="Arial Narrow" w:hAnsi="Arial Narrow" w:cs="Arial"/>
          <w:color w:val="000000"/>
          <w:shd w:val="clear" w:color="auto" w:fill="FFFFFF"/>
        </w:rPr>
        <w:t>paso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es un </w:t>
      </w:r>
      <w:r w:rsidR="003339E7" w:rsidRPr="003339E7">
        <w:rPr>
          <w:rStyle w:val="longtext"/>
          <w:rFonts w:ascii="Arial Narrow" w:hAnsi="Arial Narrow" w:cs="Arial"/>
          <w:color w:val="000000"/>
          <w:shd w:val="clear" w:color="auto" w:fill="FFFFFF"/>
        </w:rPr>
        <w:t>"</w:t>
      </w:r>
      <w:r w:rsidR="004C5BC7">
        <w:rPr>
          <w:rStyle w:val="longtext"/>
          <w:rFonts w:ascii="Arial Narrow" w:hAnsi="Arial Narrow" w:cs="Arial"/>
          <w:color w:val="000000"/>
          <w:shd w:val="clear" w:color="auto" w:fill="FFFFFF"/>
        </w:rPr>
        <w:t>m</w:t>
      </w:r>
      <w:r w:rsidR="003339E7">
        <w:rPr>
          <w:rStyle w:val="longtext"/>
          <w:rFonts w:ascii="Arial Narrow" w:hAnsi="Arial Narrow" w:cs="Arial"/>
          <w:color w:val="000000"/>
          <w:shd w:val="clear" w:color="auto" w:fill="FFFFFF"/>
        </w:rPr>
        <w:t>é</w:t>
      </w:r>
      <w:r w:rsidR="004C5BC7">
        <w:rPr>
          <w:rStyle w:val="longtext"/>
          <w:rFonts w:ascii="Arial Narrow" w:hAnsi="Arial Narrow" w:cs="Arial"/>
          <w:color w:val="000000"/>
          <w:shd w:val="clear" w:color="auto" w:fill="FFFFFF"/>
        </w:rPr>
        <w:t>todo</w:t>
      </w:r>
      <w:r w:rsidR="003339E7" w:rsidRPr="003339E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</w:t>
      </w:r>
      <w:r w:rsidR="004C5BC7">
        <w:rPr>
          <w:rStyle w:val="longtext"/>
          <w:rFonts w:ascii="Arial Narrow" w:hAnsi="Arial Narrow" w:cs="Arial"/>
          <w:color w:val="000000"/>
          <w:shd w:val="clear" w:color="auto" w:fill="FFFFFF"/>
        </w:rPr>
        <w:t>r</w:t>
      </w:r>
      <w:r w:rsidR="003339E7" w:rsidRPr="003339E7">
        <w:rPr>
          <w:rStyle w:val="longtext"/>
          <w:rFonts w:ascii="Arial Narrow" w:hAnsi="Arial Narrow" w:cs="Arial"/>
          <w:color w:val="000000"/>
          <w:shd w:val="clear" w:color="auto" w:fill="FFFFFF"/>
        </w:rPr>
        <w:t>evisi</w:t>
      </w:r>
      <w:r w:rsidR="003339E7">
        <w:rPr>
          <w:rStyle w:val="longtext"/>
          <w:rFonts w:ascii="Arial Narrow" w:hAnsi="Arial Narrow" w:cs="Arial"/>
          <w:color w:val="000000"/>
          <w:shd w:val="clear" w:color="auto" w:fill="FFFFFF"/>
        </w:rPr>
        <w:t>ó</w:t>
      </w:r>
      <w:r w:rsidR="003339E7" w:rsidRPr="003339E7">
        <w:rPr>
          <w:rStyle w:val="longtext"/>
          <w:rFonts w:ascii="Arial Narrow" w:hAnsi="Arial Narrow" w:cs="Arial"/>
          <w:color w:val="000000"/>
          <w:shd w:val="clear" w:color="auto" w:fill="FFFFFF"/>
        </w:rPr>
        <w:t>n de la ejecución de los procesos"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que tiene entre otros una lista de medidas a realizar los detalles de cada una de ellas, quien lo hace, cómo lo hace, </w:t>
      </w:r>
      <w:r w:rsidR="0063779E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="0063779E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qué momento.</w:t>
      </w: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Pr="0088657D" w:rsidRDefault="0063779E" w:rsidP="0063779E">
      <w:pPr>
        <w:pStyle w:val="Prrafodelista"/>
        <w:numPr>
          <w:ilvl w:val="1"/>
          <w:numId w:val="25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D</w:t>
      </w:r>
      <w:r w:rsidRPr="006065FC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iseñ</w:t>
      </w: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ar (o rediseñar</w:t>
      </w:r>
      <w:r w:rsidRPr="006065FC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) el </w:t>
      </w: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nuevo </w:t>
      </w:r>
      <w:r w:rsidRPr="006065FC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proceso.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el diseño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proceso, el equipo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trabajo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define los medios operativos específicos para cumplir con los objetivos declarados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producto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 y/o servicios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resultado es un nuevo proceso.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cambios de diseño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incluyen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: flujo de trabajo, tecnología,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personal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y organización, infraestructura física, política y reglament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aciones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paso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diseño, 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responsable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y el equipo debe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decidir si crear un diseño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nuevo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o rediseñar el existente.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 c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reación de un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nuevo puede significar un cambio radical; rediseño significa un cambio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gradual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aprovechamiento de algunas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características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existentes.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Para esta nueva alternativa de diseño del proceso 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 equipo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puede tomar en cuenta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particip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ación tanto de fuentes internas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como de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externas.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Para ello podrá llevar a cabo grupos itinerantes en donde se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gener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estas alternativas de diseño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 partir de un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pensamiento creativo pa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ra el rediseño de su proceso.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 diseñ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ar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 ef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c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iencia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del proceso, la variable de mayor interés es por lo general el tiempo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ciclo del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proceso.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la competencia orientada 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 servicio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menor tiempo de ciclo del proceso es a menudo la característica decisiva.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2B7EA9">
        <w:rPr>
          <w:rStyle w:val="longtext"/>
          <w:rFonts w:ascii="Arial Narrow" w:hAnsi="Arial Narrow" w:cs="Arial"/>
          <w:color w:val="000000"/>
          <w:shd w:val="clear" w:color="auto" w:fill="FFFFFF"/>
        </w:rPr>
        <w:t>Por otra parte, la reducción del tiempo de ciclo por lo general se traduce también eficiencia.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2B7EA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Para muchos procesos, la fuente reducción del tiempo de ciclo más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relevante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es la introducción de nueva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tecnología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, especialmente la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información.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 xml:space="preserve">Si nos damos cuenta el diseño (rediseño) de los procesos transversales clave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puede incluir: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Superar los objetivos propuestos por la Alta Dirección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Cumplir con el cronograma acordado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Aplicar tecnología de punta de la información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Reduc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ir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niveles de gestión que permita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empoderar a los funcionarios y equipos de trabajo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, e</w:t>
      </w:r>
    </w:p>
    <w:p w:rsidR="0063779E" w:rsidRPr="00B2273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Introducir la rapidez en la cultura de hacer las cosas</w:t>
      </w:r>
      <w:r w:rsidR="00003C7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iseños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(rediseños)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exitosos con frecuencia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tienen en cuenta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algunas pautas relativamente simple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Pr="00B2273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liminar las transferencias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(de </w:t>
      </w:r>
      <w:r w:rsidRPr="001607E0">
        <w:rPr>
          <w:rStyle w:val="longtext"/>
          <w:rFonts w:ascii="Arial Narrow" w:hAnsi="Arial Narrow" w:cs="Arial"/>
          <w:color w:val="000000"/>
        </w:rPr>
        <w:t>material o información</w:t>
      </w:r>
      <w:r>
        <w:rPr>
          <w:rStyle w:val="longtext"/>
          <w:rFonts w:ascii="Arial Narrow" w:hAnsi="Arial Narrow" w:cs="Arial"/>
          <w:color w:val="000000"/>
        </w:rPr>
        <w:t xml:space="preserve"> de un lado a otro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)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en el proceso,</w:t>
      </w:r>
    </w:p>
    <w:p w:rsidR="0063779E" w:rsidRPr="00B2273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liminar los problemas causados </w:t>
      </w:r>
      <w:r w:rsidRPr="001607E0">
        <w:rPr>
          <w:rStyle w:val="longtext"/>
          <w:rFonts w:ascii="Arial" w:hAnsi="Arial" w:cs="Arial"/>
          <w:color w:val="000000"/>
          <w:shd w:val="clear" w:color="auto" w:fill="FFFFFF"/>
        </w:rPr>
        <w:t>​​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al iniciar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 actividad,</w:t>
      </w:r>
    </w:p>
    <w:p w:rsidR="0063779E" w:rsidRPr="00B2273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Suprimir demoras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o errores en transferencias entre las áreas funcionales, y</w:t>
      </w: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C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ombinar los pasos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que conecten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funciones</w:t>
      </w:r>
      <w:r w:rsidRPr="001607E0">
        <w:rPr>
          <w:rStyle w:val="longtext"/>
          <w:rFonts w:ascii="Arial Narrow" w:hAnsi="Arial Narrow" w:cs="Arial"/>
          <w:color w:val="000000"/>
        </w:rPr>
        <w:t>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63779E" w:rsidRPr="00657C3F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>Para que exista un cambio radical y real del proceso existente se proponen los siguientes principios</w:t>
      </w:r>
      <w:r w:rsidRPr="00657C3F">
        <w:rPr>
          <w:rStyle w:val="Refdenotaalpie"/>
          <w:rFonts w:ascii="Arial Narrow" w:hAnsi="Arial Narrow" w:cs="Arial"/>
          <w:color w:val="000000"/>
          <w:shd w:val="clear" w:color="auto" w:fill="FFFFFF"/>
        </w:rPr>
        <w:footnoteReference w:id="5"/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Organizar el proceso en torno a los resultados, no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 las tareas.</w:t>
      </w: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Hacer que ejecuten el proceso los que usan </w:t>
      </w: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>la salida del proceso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63779E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lastRenderedPageBreak/>
        <w:t xml:space="preserve">Incorporar el trabajo de procesamiento de información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>l trabajo real que produce la información.</w:t>
      </w: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Tratar los recursos geográficamente dispersos como si estuvieran centralizados. </w:t>
      </w: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Coordinar las funciones paralelas en el proceso, no en los pasos posteriores. </w:t>
      </w: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Coloque el punto de decisión donde se realiza el trabajo y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crear un </w:t>
      </w: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control en el proceso. </w:t>
      </w:r>
    </w:p>
    <w:p w:rsidR="0063779E" w:rsidRPr="00657C3F" w:rsidRDefault="0063779E" w:rsidP="0063779E">
      <w:pPr>
        <w:pStyle w:val="Prrafodelista"/>
        <w:numPr>
          <w:ilvl w:val="0"/>
          <w:numId w:val="4"/>
        </w:numPr>
        <w:spacing w:before="120"/>
        <w:jc w:val="both"/>
        <w:rPr>
          <w:rStyle w:val="longtext"/>
        </w:rPr>
      </w:pP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>Captura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</w:t>
      </w:r>
      <w:r w:rsidRPr="00657C3F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la información una sola vez y en la fuente. 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Fonts w:ascii="Arial Narrow" w:hAnsi="Arial Narrow" w:cs="Arial"/>
          <w:color w:val="000000"/>
          <w:highlight w:val="yellow"/>
          <w:shd w:val="clear" w:color="auto" w:fill="FFFFFF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Antes de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poner en funcionamiento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nuevo diseño,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requiere de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una revisión del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mismo posiblemente a través de otro grupo itinerante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Su propósito es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moderar el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entusiasmo del equipo con la objetividad de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otras personas con experiencia.</w:t>
      </w:r>
    </w:p>
    <w:p w:rsidR="00BC41FA" w:rsidRDefault="00BC41FA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diseño de procesos con éxito requiere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participación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activa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funcionarios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Esta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participación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 una oportunidad para la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mejora significativa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pues l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 creatividad de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estas personas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en la generación de nuev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ideas es fundamental y necesaria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establecimiento de los </w:t>
      </w:r>
      <w:r w:rsidRPr="00784535">
        <w:rPr>
          <w:rStyle w:val="longtext"/>
          <w:rFonts w:ascii="Arial Narrow" w:hAnsi="Arial Narrow" w:cs="Arial"/>
          <w:color w:val="000000"/>
          <w:shd w:val="clear" w:color="auto" w:fill="FFFFFF"/>
        </w:rPr>
        <w:t>"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mé</w:t>
      </w:r>
      <w:r w:rsidRPr="00784535">
        <w:rPr>
          <w:rStyle w:val="longtext"/>
          <w:rFonts w:ascii="Arial Narrow" w:hAnsi="Arial Narrow" w:cs="Arial"/>
          <w:color w:val="000000"/>
          <w:shd w:val="clear" w:color="auto" w:fill="FFFFFF"/>
        </w:rPr>
        <w:t>todos de revisi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ó</w:t>
      </w:r>
      <w:r w:rsidRPr="00784535">
        <w:rPr>
          <w:rStyle w:val="longtext"/>
          <w:rFonts w:ascii="Arial Narrow" w:hAnsi="Arial Narrow" w:cs="Arial"/>
          <w:color w:val="000000"/>
          <w:shd w:val="clear" w:color="auto" w:fill="FFFFFF"/>
        </w:rPr>
        <w:t>n de la ejecución de los procesos"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puede llevarse a cabo a través de grupos itinerantes con un panel de expertos de la misma entidad pero que no pertenezcan a proceso.  Ello proporciona una evaluación alternativa del diseño.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primer lugar,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la “Carta del Proceso” el equipo divide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proceso en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actividades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que lo componen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mediante un procedimiento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progresivo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descomposición, que consiste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ir dividiendo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el proceso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nivel por nivel comenzando por el m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ás grande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A medida que avanza la descomposición, el proceso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se describe en detalles cada vez más específicos como se muestra en la figura: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5650EF" w:rsidP="00BC41FA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FF0000"/>
          <w:shd w:val="clear" w:color="auto" w:fill="FFFFFF"/>
        </w:rPr>
      </w:pPr>
      <w:r>
        <w:rPr>
          <w:rFonts w:ascii="Arial Narrow" w:hAnsi="Arial Narrow" w:cs="Arial"/>
          <w:noProof/>
          <w:color w:val="FF0000"/>
          <w:shd w:val="clear" w:color="auto" w:fill="FFFFFF"/>
          <w:lang w:eastAsia="es-CO"/>
        </w:rPr>
        <w:drawing>
          <wp:inline distT="0" distB="0" distL="0" distR="0">
            <wp:extent cx="2999105" cy="1645920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FA" w:rsidRDefault="00BC41FA" w:rsidP="00BC41FA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la medida en que el equipo de trabajo comprenda los puntos fuertes y débiles del proceso, las teorías y conclusiones preliminares del mismo permitirán identificar dónde se debe hacer el análisis.  El equipo descubrirá que ciertos subprocesos influyen más que otros sobre los resultados del proceso. 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Estos subprocesos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convierten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objetivo del siguiente nivel de análisis.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 xml:space="preserve">La meta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de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la eficiencia del proceso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es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que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todos los procesos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transversales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clave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funcionen a un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costo mínimo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y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un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tiempo de ciclo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 adecuado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,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sin dejar de cumplir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los requisitos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de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 los usuarios</w:t>
      </w:r>
      <w:r>
        <w:rPr>
          <w:rStyle w:val="longtext"/>
          <w:rFonts w:ascii="Arial Narrow" w:hAnsi="Arial Narrow" w:cs="Arial"/>
          <w:color w:val="000000"/>
          <w:lang w:val="es-ES"/>
        </w:rPr>
        <w:t>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  <w:r w:rsidRPr="001607E0">
        <w:rPr>
          <w:rStyle w:val="hps"/>
          <w:rFonts w:ascii="Arial Narrow" w:hAnsi="Arial Narrow" w:cs="Arial"/>
          <w:color w:val="000000"/>
          <w:lang w:val="es-ES"/>
        </w:rPr>
        <w:t>Para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analizar l</w:t>
      </w:r>
      <w:r>
        <w:rPr>
          <w:rStyle w:val="hps"/>
          <w:rFonts w:ascii="Arial Narrow" w:hAnsi="Arial Narrow" w:cs="Arial"/>
          <w:color w:val="000000"/>
          <w:lang w:val="es-ES"/>
        </w:rPr>
        <w:t>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proceso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s transversales clave y eliminar </w:t>
      </w:r>
      <w:r w:rsidRPr="00F40176">
        <w:rPr>
          <w:rStyle w:val="longtext"/>
          <w:rFonts w:ascii="Arial Narrow" w:hAnsi="Arial Narrow" w:cs="Arial"/>
          <w:color w:val="000000"/>
          <w:lang w:val="es-ES"/>
        </w:rPr>
        <w:t>las actividades sin "valor agregado"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,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se examina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n las mismas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en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cuatro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pasos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 y se </w:t>
      </w:r>
      <w:r>
        <w:rPr>
          <w:rStyle w:val="longtext"/>
          <w:rFonts w:ascii="Arial Narrow" w:hAnsi="Arial Narrow" w:cs="Arial"/>
          <w:color w:val="000000"/>
          <w:lang w:val="es-ES"/>
        </w:rPr>
        <w:t>modifican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 xml:space="preserve"> sea necesario.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Los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pasos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1607E0">
        <w:rPr>
          <w:rStyle w:val="hps"/>
          <w:rFonts w:ascii="Arial Narrow" w:hAnsi="Arial Narrow" w:cs="Arial"/>
          <w:color w:val="000000"/>
          <w:lang w:val="es-ES"/>
        </w:rPr>
        <w:t>son los siguientes:</w:t>
      </w:r>
      <w:r w:rsidRPr="001607E0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</w:p>
    <w:p w:rsidR="00BC41FA" w:rsidRDefault="00BC41FA" w:rsidP="00BC41FA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Style w:val="hps"/>
          <w:rFonts w:ascii="Arial Narrow" w:hAnsi="Arial Narrow" w:cs="Arial"/>
          <w:color w:val="000000"/>
          <w:lang w:val="es-ES"/>
        </w:rPr>
      </w:pPr>
      <w:r w:rsidRPr="002476AF">
        <w:rPr>
          <w:rStyle w:val="hps"/>
          <w:rFonts w:ascii="Arial Narrow" w:hAnsi="Arial Narrow" w:cs="Arial"/>
          <w:color w:val="000000"/>
          <w:lang w:val="es-ES"/>
        </w:rPr>
        <w:lastRenderedPageBreak/>
        <w:t>Examinar</w:t>
      </w:r>
      <w:r w:rsidRPr="002476AF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2476AF">
        <w:rPr>
          <w:rStyle w:val="hps"/>
          <w:rFonts w:ascii="Arial Narrow" w:hAnsi="Arial Narrow" w:cs="Arial"/>
          <w:color w:val="000000"/>
          <w:lang w:val="es-ES"/>
        </w:rPr>
        <w:t>cada</w:t>
      </w:r>
      <w:r w:rsidRPr="002476AF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2476AF">
        <w:rPr>
          <w:rStyle w:val="hps"/>
          <w:rFonts w:ascii="Arial Narrow" w:hAnsi="Arial Narrow" w:cs="Arial"/>
          <w:color w:val="000000"/>
          <w:lang w:val="es-ES"/>
        </w:rPr>
        <w:t>símbolo</w:t>
      </w:r>
      <w:r w:rsidRPr="002476AF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2476AF">
        <w:rPr>
          <w:rStyle w:val="hps"/>
          <w:rFonts w:ascii="Arial Narrow" w:hAnsi="Arial Narrow" w:cs="Arial"/>
          <w:color w:val="000000"/>
          <w:lang w:val="es-ES"/>
        </w:rPr>
        <w:t>de decisión</w:t>
      </w:r>
      <w:r>
        <w:rPr>
          <w:rStyle w:val="hps"/>
          <w:rFonts w:ascii="Arial Narrow" w:hAnsi="Arial Narrow" w:cs="Arial"/>
          <w:color w:val="000000"/>
          <w:lang w:val="es-ES"/>
        </w:rPr>
        <w:t>:</w:t>
      </w:r>
    </w:p>
    <w:p w:rsidR="00BC41FA" w:rsidRDefault="00BC41FA" w:rsidP="00BC41FA">
      <w:pPr>
        <w:pStyle w:val="Prrafodelista"/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>¿</w:t>
      </w:r>
      <w:r w:rsidRPr="002476AF">
        <w:rPr>
          <w:rStyle w:val="hps"/>
          <w:rFonts w:ascii="Arial Narrow" w:hAnsi="Arial Narrow" w:cs="Arial"/>
          <w:color w:val="000000"/>
          <w:lang w:val="es-ES"/>
        </w:rPr>
        <w:t>Es</w:t>
      </w:r>
      <w:r w:rsidRPr="002476AF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esta una </w:t>
      </w:r>
      <w:r w:rsidRPr="002476AF">
        <w:rPr>
          <w:rStyle w:val="hps"/>
          <w:rFonts w:ascii="Arial Narrow" w:hAnsi="Arial Narrow" w:cs="Arial"/>
          <w:color w:val="000000"/>
          <w:lang w:val="es-ES"/>
        </w:rPr>
        <w:t>actividad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 de comprobación</w:t>
      </w:r>
      <w:r w:rsidRPr="002476AF">
        <w:rPr>
          <w:rStyle w:val="longtext"/>
          <w:rFonts w:ascii="Arial Narrow" w:hAnsi="Arial Narrow" w:cs="Arial"/>
          <w:color w:val="000000"/>
          <w:lang w:val="es-ES"/>
        </w:rPr>
        <w:t>?</w:t>
      </w:r>
    </w:p>
    <w:p w:rsidR="00BC41FA" w:rsidRDefault="00BC41FA" w:rsidP="00BC41FA">
      <w:pPr>
        <w:pStyle w:val="Prrafodelista"/>
        <w:spacing w:before="120"/>
        <w:ind w:left="0" w:firstLine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Si es así,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¿esta es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una revisión completa, 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pasan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algunos errores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sin ser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detecta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dos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?</w:t>
      </w:r>
    </w:p>
    <w:p w:rsidR="00BC41FA" w:rsidRDefault="00BC41FA" w:rsidP="00BC41FA">
      <w:pPr>
        <w:pStyle w:val="Prrafodelista"/>
        <w:spacing w:before="120"/>
        <w:ind w:left="0" w:firstLine="426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</w:rPr>
        <w:t>¿E</w:t>
      </w:r>
      <w:r w:rsidRPr="001607E0">
        <w:rPr>
          <w:rStyle w:val="longtext"/>
          <w:rFonts w:ascii="Arial Narrow" w:hAnsi="Arial Narrow" w:cs="Arial"/>
          <w:color w:val="000000"/>
        </w:rPr>
        <w:t>st</w:t>
      </w:r>
      <w:r>
        <w:rPr>
          <w:rStyle w:val="longtext"/>
          <w:rFonts w:ascii="Arial Narrow" w:hAnsi="Arial Narrow" w:cs="Arial"/>
          <w:color w:val="000000"/>
        </w:rPr>
        <w:t>a</w:t>
      </w:r>
      <w:r w:rsidRPr="001607E0">
        <w:rPr>
          <w:rStyle w:val="longtext"/>
          <w:rFonts w:ascii="Arial Narrow" w:hAnsi="Arial Narrow" w:cs="Arial"/>
          <w:color w:val="000000"/>
        </w:rPr>
        <w:t xml:space="preserve"> </w:t>
      </w:r>
      <w:r>
        <w:rPr>
          <w:rStyle w:val="longtext"/>
          <w:rFonts w:ascii="Arial Narrow" w:hAnsi="Arial Narrow" w:cs="Arial"/>
          <w:color w:val="000000"/>
        </w:rPr>
        <w:t xml:space="preserve">es </w:t>
      </w:r>
      <w:r w:rsidRPr="001607E0">
        <w:rPr>
          <w:rStyle w:val="longtext"/>
          <w:rFonts w:ascii="Arial Narrow" w:hAnsi="Arial Narrow" w:cs="Arial"/>
          <w:color w:val="000000"/>
        </w:rPr>
        <w:t>un</w:t>
      </w:r>
      <w:r>
        <w:rPr>
          <w:rStyle w:val="longtext"/>
          <w:rFonts w:ascii="Arial Narrow" w:hAnsi="Arial Narrow" w:cs="Arial"/>
          <w:color w:val="000000"/>
        </w:rPr>
        <w:t>a</w:t>
      </w:r>
      <w:r w:rsidRPr="001607E0">
        <w:rPr>
          <w:rStyle w:val="longtext"/>
          <w:rFonts w:ascii="Arial Narrow" w:hAnsi="Arial Narrow" w:cs="Arial"/>
          <w:color w:val="000000"/>
        </w:rPr>
        <w:t xml:space="preserve"> co</w:t>
      </w:r>
      <w:r>
        <w:rPr>
          <w:rStyle w:val="longtext"/>
          <w:rFonts w:ascii="Arial Narrow" w:hAnsi="Arial Narrow" w:cs="Arial"/>
          <w:color w:val="000000"/>
        </w:rPr>
        <w:t xml:space="preserve">mprobación </w:t>
      </w:r>
      <w:r w:rsidRPr="001607E0">
        <w:rPr>
          <w:rStyle w:val="longtext"/>
          <w:rFonts w:ascii="Arial Narrow" w:hAnsi="Arial Narrow" w:cs="Arial"/>
          <w:color w:val="000000"/>
        </w:rPr>
        <w:t>redundante?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Pr="006065FC" w:rsidRDefault="00BC41FA" w:rsidP="00BC41FA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EBEFF9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Examinar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cada ciclo de reproceso: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necesitaría ejecutar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estas actividades si no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hubiera fallos?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Qué tan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largo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es este ciclo de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reproceso (medida en número de pasos, el tiempo perdido, recursos consum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idos,…)?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Previene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ciclo de reproceso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que el problema vuelva a ocurrir? 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Pr="006065FC" w:rsidRDefault="00BC41FA" w:rsidP="00BC41FA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EBEFF9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Examinar cada símbolo de actividad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¿Es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ta es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una actividad redundante?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>¿Cuál es el valor de esta acti</w:t>
      </w:r>
      <w:r>
        <w:rPr>
          <w:rStyle w:val="longtext"/>
          <w:rFonts w:ascii="Arial Narrow" w:hAnsi="Arial Narrow" w:cs="Arial"/>
          <w:color w:val="000000"/>
        </w:rPr>
        <w:t>vidad en relación con su costo?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¿Cómo hemos </w:t>
      </w:r>
      <w:r>
        <w:rPr>
          <w:rStyle w:val="longtext"/>
          <w:rFonts w:ascii="Arial Narrow" w:hAnsi="Arial Narrow" w:cs="Arial"/>
          <w:color w:val="000000"/>
        </w:rPr>
        <w:t xml:space="preserve">prevenido </w:t>
      </w:r>
      <w:r w:rsidRPr="001607E0">
        <w:rPr>
          <w:rStyle w:val="longtext"/>
          <w:rFonts w:ascii="Arial Narrow" w:hAnsi="Arial Narrow" w:cs="Arial"/>
          <w:color w:val="000000"/>
        </w:rPr>
        <w:t xml:space="preserve">los errores en esta actividad? 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</w:rPr>
      </w:pPr>
    </w:p>
    <w:p w:rsidR="00BC41FA" w:rsidRPr="006065FC" w:rsidRDefault="00BC41FA" w:rsidP="00BC41FA">
      <w:pPr>
        <w:pStyle w:val="Prrafodelista"/>
        <w:numPr>
          <w:ilvl w:val="0"/>
          <w:numId w:val="4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  <w:shd w:val="clear" w:color="auto" w:fill="EBEFF9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Examinar cada símbolo de documentos y bases de datos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¿Es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to 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s necesario?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>¿Cómo se mantiene a</w:t>
      </w:r>
      <w:r>
        <w:rPr>
          <w:rStyle w:val="longtext"/>
          <w:rFonts w:ascii="Arial Narrow" w:hAnsi="Arial Narrow" w:cs="Arial"/>
          <w:color w:val="000000"/>
        </w:rPr>
        <w:t>ctualizado</w:t>
      </w:r>
      <w:r w:rsidRPr="001607E0">
        <w:rPr>
          <w:rStyle w:val="longtext"/>
          <w:rFonts w:ascii="Arial Narrow" w:hAnsi="Arial Narrow" w:cs="Arial"/>
          <w:color w:val="000000"/>
        </w:rPr>
        <w:t>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¿Hay una única fuente para esta información?</w:t>
      </w:r>
    </w:p>
    <w:p w:rsidR="00BC41FA" w:rsidRDefault="00BC41FA" w:rsidP="00BC41FA">
      <w:pPr>
        <w:pStyle w:val="Prrafodelista"/>
        <w:spacing w:before="120"/>
        <w:ind w:left="360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¿Cómo podemos utilizar esta información para </w:t>
      </w:r>
      <w:r>
        <w:rPr>
          <w:rStyle w:val="longtext"/>
          <w:rFonts w:ascii="Arial Narrow" w:hAnsi="Arial Narrow" w:cs="Arial"/>
          <w:color w:val="000000"/>
        </w:rPr>
        <w:t xml:space="preserve">controlar </w:t>
      </w:r>
      <w:r w:rsidRPr="001607E0">
        <w:rPr>
          <w:rStyle w:val="longtext"/>
          <w:rFonts w:ascii="Arial Narrow" w:hAnsi="Arial Narrow" w:cs="Arial"/>
          <w:color w:val="000000"/>
        </w:rPr>
        <w:t>y mejorar el proceso?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</w:rPr>
        <w:t xml:space="preserve">La salida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clave de esta etapa de análisis de procesos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son los “métodos de eficiencia de procesos” y las “técnicas de simplificación en cada proceso transversal” que serán divulgados a través un Grupo Itinerante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Estas salidas incluyen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las conclusiones del análisis, es decir, 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motivos de la falta de adecuación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los procesos y las posibles soluciones que se han propuesto y registrado por el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responsable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su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equipo.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La realización de este informe es un momento oportuno para un propietario ejecutivo / 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evisión las partes interesadas.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Esta información es de gran importancia para los responsables y sus grupos de trabajo, debido a que permite aparte de incluir mejoras a sus procesos, presentar los resultados a la Alta Dirección en un espacio de Comité Directivo.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Pr="0088657D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Al examinar las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propuestas de mejora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el Comité Directivo proporciona</w:t>
      </w: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los criterios de selección de alternativas aceptables proceso de diseño. </w:t>
      </w:r>
      <w:r w:rsidRPr="0088657D">
        <w:rPr>
          <w:rStyle w:val="longtext"/>
          <w:rFonts w:ascii="Arial Narrow" w:hAnsi="Arial Narrow" w:cs="Arial"/>
          <w:color w:val="000000"/>
          <w:shd w:val="clear" w:color="auto" w:fill="FFFFFF"/>
        </w:rPr>
        <w:t>Conocer los criterios de la alta dirección respecto a las soluciones propuestas para ayudar a enfocar los esfuerzos del equipo de proceso en la gestión de diseño y facilita una favorable recepción del plan de rediseño del proceso.</w:t>
      </w: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C41FA" w:rsidRDefault="00BC41FA" w:rsidP="00BC41FA">
      <w:pPr>
        <w:pStyle w:val="Prrafodelista"/>
        <w:numPr>
          <w:ilvl w:val="1"/>
          <w:numId w:val="25"/>
        </w:numPr>
        <w:spacing w:before="120"/>
        <w:ind w:left="426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b/>
          <w:color w:val="000000"/>
        </w:rPr>
        <w:t>Realizar el análisis de brechas con el proceso actual</w:t>
      </w:r>
      <w:r w:rsidRPr="00362830">
        <w:rPr>
          <w:rStyle w:val="longtext"/>
          <w:rFonts w:ascii="Arial Narrow" w:hAnsi="Arial Narrow" w:cs="Arial"/>
          <w:b/>
          <w:color w:val="000000"/>
        </w:rPr>
        <w:t>.</w:t>
      </w:r>
    </w:p>
    <w:p w:rsidR="00BC41FA" w:rsidRDefault="00BC41FA" w:rsidP="00BC41F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63779E" w:rsidRDefault="0063779E" w:rsidP="0063779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 esta parte se debe e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stablecer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un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"road map" para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desarrollo de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las pruebas piloto de los procesos y su puesta en marcha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 La prueba del diseño del proceso se realiza para determinar si este funcionará en condiciones operativas. 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Los resultados se utilizan para predecir el comportamiento nuevo proceso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, su viabilidad</w:t>
      </w:r>
      <w:r w:rsidR="00BC41FA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el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CE6EF1">
        <w:rPr>
          <w:rStyle w:val="longtext"/>
          <w:rFonts w:ascii="Arial Narrow" w:hAnsi="Arial Narrow" w:cs="Arial"/>
          <w:color w:val="000000"/>
          <w:shd w:val="clear" w:color="auto" w:fill="FFFFFF"/>
        </w:rPr>
        <w:t>costo / beneficio.</w:t>
      </w:r>
    </w:p>
    <w:p w:rsidR="00D24ADB" w:rsidRDefault="00D24ADB" w:rsidP="00D24ADB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362830" w:rsidRDefault="00E6188B" w:rsidP="00D24ADB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</w:rPr>
        <w:lastRenderedPageBreak/>
        <w:t xml:space="preserve">El </w:t>
      </w:r>
      <w:r w:rsidR="00E63C40" w:rsidRPr="001607E0">
        <w:rPr>
          <w:rStyle w:val="longtext"/>
          <w:rFonts w:ascii="Arial Narrow" w:hAnsi="Arial Narrow" w:cs="Arial"/>
          <w:color w:val="000000"/>
        </w:rPr>
        <w:t xml:space="preserve">análisis </w:t>
      </w:r>
      <w:r>
        <w:rPr>
          <w:rStyle w:val="longtext"/>
          <w:rFonts w:ascii="Arial Narrow" w:hAnsi="Arial Narrow" w:cs="Arial"/>
          <w:color w:val="000000"/>
        </w:rPr>
        <w:t xml:space="preserve">de los resultados de las medidas </w:t>
      </w:r>
      <w:r w:rsidR="00E63C40" w:rsidRPr="001607E0">
        <w:rPr>
          <w:rStyle w:val="longtext"/>
          <w:rFonts w:ascii="Arial Narrow" w:hAnsi="Arial Narrow" w:cs="Arial"/>
          <w:color w:val="000000"/>
        </w:rPr>
        <w:t>se realiza</w:t>
      </w:r>
      <w:r w:rsidR="00362830">
        <w:rPr>
          <w:rStyle w:val="longtext"/>
          <w:rFonts w:ascii="Arial Narrow" w:hAnsi="Arial Narrow" w:cs="Arial"/>
          <w:color w:val="000000"/>
        </w:rPr>
        <w:t xml:space="preserve"> para los siguientes fines:</w:t>
      </w:r>
    </w:p>
    <w:p w:rsidR="00362830" w:rsidRDefault="00362830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503A31" w:rsidRDefault="00E63C40" w:rsidP="005E2EDD">
      <w:pPr>
        <w:pStyle w:val="Prrafodelista"/>
        <w:numPr>
          <w:ilvl w:val="0"/>
          <w:numId w:val="3"/>
        </w:numPr>
        <w:spacing w:before="120"/>
        <w:jc w:val="both"/>
        <w:rPr>
          <w:rStyle w:val="longtext"/>
          <w:rFonts w:ascii="Arial Narrow" w:hAnsi="Arial Narrow" w:cs="Arial"/>
          <w:color w:val="000000"/>
        </w:rPr>
      </w:pPr>
      <w:r w:rsidRPr="001607E0">
        <w:rPr>
          <w:rStyle w:val="longtext"/>
          <w:rFonts w:ascii="Arial Narrow" w:hAnsi="Arial Narrow" w:cs="Arial"/>
          <w:color w:val="000000"/>
        </w:rPr>
        <w:t xml:space="preserve">Evaluar </w:t>
      </w:r>
      <w:r w:rsidR="00E6188B">
        <w:rPr>
          <w:rStyle w:val="longtext"/>
          <w:rFonts w:ascii="Arial Narrow" w:hAnsi="Arial Narrow" w:cs="Arial"/>
          <w:color w:val="000000"/>
        </w:rPr>
        <w:t xml:space="preserve">la </w:t>
      </w:r>
      <w:r w:rsidR="00E6188B" w:rsidRPr="001607E0">
        <w:rPr>
          <w:rStyle w:val="longtext"/>
          <w:rFonts w:ascii="Arial Narrow" w:hAnsi="Arial Narrow" w:cs="Arial"/>
          <w:color w:val="000000"/>
        </w:rPr>
        <w:t xml:space="preserve">eficacia y eficiencia </w:t>
      </w:r>
      <w:r w:rsidR="00E6188B">
        <w:rPr>
          <w:rStyle w:val="longtext"/>
          <w:rFonts w:ascii="Arial Narrow" w:hAnsi="Arial Narrow" w:cs="Arial"/>
          <w:color w:val="000000"/>
        </w:rPr>
        <w:t>d</w:t>
      </w:r>
      <w:r w:rsidRPr="001607E0">
        <w:rPr>
          <w:rStyle w:val="longtext"/>
          <w:rFonts w:ascii="Arial Narrow" w:hAnsi="Arial Narrow" w:cs="Arial"/>
          <w:color w:val="000000"/>
        </w:rPr>
        <w:t>el proceso ac</w:t>
      </w:r>
      <w:r w:rsidR="00E6188B">
        <w:rPr>
          <w:rStyle w:val="longtext"/>
          <w:rFonts w:ascii="Arial Narrow" w:hAnsi="Arial Narrow" w:cs="Arial"/>
          <w:color w:val="000000"/>
        </w:rPr>
        <w:t>tual.</w:t>
      </w:r>
    </w:p>
    <w:p w:rsidR="00503A31" w:rsidRDefault="00E63C40" w:rsidP="005E2EDD">
      <w:pPr>
        <w:pStyle w:val="Prrafodelista"/>
        <w:numPr>
          <w:ilvl w:val="0"/>
          <w:numId w:val="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Identificar las causas de la falta de adecuación de </w:t>
      </w:r>
      <w:r w:rsidR="00E6188B">
        <w:rPr>
          <w:rStyle w:val="longtext"/>
          <w:rFonts w:ascii="Arial Narrow" w:hAnsi="Arial Narrow" w:cs="Arial"/>
          <w:color w:val="000000"/>
          <w:shd w:val="clear" w:color="auto" w:fill="FFFFFF"/>
        </w:rPr>
        <w:t>los resultados</w:t>
      </w:r>
      <w:r w:rsidR="00BC56A5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503A31" w:rsidRDefault="00E63C40" w:rsidP="005E2EDD">
      <w:pPr>
        <w:pStyle w:val="Prrafodelista"/>
        <w:numPr>
          <w:ilvl w:val="0"/>
          <w:numId w:val="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1607E0">
        <w:rPr>
          <w:rStyle w:val="longtext"/>
          <w:rFonts w:ascii="Arial Narrow" w:hAnsi="Arial Narrow" w:cs="Arial"/>
          <w:color w:val="000000"/>
          <w:shd w:val="clear" w:color="auto" w:fill="FFFFFF"/>
        </w:rPr>
        <w:t>Ident</w:t>
      </w:r>
      <w:r w:rsidR="00E6188B">
        <w:rPr>
          <w:rStyle w:val="longtext"/>
          <w:rFonts w:ascii="Arial Narrow" w:hAnsi="Arial Narrow" w:cs="Arial"/>
          <w:color w:val="000000"/>
          <w:shd w:val="clear" w:color="auto" w:fill="FFFFFF"/>
        </w:rPr>
        <w:t>ificar oportunidades de mejora.</w:t>
      </w:r>
    </w:p>
    <w:p w:rsidR="00503A31" w:rsidRDefault="00E6188B" w:rsidP="005E2EDD">
      <w:pPr>
        <w:pStyle w:val="Prrafodelista"/>
        <w:numPr>
          <w:ilvl w:val="0"/>
          <w:numId w:val="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Realizar las mejoras.</w:t>
      </w:r>
    </w:p>
    <w:p w:rsidR="00DD65BB" w:rsidRDefault="00DD65BB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D65BB" w:rsidRDefault="00DD65BB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0732D" w:rsidRDefault="0060732D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02F9E" w:rsidRDefault="00B02F9E" w:rsidP="00DD65BB">
      <w:p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6570B" w:rsidRPr="00EC3C91" w:rsidRDefault="00F6570B" w:rsidP="00BB3E4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EC3C91">
        <w:rPr>
          <w:rStyle w:val="longtext"/>
          <w:rFonts w:ascii="Arial Narrow" w:hAnsi="Arial Narrow" w:cs="Arial"/>
          <w:b/>
          <w:color w:val="000000"/>
        </w:rPr>
        <w:lastRenderedPageBreak/>
        <w:t xml:space="preserve">Fase de </w:t>
      </w:r>
      <w:r>
        <w:rPr>
          <w:rStyle w:val="longtext"/>
          <w:rFonts w:ascii="Arial Narrow" w:hAnsi="Arial Narrow" w:cs="Arial"/>
          <w:b/>
          <w:color w:val="000000"/>
        </w:rPr>
        <w:t>Transferencia</w:t>
      </w:r>
    </w:p>
    <w:p w:rsidR="00B02F9E" w:rsidRDefault="00B02F9E" w:rsidP="00784535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</w:p>
    <w:p w:rsidR="00F6570B" w:rsidRDefault="00F6570B" w:rsidP="00784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 xml:space="preserve">Transferencia consiste en pasar el nuevo proceso a las dependencias que los ejecutan.  Esta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fase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consiste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en tres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pasos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: </w:t>
      </w:r>
      <w:r>
        <w:rPr>
          <w:rStyle w:val="hps"/>
          <w:rFonts w:ascii="Arial Narrow" w:hAnsi="Arial Narrow" w:cs="Arial"/>
          <w:color w:val="000000"/>
          <w:lang w:val="es-ES"/>
        </w:rPr>
        <w:t>p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>lanifica</w:t>
      </w:r>
      <w:r>
        <w:rPr>
          <w:rStyle w:val="longtext"/>
          <w:rFonts w:ascii="Arial Narrow" w:hAnsi="Arial Narrow" w:cs="Arial"/>
          <w:color w:val="000000"/>
          <w:lang w:val="es-ES"/>
        </w:rPr>
        <w:t>r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para prevenir los problemas de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aplicación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>, planifica</w:t>
      </w:r>
      <w:r>
        <w:rPr>
          <w:rStyle w:val="longtext"/>
          <w:rFonts w:ascii="Arial Narrow" w:hAnsi="Arial Narrow" w:cs="Arial"/>
          <w:color w:val="000000"/>
          <w:lang w:val="es-ES"/>
        </w:rPr>
        <w:t>r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la</w:t>
      </w:r>
      <w:r>
        <w:rPr>
          <w:rStyle w:val="longtext"/>
          <w:rFonts w:ascii="Arial Narrow" w:hAnsi="Arial Narrow" w:cs="Arial"/>
          <w:color w:val="000000"/>
          <w:lang w:val="es-ES"/>
        </w:rPr>
        <w:t>s medidas de implantación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,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y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desplegar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el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plan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>
        <w:rPr>
          <w:rStyle w:val="longtext"/>
          <w:rFonts w:ascii="Arial Narrow" w:hAnsi="Arial Narrow" w:cs="Arial"/>
          <w:color w:val="000000"/>
          <w:lang w:val="es-ES"/>
        </w:rPr>
        <w:t xml:space="preserve">del </w:t>
      </w:r>
      <w:r w:rsidR="00463FCF" w:rsidRPr="00784535">
        <w:rPr>
          <w:rStyle w:val="hps"/>
          <w:rFonts w:ascii="Arial Narrow" w:hAnsi="Arial Narrow" w:cs="Arial"/>
          <w:color w:val="000000"/>
          <w:lang w:val="es-ES"/>
        </w:rPr>
        <w:t>nuevo proceso</w:t>
      </w:r>
      <w:r w:rsidR="00463FCF" w:rsidRPr="00784535">
        <w:rPr>
          <w:rStyle w:val="longtext"/>
          <w:rFonts w:ascii="Arial Narrow" w:hAnsi="Arial Narrow" w:cs="Arial"/>
          <w:color w:val="000000"/>
          <w:lang w:val="es-ES"/>
        </w:rPr>
        <w:t>.</w:t>
      </w:r>
    </w:p>
    <w:p w:rsidR="00162D08" w:rsidRDefault="00162D08" w:rsidP="00784535">
      <w:pPr>
        <w:pStyle w:val="Prrafodelista"/>
        <w:spacing w:before="120"/>
        <w:ind w:left="0"/>
        <w:jc w:val="both"/>
        <w:rPr>
          <w:rFonts w:ascii="Arial Narrow" w:hAnsi="Arial Narrow" w:cs="Arial"/>
          <w:color w:val="000000"/>
          <w:lang w:val="es-ES"/>
        </w:rPr>
      </w:pPr>
    </w:p>
    <w:p w:rsidR="00162D08" w:rsidRPr="00162D08" w:rsidRDefault="00162D08" w:rsidP="00162D08">
      <w:pPr>
        <w:pStyle w:val="Prrafodelista"/>
        <w:numPr>
          <w:ilvl w:val="1"/>
          <w:numId w:val="10"/>
        </w:numPr>
        <w:spacing w:before="120"/>
        <w:ind w:left="426" w:hanging="426"/>
        <w:jc w:val="both"/>
        <w:rPr>
          <w:rFonts w:ascii="Arial Narrow" w:hAnsi="Arial Narrow" w:cs="Arial"/>
          <w:b/>
          <w:color w:val="000000"/>
          <w:lang w:val="es-ES"/>
        </w:rPr>
      </w:pPr>
      <w:r w:rsidRPr="00162D08">
        <w:rPr>
          <w:rFonts w:ascii="Arial Narrow" w:hAnsi="Arial Narrow" w:cs="Arial"/>
          <w:b/>
          <w:color w:val="000000"/>
          <w:lang w:val="es-ES"/>
        </w:rPr>
        <w:t>Planificar para prevenir los problemas de aplicación.</w:t>
      </w:r>
    </w:p>
    <w:p w:rsidR="00073580" w:rsidRDefault="00073580" w:rsidP="001607E0">
      <w:pPr>
        <w:pStyle w:val="Prrafodelista"/>
        <w:spacing w:before="120"/>
        <w:ind w:left="0"/>
        <w:jc w:val="both"/>
        <w:rPr>
          <w:rFonts w:ascii="Arial Narrow" w:eastAsia="Times New Roman" w:hAnsi="Arial Narrow" w:cs="Arial"/>
          <w:color w:val="888888"/>
          <w:highlight w:val="yellow"/>
          <w:lang w:eastAsia="es-CO"/>
        </w:rPr>
      </w:pPr>
    </w:p>
    <w:p w:rsidR="00A70C27" w:rsidRDefault="000E26C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Todo el 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esfuerzo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realizado 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>implica enormes gastos y precipita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un cambio fundamental en una organización, que afecta a miles de 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>tareas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. 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Todo esto plantea grandes desafíos de gestión. 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Todos los cambios deben planifica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>rse, programarse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complet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>arse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forma que el nuevo proceso 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pued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>a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A70C2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desplegarse para su </w:t>
      </w:r>
      <w:r w:rsidR="00015B2C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gestión operativa.</w:t>
      </w:r>
      <w:r w:rsidR="007B10F0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Dentro de los problemas más importantes a tratar se encuentran:</w:t>
      </w:r>
    </w:p>
    <w:p w:rsidR="00C43231" w:rsidRDefault="005650EF" w:rsidP="00F829F5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noProof/>
          <w:color w:val="000000"/>
          <w:lang w:eastAsia="es-CO"/>
        </w:rPr>
      </w:pPr>
      <w:r>
        <w:rPr>
          <w:rFonts w:ascii="Arial Narrow" w:hAnsi="Arial Narrow" w:cs="Arial"/>
          <w:noProof/>
          <w:color w:val="000000"/>
          <w:lang w:eastAsia="es-CO"/>
        </w:rPr>
        <w:drawing>
          <wp:inline distT="0" distB="0" distL="0" distR="0">
            <wp:extent cx="5490163" cy="4037965"/>
            <wp:effectExtent l="76200" t="0" r="73025" b="0"/>
            <wp:docPr id="10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F68F3" w:rsidRDefault="00EB273A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 importancia de las habilidades para l</w:t>
      </w:r>
      <w:r>
        <w:rPr>
          <w:rStyle w:val="longtext"/>
          <w:rFonts w:ascii="Arial Narrow" w:hAnsi="Arial Narrow" w:cs="Arial"/>
          <w:color w:val="000000"/>
        </w:rPr>
        <w:t xml:space="preserve">a </w:t>
      </w:r>
      <w:r w:rsidR="00015B2C" w:rsidRPr="007C4059">
        <w:rPr>
          <w:rStyle w:val="longtext"/>
          <w:rFonts w:ascii="Arial Narrow" w:hAnsi="Arial Narrow" w:cs="Arial"/>
          <w:color w:val="000000"/>
        </w:rPr>
        <w:t xml:space="preserve">gestión del cambio se hace evidente. </w:t>
      </w:r>
      <w:r w:rsidR="00C43231">
        <w:rPr>
          <w:rStyle w:val="longtext"/>
          <w:rFonts w:ascii="Arial Narrow" w:hAnsi="Arial Narrow" w:cs="Arial"/>
          <w:color w:val="000000"/>
        </w:rPr>
        <w:t xml:space="preserve"> </w:t>
      </w:r>
      <w:r w:rsidR="00F03F08">
        <w:rPr>
          <w:rStyle w:val="longtext"/>
          <w:rFonts w:ascii="Arial Narrow" w:hAnsi="Arial Narrow" w:cs="Arial"/>
          <w:color w:val="000000"/>
        </w:rPr>
        <w:t>El responsable y el equipo de trabajo del proceso deben ser estratégicos para superar la resistencia al cambio por parte de los funcionarios implicados</w:t>
      </w:r>
      <w:r w:rsidR="00015B2C" w:rsidRPr="007C4059">
        <w:rPr>
          <w:rStyle w:val="longtext"/>
          <w:rFonts w:ascii="Arial Narrow" w:hAnsi="Arial Narrow" w:cs="Arial"/>
          <w:color w:val="000000"/>
        </w:rPr>
        <w:t>.</w:t>
      </w:r>
      <w:r w:rsidR="00F03F08">
        <w:rPr>
          <w:rStyle w:val="longtext"/>
          <w:rFonts w:ascii="Arial Narrow" w:hAnsi="Arial Narrow" w:cs="Arial"/>
          <w:color w:val="000000"/>
        </w:rPr>
        <w:t xml:space="preserve">  El avance hacia el cambio debe controlarse continuamente para convertir el cambio en algo permanente.  En la fase de gestión operativa, los controles operativos, la actividad de mejora continua y la revisión y evaluación permanentes contribuyen a asegurar que el plan de nuevo proceso funciona como se planificó.</w:t>
      </w:r>
    </w:p>
    <w:p w:rsidR="00F03F08" w:rsidRDefault="00F03F08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</w:rPr>
      </w:pPr>
    </w:p>
    <w:p w:rsidR="00000DF9" w:rsidRPr="00162D08" w:rsidRDefault="00000DF9" w:rsidP="00000DF9">
      <w:pPr>
        <w:pStyle w:val="Prrafodelista"/>
        <w:numPr>
          <w:ilvl w:val="1"/>
          <w:numId w:val="10"/>
        </w:numPr>
        <w:spacing w:before="120"/>
        <w:ind w:left="426" w:hanging="426"/>
        <w:jc w:val="both"/>
        <w:rPr>
          <w:rFonts w:ascii="Arial Narrow" w:hAnsi="Arial Narrow" w:cs="Arial"/>
          <w:b/>
          <w:color w:val="000000"/>
          <w:lang w:val="es-ES"/>
        </w:rPr>
      </w:pPr>
      <w:r w:rsidRPr="00162D08">
        <w:rPr>
          <w:rFonts w:ascii="Arial Narrow" w:hAnsi="Arial Narrow" w:cs="Arial"/>
          <w:b/>
          <w:color w:val="000000"/>
          <w:lang w:val="es-ES"/>
        </w:rPr>
        <w:lastRenderedPageBreak/>
        <w:t xml:space="preserve">Planificar </w:t>
      </w:r>
      <w:r w:rsidRPr="00000DF9">
        <w:rPr>
          <w:rStyle w:val="longtext"/>
          <w:rFonts w:ascii="Arial Narrow" w:hAnsi="Arial Narrow" w:cs="Arial"/>
          <w:b/>
          <w:color w:val="000000"/>
          <w:lang w:val="es-ES"/>
        </w:rPr>
        <w:t>las medidas de implantación</w:t>
      </w:r>
      <w:r w:rsidRPr="00162D08">
        <w:rPr>
          <w:rFonts w:ascii="Arial Narrow" w:hAnsi="Arial Narrow" w:cs="Arial"/>
          <w:b/>
          <w:color w:val="000000"/>
          <w:lang w:val="es-ES"/>
        </w:rPr>
        <w:t>.</w:t>
      </w:r>
    </w:p>
    <w:p w:rsidR="00000DF9" w:rsidRDefault="00000DF9" w:rsidP="00000DF9">
      <w:pPr>
        <w:pStyle w:val="Prrafodelista"/>
        <w:spacing w:before="120"/>
        <w:ind w:left="0"/>
        <w:jc w:val="both"/>
        <w:rPr>
          <w:rFonts w:ascii="Arial Narrow" w:eastAsia="Times New Roman" w:hAnsi="Arial Narrow" w:cs="Arial"/>
          <w:color w:val="888888"/>
          <w:highlight w:val="yellow"/>
          <w:lang w:eastAsia="es-CO"/>
        </w:rPr>
      </w:pPr>
    </w:p>
    <w:p w:rsidR="000E26CA" w:rsidRDefault="000E26CA" w:rsidP="00000DF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 salida de esta paso es un p</w:t>
      </w:r>
      <w:r w:rsidR="00C43231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an complejo de trabajo </w:t>
      </w:r>
      <w:r w:rsidR="00C43231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la aplicación (recursos - plazos)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que deben llevar a cabo el responsable y el equipo de gestión del proceso.</w:t>
      </w:r>
    </w:p>
    <w:p w:rsidR="00A006E3" w:rsidRDefault="00A006E3" w:rsidP="00000DF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F03F08" w:rsidRPr="000E26CA" w:rsidRDefault="000E26CA" w:rsidP="000E26CA">
      <w:pPr>
        <w:pStyle w:val="Prrafodelista"/>
        <w:numPr>
          <w:ilvl w:val="1"/>
          <w:numId w:val="10"/>
        </w:numPr>
        <w:spacing w:before="120"/>
        <w:ind w:left="426" w:hanging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0E26CA">
        <w:rPr>
          <w:rStyle w:val="hps"/>
          <w:rFonts w:ascii="Arial Narrow" w:hAnsi="Arial Narrow" w:cs="Arial"/>
          <w:b/>
          <w:color w:val="000000"/>
          <w:lang w:val="es-ES"/>
        </w:rPr>
        <w:t>Desplegar el</w:t>
      </w:r>
      <w:r w:rsidRPr="000E26CA">
        <w:rPr>
          <w:rStyle w:val="longtext"/>
          <w:rFonts w:ascii="Arial Narrow" w:hAnsi="Arial Narrow" w:cs="Arial"/>
          <w:b/>
          <w:color w:val="000000"/>
          <w:lang w:val="es-ES"/>
        </w:rPr>
        <w:t xml:space="preserve"> </w:t>
      </w:r>
      <w:r w:rsidRPr="000E26CA">
        <w:rPr>
          <w:rStyle w:val="hps"/>
          <w:rFonts w:ascii="Arial Narrow" w:hAnsi="Arial Narrow" w:cs="Arial"/>
          <w:b/>
          <w:color w:val="000000"/>
          <w:lang w:val="es-ES"/>
        </w:rPr>
        <w:t>plan</w:t>
      </w:r>
      <w:r w:rsidRPr="000E26CA">
        <w:rPr>
          <w:rStyle w:val="longtext"/>
          <w:rFonts w:ascii="Arial Narrow" w:hAnsi="Arial Narrow" w:cs="Arial"/>
          <w:b/>
          <w:color w:val="000000"/>
          <w:lang w:val="es-ES"/>
        </w:rPr>
        <w:t xml:space="preserve"> del </w:t>
      </w:r>
      <w:r w:rsidRPr="000E26CA">
        <w:rPr>
          <w:rStyle w:val="hps"/>
          <w:rFonts w:ascii="Arial Narrow" w:hAnsi="Arial Narrow" w:cs="Arial"/>
          <w:b/>
          <w:color w:val="000000"/>
          <w:lang w:val="es-ES"/>
        </w:rPr>
        <w:t>nuevo proceso</w:t>
      </w:r>
    </w:p>
    <w:p w:rsidR="00F03F08" w:rsidRPr="002307AA" w:rsidRDefault="00F03F08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2307AA" w:rsidRDefault="002307AA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  <w:r w:rsidRPr="002307AA">
        <w:rPr>
          <w:rFonts w:ascii="Arial Narrow" w:hAnsi="Arial Narrow"/>
          <w:lang w:val="es-ES"/>
        </w:rPr>
        <w:t xml:space="preserve">Antes de </w:t>
      </w:r>
      <w:r>
        <w:rPr>
          <w:rFonts w:ascii="Arial Narrow" w:hAnsi="Arial Narrow"/>
          <w:lang w:val="es-ES"/>
        </w:rPr>
        <w:t>implantar el nuevo proceso, el responsable y su equipo deben probar el plan del proceso haciendo simulaciones.  Su objetivo es predecir el funcionamiento del mismo y determinar su viabilidad.  Estas pruebas ayudan al equipo a refinar el despliegue progresivo del proceso, y decidir si ejecutar o no una operación paralela (nuevo y antiguo funcionando simultáneamente).</w:t>
      </w:r>
    </w:p>
    <w:p w:rsidR="002307AA" w:rsidRPr="002307AA" w:rsidRDefault="002307AA" w:rsidP="002307AA">
      <w:pPr>
        <w:pStyle w:val="Prrafodelista"/>
        <w:spacing w:before="120"/>
        <w:ind w:left="0"/>
        <w:jc w:val="center"/>
        <w:rPr>
          <w:rFonts w:ascii="Arial Narrow" w:hAnsi="Arial Narrow"/>
          <w:b/>
          <w:lang w:val="es-ES"/>
        </w:rPr>
      </w:pPr>
      <w:r w:rsidRPr="002307AA">
        <w:rPr>
          <w:rFonts w:ascii="Arial Narrow" w:hAnsi="Arial Narrow"/>
          <w:b/>
          <w:lang w:val="es-ES"/>
        </w:rPr>
        <w:t>El responsable del proceso y su equipo deben desplegar los subprocesos y actividades del nuevo proceso en secuencia prioritaria, teniendo en cuenta en primer lugar los que tienen el potencial de mejora más alto.</w:t>
      </w:r>
    </w:p>
    <w:p w:rsidR="002307AA" w:rsidRDefault="002307AA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</w:p>
    <w:p w:rsidR="00DD548F" w:rsidRDefault="00DD548F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El despliegue completo del nuevo proceso incluye el desarrollo y despliegue de los “mé</w:t>
      </w:r>
      <w:r w:rsidRPr="00DD548F">
        <w:rPr>
          <w:rFonts w:ascii="Arial Narrow" w:hAnsi="Arial Narrow"/>
          <w:lang w:val="es-ES"/>
        </w:rPr>
        <w:t>todos de revisi</w:t>
      </w:r>
      <w:r>
        <w:rPr>
          <w:rFonts w:ascii="Arial Narrow" w:hAnsi="Arial Narrow"/>
          <w:lang w:val="es-ES"/>
        </w:rPr>
        <w:t>ó</w:t>
      </w:r>
      <w:r w:rsidRPr="00DD548F">
        <w:rPr>
          <w:rFonts w:ascii="Arial Narrow" w:hAnsi="Arial Narrow"/>
          <w:lang w:val="es-ES"/>
        </w:rPr>
        <w:t>n de la ejecución de los procesos</w:t>
      </w:r>
      <w:r>
        <w:rPr>
          <w:rFonts w:ascii="Arial Narrow" w:hAnsi="Arial Narrow"/>
          <w:lang w:val="es-ES"/>
        </w:rPr>
        <w:t>” detallado anteriormente, con su “</w:t>
      </w:r>
      <w:r w:rsidRPr="00DD548F">
        <w:rPr>
          <w:rFonts w:ascii="Arial Narrow" w:hAnsi="Arial Narrow"/>
          <w:lang w:val="es-ES"/>
        </w:rPr>
        <w:t>estra</w:t>
      </w:r>
      <w:r>
        <w:rPr>
          <w:rFonts w:ascii="Arial Narrow" w:hAnsi="Arial Narrow"/>
          <w:lang w:val="es-ES"/>
        </w:rPr>
        <w:t>tegia de difusión y apropiación”.</w:t>
      </w:r>
    </w:p>
    <w:p w:rsidR="0085482F" w:rsidRDefault="0085482F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</w:p>
    <w:p w:rsidR="0085482F" w:rsidRDefault="0085482F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Recopilando toda la información necesaria de las fases anteriormente descritas, a continuación se hace una descripción de los componentes del nuevo plan del proceso que debe estar acorde a la Carta de mismo.</w:t>
      </w:r>
    </w:p>
    <w:p w:rsidR="0085482F" w:rsidRDefault="0085482F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</w:p>
    <w:p w:rsidR="00C43231" w:rsidRDefault="005650EF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eastAsia="es-CO"/>
        </w:rPr>
        <w:drawing>
          <wp:inline distT="0" distB="0" distL="0" distR="0">
            <wp:extent cx="5486400" cy="3338125"/>
            <wp:effectExtent l="0" t="38100" r="0" b="91440"/>
            <wp:docPr id="1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43231" w:rsidRDefault="00C43231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</w:p>
    <w:p w:rsidR="00B1307E" w:rsidRDefault="00B1307E" w:rsidP="001607E0">
      <w:pPr>
        <w:pStyle w:val="Prrafodelista"/>
        <w:spacing w:before="120"/>
        <w:ind w:left="0"/>
        <w:jc w:val="both"/>
        <w:rPr>
          <w:rFonts w:ascii="Arial Narrow" w:hAnsi="Arial Narrow"/>
          <w:lang w:val="es-ES"/>
        </w:rPr>
      </w:pPr>
    </w:p>
    <w:p w:rsidR="00B1307E" w:rsidRPr="00EC3C91" w:rsidRDefault="00B1307E" w:rsidP="00BB3E49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ind w:left="426"/>
        <w:jc w:val="both"/>
        <w:rPr>
          <w:rStyle w:val="longtext"/>
          <w:rFonts w:ascii="Arial Narrow" w:hAnsi="Arial Narrow" w:cs="Arial"/>
          <w:b/>
          <w:color w:val="000000"/>
        </w:rPr>
      </w:pPr>
      <w:r w:rsidRPr="00EC3C91">
        <w:rPr>
          <w:rStyle w:val="longtext"/>
          <w:rFonts w:ascii="Arial Narrow" w:hAnsi="Arial Narrow" w:cs="Arial"/>
          <w:b/>
          <w:color w:val="000000"/>
        </w:rPr>
        <w:lastRenderedPageBreak/>
        <w:t xml:space="preserve">Fase </w:t>
      </w:r>
      <w:r w:rsidRPr="00A776B7">
        <w:rPr>
          <w:rStyle w:val="longtext"/>
          <w:rFonts w:ascii="Arial Narrow" w:hAnsi="Arial Narrow" w:cs="Arial"/>
          <w:b/>
          <w:color w:val="000000"/>
        </w:rPr>
        <w:t>de Gestión Operativa</w:t>
      </w:r>
    </w:p>
    <w:p w:rsidR="00B1307E" w:rsidRDefault="00B1307E" w:rsidP="00B1307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0331B" w:rsidRDefault="00B0331B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Esta fase inicia cuando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proceso se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pone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en funcionamiento.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Las principales actividades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gestión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de la operación son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:</w:t>
      </w:r>
    </w:p>
    <w:p w:rsidR="00B0331B" w:rsidRDefault="005650EF" w:rsidP="00B0331B">
      <w:pPr>
        <w:pStyle w:val="Prrafodelista"/>
        <w:spacing w:before="120"/>
        <w:ind w:left="0"/>
        <w:jc w:val="center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noProof/>
          <w:color w:val="000000"/>
          <w:lang w:eastAsia="es-CO"/>
        </w:rPr>
        <w:drawing>
          <wp:inline distT="0" distB="0" distL="0" distR="0">
            <wp:extent cx="3752850" cy="1962150"/>
            <wp:effectExtent l="0" t="38100" r="0" b="114300"/>
            <wp:docPr id="12" name="Diagram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B0331B" w:rsidRDefault="00B0331B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B0331B" w:rsidRPr="00925859" w:rsidRDefault="00B0331B" w:rsidP="00925859">
      <w:pPr>
        <w:pStyle w:val="Prrafodelista"/>
        <w:numPr>
          <w:ilvl w:val="1"/>
          <w:numId w:val="10"/>
        </w:numPr>
        <w:spacing w:before="120"/>
        <w:ind w:left="426" w:hanging="284"/>
        <w:jc w:val="both"/>
        <w:rPr>
          <w:rStyle w:val="longtext"/>
          <w:rFonts w:ascii="Arial Narrow" w:hAnsi="Arial Narrow" w:cs="Arial"/>
          <w:b/>
          <w:color w:val="000000"/>
          <w:shd w:val="clear" w:color="auto" w:fill="FFFFFF"/>
        </w:rPr>
      </w:pPr>
      <w:r w:rsidRPr="00925859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Control de la calidad</w:t>
      </w:r>
      <w:r w:rsidR="00925859" w:rsidRPr="00925859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 del proceso</w:t>
      </w:r>
      <w:r w:rsidRPr="00925859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. </w:t>
      </w:r>
    </w:p>
    <w:p w:rsidR="00925859" w:rsidRDefault="00925859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25859" w:rsidRDefault="00021E1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"El control del proceso" es un proceso de gestión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925859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continuo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en 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que se evalúa el desempeño rea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>l del proceso operativo mediante mediciones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tomadas en los puntos de control, comparando las mediciones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con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los objetivos de c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alidad, y emprendiendo acciones sobre las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diferencia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  <w:r w:rsidR="009258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 La meta del control del proceso es mantener el funcionamiento del proceso transversal clave en su nivel planificado.</w:t>
      </w:r>
    </w:p>
    <w:p w:rsidR="00925859" w:rsidRDefault="00925859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25859" w:rsidRPr="00925859" w:rsidRDefault="00925859" w:rsidP="00925859">
      <w:pPr>
        <w:pStyle w:val="Prrafodelista"/>
        <w:numPr>
          <w:ilvl w:val="1"/>
          <w:numId w:val="10"/>
        </w:numPr>
        <w:spacing w:before="120"/>
        <w:ind w:left="426" w:hanging="284"/>
        <w:jc w:val="both"/>
        <w:rPr>
          <w:rStyle w:val="longtext"/>
          <w:rFonts w:ascii="Arial Narrow" w:hAnsi="Arial Narrow" w:cs="Arial"/>
          <w:b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Mejora </w:t>
      </w:r>
      <w:r w:rsidRPr="00925859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de la calidad del proceso. </w:t>
      </w:r>
    </w:p>
    <w:p w:rsidR="00925859" w:rsidRDefault="00925859" w:rsidP="0092585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25859" w:rsidRDefault="00925859" w:rsidP="00925859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  <w:r>
        <w:rPr>
          <w:rStyle w:val="hps"/>
          <w:rFonts w:ascii="Arial Narrow" w:hAnsi="Arial Narrow" w:cs="Arial"/>
          <w:color w:val="000000"/>
          <w:lang w:val="es-ES"/>
        </w:rPr>
        <w:t xml:space="preserve">Mediante al control del funcionamiento del proceso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con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respecto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a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los requisitos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 xml:space="preserve">del </w:t>
      </w:r>
      <w:r w:rsidR="00BC41FA">
        <w:rPr>
          <w:rStyle w:val="hps"/>
          <w:rFonts w:ascii="Arial Narrow" w:hAnsi="Arial Narrow" w:cs="Arial"/>
          <w:color w:val="000000"/>
          <w:lang w:val="es-ES"/>
        </w:rPr>
        <w:t>usuario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,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 xml:space="preserve">el </w:t>
      </w:r>
      <w:r>
        <w:rPr>
          <w:rStyle w:val="hps"/>
          <w:rFonts w:ascii="Arial Narrow" w:hAnsi="Arial Narrow" w:cs="Arial"/>
          <w:color w:val="000000"/>
          <w:lang w:val="es-ES"/>
        </w:rPr>
        <w:t xml:space="preserve">responsable y su equipo de trabajo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puede</w:t>
      </w:r>
      <w:r>
        <w:rPr>
          <w:rStyle w:val="hps"/>
          <w:rFonts w:ascii="Arial Narrow" w:hAnsi="Arial Narrow" w:cs="Arial"/>
          <w:color w:val="000000"/>
          <w:lang w:val="es-ES"/>
        </w:rPr>
        <w:t>n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identificar las brechas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entre lo que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el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proceso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entrega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y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lo que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se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requiere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para la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CA6CFC">
        <w:rPr>
          <w:rStyle w:val="hps"/>
          <w:rFonts w:ascii="Arial Narrow" w:hAnsi="Arial Narrow" w:cs="Arial"/>
          <w:color w:val="000000"/>
          <w:lang w:val="es-ES"/>
        </w:rPr>
        <w:t xml:space="preserve">completa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 xml:space="preserve">satisfacción del </w:t>
      </w:r>
      <w:r w:rsidR="00BC41FA">
        <w:rPr>
          <w:rStyle w:val="hps"/>
          <w:rFonts w:ascii="Arial Narrow" w:hAnsi="Arial Narrow" w:cs="Arial"/>
          <w:color w:val="000000"/>
          <w:lang w:val="es-ES"/>
        </w:rPr>
        <w:t>usuario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. </w:t>
      </w:r>
      <w:r w:rsidR="00CA6CFC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Estas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CA6CFC">
        <w:rPr>
          <w:rStyle w:val="longtext"/>
          <w:rFonts w:ascii="Arial Narrow" w:hAnsi="Arial Narrow" w:cs="Arial"/>
          <w:color w:val="000000"/>
          <w:lang w:val="es-ES"/>
        </w:rPr>
        <w:t xml:space="preserve">brechas </w:t>
      </w:r>
      <w:r w:rsidR="00CA6CFC">
        <w:rPr>
          <w:rStyle w:val="hps"/>
          <w:rFonts w:ascii="Arial Narrow" w:hAnsi="Arial Narrow" w:cs="Arial"/>
          <w:color w:val="000000"/>
          <w:lang w:val="es-ES"/>
        </w:rPr>
        <w:t xml:space="preserve">constituyen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los objetivos</w:t>
      </w:r>
      <w:r w:rsidRPr="007C4059">
        <w:rPr>
          <w:rStyle w:val="longtext"/>
          <w:rFonts w:ascii="Arial Narrow" w:hAnsi="Arial Narrow" w:cs="Arial"/>
          <w:color w:val="000000"/>
          <w:lang w:val="es-ES"/>
        </w:rPr>
        <w:t xml:space="preserve"> </w:t>
      </w:r>
      <w:r w:rsidR="00CA6CFC">
        <w:rPr>
          <w:rStyle w:val="longtext"/>
          <w:rFonts w:ascii="Arial Narrow" w:hAnsi="Arial Narrow" w:cs="Arial"/>
          <w:color w:val="000000"/>
          <w:lang w:val="es-ES"/>
        </w:rPr>
        <w:t xml:space="preserve">de los esfuerzos de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 xml:space="preserve">la mejora de </w:t>
      </w:r>
      <w:r w:rsidR="00CA6CFC">
        <w:rPr>
          <w:rStyle w:val="hps"/>
          <w:rFonts w:ascii="Arial Narrow" w:hAnsi="Arial Narrow" w:cs="Arial"/>
          <w:color w:val="000000"/>
          <w:lang w:val="es-ES"/>
        </w:rPr>
        <w:t xml:space="preserve">la </w:t>
      </w:r>
      <w:r w:rsidRPr="007C4059">
        <w:rPr>
          <w:rStyle w:val="hps"/>
          <w:rFonts w:ascii="Arial Narrow" w:hAnsi="Arial Narrow" w:cs="Arial"/>
          <w:color w:val="000000"/>
          <w:lang w:val="es-ES"/>
        </w:rPr>
        <w:t>calidad</w:t>
      </w:r>
      <w:r w:rsidR="00CA6CFC">
        <w:rPr>
          <w:rStyle w:val="hps"/>
          <w:rFonts w:ascii="Arial Narrow" w:hAnsi="Arial Narrow" w:cs="Arial"/>
          <w:color w:val="000000"/>
          <w:lang w:val="es-ES"/>
        </w:rPr>
        <w:t xml:space="preserve"> del proceso.  Aparecen como:</w:t>
      </w:r>
    </w:p>
    <w:p w:rsidR="00CA6CFC" w:rsidRDefault="00CA6CFC" w:rsidP="00925859">
      <w:pPr>
        <w:pStyle w:val="Prrafodelista"/>
        <w:spacing w:before="120"/>
        <w:ind w:left="0"/>
        <w:jc w:val="both"/>
        <w:rPr>
          <w:rStyle w:val="hps"/>
          <w:rFonts w:ascii="Arial Narrow" w:hAnsi="Arial Narrow" w:cs="Arial"/>
          <w:color w:val="000000"/>
          <w:lang w:val="es-ES"/>
        </w:rPr>
      </w:pPr>
    </w:p>
    <w:p w:rsidR="00CA6CFC" w:rsidRDefault="00CA6CFC" w:rsidP="00CA6CFC">
      <w:pPr>
        <w:pStyle w:val="Prrafodelista"/>
        <w:numPr>
          <w:ilvl w:val="0"/>
          <w:numId w:val="22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Defectos</w:t>
      </w:r>
    </w:p>
    <w:p w:rsidR="00CA6CFC" w:rsidRDefault="00CA6CFC" w:rsidP="00CA6CFC">
      <w:pPr>
        <w:pStyle w:val="Prrafodelista"/>
        <w:numPr>
          <w:ilvl w:val="0"/>
          <w:numId w:val="22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PQR</w:t>
      </w:r>
    </w:p>
    <w:p w:rsidR="00CA6CFC" w:rsidRDefault="00CA6CFC" w:rsidP="00CA6CFC">
      <w:pPr>
        <w:pStyle w:val="Prrafodelista"/>
        <w:numPr>
          <w:ilvl w:val="0"/>
          <w:numId w:val="22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Altos costos de la mala calidad</w:t>
      </w:r>
    </w:p>
    <w:p w:rsidR="00CA6CFC" w:rsidRDefault="00CA6CFC" w:rsidP="00CA6CFC">
      <w:pPr>
        <w:pStyle w:val="Prrafodelista"/>
        <w:numPr>
          <w:ilvl w:val="0"/>
          <w:numId w:val="22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Otras deficiencias</w:t>
      </w:r>
    </w:p>
    <w:p w:rsidR="00925859" w:rsidRDefault="00925859" w:rsidP="0092585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925859" w:rsidRPr="00925859" w:rsidRDefault="00925859" w:rsidP="00925859">
      <w:pPr>
        <w:pStyle w:val="Prrafodelista"/>
        <w:numPr>
          <w:ilvl w:val="1"/>
          <w:numId w:val="10"/>
        </w:numPr>
        <w:spacing w:before="120"/>
        <w:ind w:left="426" w:hanging="284"/>
        <w:jc w:val="both"/>
        <w:rPr>
          <w:rStyle w:val="longtext"/>
          <w:rFonts w:ascii="Arial Narrow" w:hAnsi="Arial Narrow" w:cs="Arial"/>
          <w:b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Revisión y Evaluación </w:t>
      </w:r>
      <w:r w:rsidRPr="00925859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 xml:space="preserve">de la calidad del proceso. </w:t>
      </w:r>
    </w:p>
    <w:p w:rsidR="00925859" w:rsidRDefault="00925859" w:rsidP="00925859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CA6CFC" w:rsidRDefault="00021E17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El 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responsable y su equipo de trabajo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lleva a cabo revisiones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evaluaciones de desempeño de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proceso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para asegurar 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está realizando de acuerdo al plan.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La revisión debe incluir una revisión y evaluación del proceso de diseño 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del proceso, para protegerlo contra 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cambios en las suposiciones de diseño y los futuros cambios, como cambios en las necesidades del </w:t>
      </w:r>
      <w:r w:rsidR="00BC41FA">
        <w:rPr>
          <w:rStyle w:val="longtext"/>
          <w:rFonts w:ascii="Arial Narrow" w:hAnsi="Arial Narrow" w:cs="Arial"/>
          <w:color w:val="000000"/>
          <w:shd w:val="clear" w:color="auto" w:fill="FFFFFF"/>
        </w:rPr>
        <w:t>usuario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, nuevas tecnologías o diseño</w:t>
      </w:r>
      <w:r w:rsidR="00CA6CFC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proceso de competidores</w:t>
      </w:r>
      <w:r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CA6CFC" w:rsidRDefault="00CA6CFC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7E4372" w:rsidRDefault="00CA6CFC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Se deben establecer periódicamente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revisión de las necesidades de los </w:t>
      </w:r>
      <w:r w:rsidR="00BC41FA">
        <w:rPr>
          <w:rStyle w:val="longtext"/>
          <w:rFonts w:ascii="Arial Narrow" w:hAnsi="Arial Narrow" w:cs="Arial"/>
          <w:color w:val="000000"/>
          <w:shd w:val="clear" w:color="auto" w:fill="FFFFFF"/>
        </w:rPr>
        <w:t>usuario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="007E4372">
        <w:rPr>
          <w:rStyle w:val="longtext"/>
          <w:rFonts w:ascii="Arial Narrow" w:hAnsi="Arial Narrow" w:cs="Arial"/>
          <w:color w:val="000000"/>
          <w:shd w:val="clear" w:color="auto" w:fill="FFFFFF"/>
        </w:rPr>
        <w:t>,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la evaluación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y benchmarking del actual proceso.  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Como las necesidades del </w:t>
      </w:r>
      <w:r w:rsidR="00BC41FA">
        <w:rPr>
          <w:rStyle w:val="longtext"/>
          <w:rFonts w:ascii="Arial Narrow" w:hAnsi="Arial Narrow" w:cs="Arial"/>
          <w:color w:val="000000"/>
          <w:shd w:val="clear" w:color="auto" w:fill="FFFFFF"/>
        </w:rPr>
        <w:t>usuario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cambia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>, las medidas de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proceso debe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n</w:t>
      </w:r>
      <w:r w:rsidR="00021E17" w:rsidRPr="007C4059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</w:t>
      </w:r>
      <w:r w:rsidR="007E4372">
        <w:rPr>
          <w:rStyle w:val="longtext"/>
          <w:rFonts w:ascii="Arial Narrow" w:hAnsi="Arial Narrow" w:cs="Arial"/>
          <w:color w:val="000000"/>
          <w:shd w:val="clear" w:color="auto" w:fill="FFFFFF"/>
        </w:rPr>
        <w:t>reflejar estos cambios.</w:t>
      </w:r>
    </w:p>
    <w:p w:rsidR="007E4372" w:rsidRDefault="007E4372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AA6851" w:rsidRDefault="00AA6851" w:rsidP="001607E0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7E4372" w:rsidRPr="007E4372" w:rsidRDefault="007E4372" w:rsidP="007E4372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</w:rPr>
      </w:pPr>
      <w:r w:rsidRPr="007E4372">
        <w:rPr>
          <w:rStyle w:val="apple-style-span"/>
          <w:rFonts w:ascii="Arial Narrow" w:hAnsi="Arial Narrow"/>
          <w:b/>
          <w:color w:val="943634"/>
          <w:szCs w:val="22"/>
        </w:rPr>
        <w:lastRenderedPageBreak/>
        <w:t>CONCLUSIONES IMPORTANTES EN LA APLICACIÓN DE LA METODOLOGÍA DE PQM EN EL MIN TIC</w:t>
      </w:r>
    </w:p>
    <w:p w:rsidR="007E4372" w:rsidRDefault="007E4372" w:rsidP="007E4372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 aplicación de la metodología en el Ministerio tiene en conclusión las siguientes premisas:</w:t>
      </w:r>
    </w:p>
    <w:p w:rsidR="007E4372" w:rsidRDefault="007E4372" w:rsidP="007E4372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7E4372" w:rsidRDefault="007E4372" w:rsidP="007E4372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Una orientación estratégica (</w:t>
      </w:r>
      <w:r w:rsidRPr="007E4372">
        <w:rPr>
          <w:rStyle w:val="longtext"/>
          <w:rFonts w:ascii="Arial Narrow" w:hAnsi="Arial Narrow" w:cs="Arial"/>
          <w:b/>
          <w:color w:val="000000"/>
          <w:shd w:val="clear" w:color="auto" w:fill="FFFFFF"/>
        </w:rPr>
        <w:t>Plan Vive Digital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):</w:t>
      </w:r>
    </w:p>
    <w:p w:rsidR="0096204E" w:rsidRDefault="0096204E" w:rsidP="0096204E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7E4372" w:rsidRDefault="007E4372" w:rsidP="007E4372">
      <w:pPr>
        <w:pStyle w:val="Prrafodelista"/>
        <w:numPr>
          <w:ilvl w:val="1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Es decir una misión, valores y visión claros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7E4372" w:rsidRDefault="007E4372" w:rsidP="007E4372">
      <w:pPr>
        <w:pStyle w:val="Prrafodelista"/>
        <w:numPr>
          <w:ilvl w:val="1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Unas metas estratégicas ligadas a la visión del Ministerio, y que son 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>compartidas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por la Alta Dirección y de</w:t>
      </w:r>
      <w:r w:rsidR="00507056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splegadas a 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todos los funcionarios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 forma de iniciativas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D22E57" w:rsidRDefault="0096204E" w:rsidP="00D22E57">
      <w:pPr>
        <w:pStyle w:val="Prrafodelista"/>
        <w:numPr>
          <w:ilvl w:val="1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Una a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lineación y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un </w:t>
      </w:r>
      <w:r w:rsidR="00D22E57">
        <w:rPr>
          <w:rStyle w:val="longtext"/>
          <w:rFonts w:ascii="Arial Narrow" w:hAnsi="Arial Narrow" w:cs="Arial"/>
          <w:color w:val="000000"/>
          <w:shd w:val="clear" w:color="auto" w:fill="FFFFFF"/>
        </w:rPr>
        <w:t>enlace de los procesos del Ministerio con el Plan Vive Digital</w:t>
      </w:r>
      <w:r w:rsidR="00D22E57" w:rsidRPr="00D22E57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3B286D" w:rsidRPr="00D22E57" w:rsidRDefault="003B286D" w:rsidP="003B286D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22E57" w:rsidRDefault="00D22E57" w:rsidP="003B286D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Un Ministerio con orientación transversal en lugar de jerárquica.</w:t>
      </w:r>
    </w:p>
    <w:p w:rsidR="003B286D" w:rsidRDefault="003B286D" w:rsidP="003B286D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D22E57" w:rsidRDefault="003F3C97" w:rsidP="003B286D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3B286D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Equipos de procesos transversales, apoyados por </w:t>
      </w:r>
      <w:r w:rsidR="0096204E">
        <w:rPr>
          <w:rStyle w:val="longtext"/>
          <w:rFonts w:ascii="Arial Narrow" w:hAnsi="Arial Narrow" w:cs="Arial"/>
          <w:color w:val="000000"/>
          <w:shd w:val="clear" w:color="auto" w:fill="FFFFFF"/>
        </w:rPr>
        <w:t>un</w:t>
      </w:r>
      <w:r w:rsidRPr="003B286D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sistema de gestión </w:t>
      </w:r>
      <w:r w:rsidR="0096204E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que incluye entre otros </w:t>
      </w:r>
      <w:r w:rsidRPr="003B286D">
        <w:rPr>
          <w:rStyle w:val="longtext"/>
          <w:rFonts w:ascii="Arial Narrow" w:hAnsi="Arial Narrow" w:cs="Arial"/>
          <w:color w:val="000000"/>
          <w:shd w:val="clear" w:color="auto" w:fill="FFFFFF"/>
        </w:rPr>
        <w:t>educación, comunicación, gestión del funcionamiento, reconocimiento y recompensa, compensación</w:t>
      </w:r>
      <w:r w:rsidR="0096204E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y </w:t>
      </w:r>
      <w:r w:rsidRPr="003B286D">
        <w:rPr>
          <w:rStyle w:val="longtext"/>
          <w:rFonts w:ascii="Arial Narrow" w:hAnsi="Arial Narrow" w:cs="Arial"/>
          <w:color w:val="000000"/>
          <w:shd w:val="clear" w:color="auto" w:fill="FFFFFF"/>
        </w:rPr>
        <w:t>nuevas est</w:t>
      </w:r>
      <w:r w:rsidR="0096204E">
        <w:rPr>
          <w:rStyle w:val="longtext"/>
          <w:rFonts w:ascii="Arial Narrow" w:hAnsi="Arial Narrow" w:cs="Arial"/>
          <w:color w:val="000000"/>
          <w:shd w:val="clear" w:color="auto" w:fill="FFFFFF"/>
        </w:rPr>
        <w:t>ructuras de carrera profesional</w:t>
      </w:r>
      <w:r w:rsidRPr="003B286D">
        <w:rPr>
          <w:rStyle w:val="longtext"/>
          <w:rFonts w:ascii="Arial Narrow" w:hAnsi="Arial Narrow" w:cs="Arial"/>
          <w:color w:val="000000"/>
          <w:shd w:val="clear" w:color="auto" w:fill="FFFFFF"/>
        </w:rPr>
        <w:t>.</w:t>
      </w:r>
    </w:p>
    <w:p w:rsidR="003B286D" w:rsidRPr="003B286D" w:rsidRDefault="003B286D" w:rsidP="003B286D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3F3C97" w:rsidRDefault="003F3C97" w:rsidP="003B286D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La Misión de cada equipo consiste en mejorar drásticamente la eficacia, eficiencia y efectividad de cada proceso transversal clave del Ministerio al que está asignado.</w:t>
      </w:r>
    </w:p>
    <w:p w:rsidR="00643665" w:rsidRDefault="00643665" w:rsidP="00643665">
      <w:pPr>
        <w:pStyle w:val="Prrafodelista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43665" w:rsidRDefault="0096204E" w:rsidP="003B286D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Un e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nfoque primordial del Ministerio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por satisfacer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las necesidades de los </w:t>
      </w:r>
      <w:r w:rsidR="00BC41FA">
        <w:rPr>
          <w:rStyle w:val="longtext"/>
          <w:rFonts w:ascii="Arial Narrow" w:hAnsi="Arial Narrow" w:cs="Arial"/>
          <w:color w:val="000000"/>
          <w:shd w:val="clear" w:color="auto" w:fill="FFFFFF"/>
        </w:rPr>
        <w:t>usuario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s internos y externos, y las necesidades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propias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de la entidad como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los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>tiempo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s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de ciclo y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el análisis de costos para una mejora en la eficiencia operacional de la gestión.</w:t>
      </w:r>
    </w:p>
    <w:p w:rsidR="00643665" w:rsidRDefault="00643665" w:rsidP="00643665">
      <w:pPr>
        <w:pStyle w:val="Prrafodelista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643665" w:rsidRDefault="0096204E" w:rsidP="003B286D">
      <w:pPr>
        <w:pStyle w:val="Prrafodelista"/>
        <w:numPr>
          <w:ilvl w:val="0"/>
          <w:numId w:val="23"/>
        </w:numPr>
        <w:spacing w:before="12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La importancia de la gestión continua con calidad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>de todos los procesos de trabajo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, para generar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productos y/o servicios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que 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>gener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</w:t>
      </w:r>
      <w:r w:rsidR="00643665">
        <w:rPr>
          <w:rStyle w:val="longtext"/>
          <w:rFonts w:ascii="Arial Narrow" w:hAnsi="Arial Narrow" w:cs="Arial"/>
          <w:color w:val="000000"/>
          <w:shd w:val="clear" w:color="auto" w:fill="FFFFFF"/>
        </w:rPr>
        <w:t xml:space="preserve"> valor agregado.</w:t>
      </w:r>
    </w:p>
    <w:p w:rsidR="00E31535" w:rsidRDefault="00E31535" w:rsidP="00E31535">
      <w:pPr>
        <w:pStyle w:val="Prrafodelista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Default="00E31535" w:rsidP="00E31535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E31535" w:rsidRPr="00E31535" w:rsidRDefault="00E31535" w:rsidP="00E31535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  <w:lang w:val="en-US"/>
        </w:rPr>
      </w:pPr>
      <w:r w:rsidRPr="00E31535">
        <w:rPr>
          <w:rStyle w:val="apple-style-span"/>
          <w:rFonts w:ascii="Arial Narrow" w:hAnsi="Arial Narrow"/>
          <w:b/>
          <w:color w:val="943634"/>
          <w:szCs w:val="22"/>
          <w:lang w:val="en-US"/>
        </w:rPr>
        <w:lastRenderedPageBreak/>
        <w:t>BIBLIOGRAFÍA</w:t>
      </w:r>
    </w:p>
    <w:p w:rsidR="007E4372" w:rsidRDefault="00E31535" w:rsidP="00D22E57">
      <w:pPr>
        <w:pStyle w:val="Prrafodelista"/>
        <w:spacing w:before="120"/>
        <w:ind w:left="0"/>
        <w:jc w:val="both"/>
        <w:rPr>
          <w:rFonts w:ascii="Arial Narrow" w:hAnsi="Arial Narrow"/>
          <w:b/>
          <w:color w:val="333333"/>
          <w:lang w:val="en-US"/>
        </w:rPr>
      </w:pPr>
      <w:r w:rsidRPr="00E31535">
        <w:rPr>
          <w:rFonts w:ascii="Arial Narrow" w:hAnsi="Arial Narrow"/>
          <w:b/>
          <w:color w:val="333333"/>
          <w:lang w:val="en-US"/>
        </w:rPr>
        <w:t>Juran, Joseph M. Godfrey, A. Blanton</w:t>
      </w:r>
      <w:r w:rsidRPr="00E31535">
        <w:rPr>
          <w:rStyle w:val="label1"/>
          <w:rFonts w:ascii="Arial Narrow" w:hAnsi="Arial Narrow"/>
          <w:b w:val="0"/>
          <w:color w:val="333333"/>
          <w:lang w:val="en-US"/>
        </w:rPr>
        <w:t>, Juran's Quality Handbook (5th Edition), Section Six</w:t>
      </w:r>
      <w:r w:rsidRPr="00E31535">
        <w:rPr>
          <w:rFonts w:ascii="Arial Narrow" w:hAnsi="Arial Narrow"/>
          <w:b/>
          <w:color w:val="333333"/>
          <w:lang w:val="en-US"/>
        </w:rPr>
        <w:t xml:space="preserve">, </w:t>
      </w:r>
      <w:r w:rsidRPr="00E31535">
        <w:rPr>
          <w:rStyle w:val="label1"/>
          <w:rFonts w:ascii="Arial Narrow" w:hAnsi="Arial Narrow"/>
          <w:b w:val="0"/>
          <w:color w:val="333333"/>
          <w:lang w:val="en-US"/>
        </w:rPr>
        <w:t>Editorial</w:t>
      </w:r>
      <w:r w:rsidRPr="00E31535">
        <w:rPr>
          <w:rFonts w:ascii="Arial Narrow" w:hAnsi="Arial Narrow"/>
          <w:b/>
          <w:color w:val="333333"/>
          <w:lang w:val="en-US"/>
        </w:rPr>
        <w:t xml:space="preserve">: McGraw-Hill Professional Publishing, </w:t>
      </w:r>
      <w:r w:rsidRPr="00E31535">
        <w:rPr>
          <w:rStyle w:val="label1"/>
          <w:rFonts w:ascii="Arial Narrow" w:hAnsi="Arial Narrow"/>
          <w:b w:val="0"/>
          <w:color w:val="333333"/>
          <w:lang w:val="en-US"/>
        </w:rPr>
        <w:t>Date Published</w:t>
      </w:r>
      <w:r w:rsidRPr="00E31535">
        <w:rPr>
          <w:rFonts w:ascii="Arial Narrow" w:hAnsi="Arial Narrow"/>
          <w:b/>
          <w:color w:val="333333"/>
          <w:lang w:val="en-US"/>
        </w:rPr>
        <w:t>: 1999</w:t>
      </w: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Fonts w:ascii="Arial Narrow" w:hAnsi="Arial Narrow"/>
          <w:color w:val="333333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Default="000379AA" w:rsidP="00D22E57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n-US"/>
        </w:rPr>
      </w:pPr>
    </w:p>
    <w:p w:rsidR="000379AA" w:rsidRPr="000379AA" w:rsidRDefault="000379AA" w:rsidP="000379AA">
      <w:pPr>
        <w:pStyle w:val="Ttulo"/>
        <w:spacing w:before="120"/>
        <w:rPr>
          <w:rStyle w:val="apple-style-span"/>
          <w:rFonts w:ascii="Arial Narrow" w:hAnsi="Arial Narrow"/>
          <w:b/>
          <w:color w:val="943634"/>
          <w:szCs w:val="22"/>
          <w:lang w:val="es-ES"/>
        </w:rPr>
      </w:pPr>
      <w:r w:rsidRPr="000379AA">
        <w:rPr>
          <w:rStyle w:val="apple-style-span"/>
          <w:rFonts w:ascii="Arial Narrow" w:hAnsi="Arial Narrow"/>
          <w:b/>
          <w:color w:val="943634"/>
          <w:szCs w:val="22"/>
          <w:lang w:val="es-ES"/>
        </w:rPr>
        <w:lastRenderedPageBreak/>
        <w:t>ANEXOS</w:t>
      </w:r>
    </w:p>
    <w:p w:rsidR="000379AA" w:rsidRDefault="000379AA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  <w:r w:rsidRPr="000379AA">
        <w:rPr>
          <w:rFonts w:ascii="Arial Narrow" w:hAnsi="Arial Narrow"/>
          <w:color w:val="333333"/>
          <w:lang w:val="es-ES"/>
        </w:rPr>
        <w:t xml:space="preserve">Anexo 1: </w:t>
      </w:r>
      <w:r>
        <w:rPr>
          <w:rStyle w:val="longtext"/>
          <w:rFonts w:ascii="Arial Narrow" w:hAnsi="Arial Narrow" w:cs="Arial"/>
          <w:color w:val="000000"/>
          <w:shd w:val="clear" w:color="auto" w:fill="FFFFFF"/>
        </w:rPr>
        <w:t>Encuesta de aplicación de criterios</w:t>
      </w: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p w:rsidR="008617E5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493"/>
        <w:gridCol w:w="6865"/>
      </w:tblGrid>
      <w:tr w:rsidR="008617E5" w:rsidRPr="00554895" w:rsidTr="003B366B">
        <w:trPr>
          <w:trHeight w:val="291"/>
          <w:jc w:val="center"/>
        </w:trPr>
        <w:tc>
          <w:tcPr>
            <w:tcW w:w="9955" w:type="dxa"/>
            <w:gridSpan w:val="3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Control de Cambios</w:t>
            </w:r>
          </w:p>
        </w:tc>
      </w:tr>
      <w:tr w:rsidR="008617E5" w:rsidRPr="00554895" w:rsidTr="003B366B">
        <w:trPr>
          <w:trHeight w:val="291"/>
          <w:jc w:val="center"/>
        </w:trPr>
        <w:tc>
          <w:tcPr>
            <w:tcW w:w="1597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493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6865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Descripción</w:t>
            </w:r>
          </w:p>
        </w:tc>
      </w:tr>
      <w:tr w:rsidR="008617E5" w:rsidRPr="00554895" w:rsidTr="003B366B">
        <w:trPr>
          <w:trHeight w:val="291"/>
          <w:jc w:val="center"/>
        </w:trPr>
        <w:tc>
          <w:tcPr>
            <w:tcW w:w="1597" w:type="dxa"/>
            <w:vAlign w:val="center"/>
          </w:tcPr>
          <w:p w:rsidR="008617E5" w:rsidRPr="00B1431F" w:rsidRDefault="008617E5" w:rsidP="008617E5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30/04/2011</w:t>
            </w:r>
          </w:p>
        </w:tc>
        <w:tc>
          <w:tcPr>
            <w:tcW w:w="1493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hAnsi="Arial Narrow" w:cs="Arial Narrow"/>
                <w:sz w:val="24"/>
                <w:szCs w:val="24"/>
              </w:rPr>
              <w:t>.0</w:t>
            </w:r>
          </w:p>
        </w:tc>
        <w:tc>
          <w:tcPr>
            <w:tcW w:w="6865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Creación del documento</w:t>
            </w:r>
          </w:p>
        </w:tc>
      </w:tr>
      <w:tr w:rsidR="008617E5" w:rsidRPr="00554895" w:rsidTr="003B366B">
        <w:trPr>
          <w:trHeight w:val="291"/>
          <w:jc w:val="center"/>
        </w:trPr>
        <w:tc>
          <w:tcPr>
            <w:tcW w:w="1597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865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8617E5" w:rsidRPr="00554895" w:rsidTr="003B366B">
        <w:trPr>
          <w:trHeight w:val="291"/>
          <w:jc w:val="center"/>
        </w:trPr>
        <w:tc>
          <w:tcPr>
            <w:tcW w:w="1597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865" w:type="dxa"/>
            <w:vAlign w:val="center"/>
          </w:tcPr>
          <w:p w:rsidR="008617E5" w:rsidRPr="00E76A5E" w:rsidRDefault="008617E5" w:rsidP="003B366B">
            <w:pPr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617E5" w:rsidRPr="00554895" w:rsidTr="003B366B">
        <w:trPr>
          <w:trHeight w:val="291"/>
          <w:jc w:val="center"/>
        </w:trPr>
        <w:tc>
          <w:tcPr>
            <w:tcW w:w="1597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865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8617E5" w:rsidRPr="00554895" w:rsidTr="003B366B">
        <w:trPr>
          <w:trHeight w:val="299"/>
          <w:jc w:val="center"/>
        </w:trPr>
        <w:tc>
          <w:tcPr>
            <w:tcW w:w="1597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865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8617E5" w:rsidRPr="00554895" w:rsidRDefault="008617E5" w:rsidP="008617E5">
      <w:pPr>
        <w:jc w:val="both"/>
        <w:outlineLvl w:val="0"/>
        <w:rPr>
          <w:rFonts w:ascii="Arial Narrow" w:hAnsi="Arial Narrow" w:cs="Arial Narrow"/>
          <w:sz w:val="24"/>
          <w:szCs w:val="24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1653"/>
        <w:gridCol w:w="4111"/>
        <w:gridCol w:w="2501"/>
      </w:tblGrid>
      <w:tr w:rsidR="008617E5" w:rsidRPr="00554895" w:rsidTr="003B366B">
        <w:trPr>
          <w:trHeight w:val="102"/>
          <w:jc w:val="center"/>
        </w:trPr>
        <w:tc>
          <w:tcPr>
            <w:tcW w:w="9941" w:type="dxa"/>
            <w:gridSpan w:val="4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Autorizaciones</w:t>
            </w:r>
          </w:p>
        </w:tc>
      </w:tr>
      <w:tr w:rsidR="008617E5" w:rsidRPr="00554895" w:rsidTr="003B366B">
        <w:trPr>
          <w:trHeight w:val="102"/>
          <w:jc w:val="center"/>
        </w:trPr>
        <w:tc>
          <w:tcPr>
            <w:tcW w:w="1676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4111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501" w:type="dxa"/>
            <w:shd w:val="clear" w:color="auto" w:fill="DBE5F1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Cargo o Perfil</w:t>
            </w:r>
          </w:p>
        </w:tc>
      </w:tr>
      <w:tr w:rsidR="008617E5" w:rsidRPr="00554895" w:rsidTr="003B366B">
        <w:trPr>
          <w:trHeight w:val="229"/>
          <w:jc w:val="center"/>
        </w:trPr>
        <w:tc>
          <w:tcPr>
            <w:tcW w:w="1676" w:type="dxa"/>
            <w:vMerge w:val="restart"/>
            <w:vAlign w:val="center"/>
          </w:tcPr>
          <w:p w:rsidR="008617E5" w:rsidRPr="00B1431F" w:rsidRDefault="008617E5" w:rsidP="008617E5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Elaboró</w:t>
            </w:r>
          </w:p>
        </w:tc>
        <w:tc>
          <w:tcPr>
            <w:tcW w:w="1653" w:type="dxa"/>
            <w:vMerge w:val="restart"/>
            <w:vAlign w:val="center"/>
          </w:tcPr>
          <w:p w:rsidR="008617E5" w:rsidRPr="009C6759" w:rsidRDefault="008617E5" w:rsidP="008617E5">
            <w:pPr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06/04/2011</w:t>
            </w:r>
          </w:p>
        </w:tc>
        <w:tc>
          <w:tcPr>
            <w:tcW w:w="4111" w:type="dxa"/>
            <w:vAlign w:val="center"/>
          </w:tcPr>
          <w:p w:rsidR="008617E5" w:rsidRPr="00B1431F" w:rsidRDefault="008617E5" w:rsidP="003B366B">
            <w:pPr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Hugo Armando Pérez Ballesteros</w:t>
            </w:r>
          </w:p>
        </w:tc>
        <w:tc>
          <w:tcPr>
            <w:tcW w:w="2501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Contratista Oficina de Planeación e Información</w:t>
            </w:r>
          </w:p>
        </w:tc>
      </w:tr>
      <w:tr w:rsidR="008617E5" w:rsidRPr="00554895" w:rsidTr="003B366B">
        <w:trPr>
          <w:trHeight w:val="229"/>
          <w:jc w:val="center"/>
        </w:trPr>
        <w:tc>
          <w:tcPr>
            <w:tcW w:w="1676" w:type="dxa"/>
            <w:vMerge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8617E5" w:rsidRDefault="008617E5" w:rsidP="003B366B">
            <w:pPr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617E5" w:rsidRDefault="008617E5" w:rsidP="003B366B">
            <w:pPr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Diana Carolina Siachoque Salamanca</w:t>
            </w:r>
          </w:p>
        </w:tc>
        <w:tc>
          <w:tcPr>
            <w:tcW w:w="2501" w:type="dxa"/>
            <w:vAlign w:val="center"/>
          </w:tcPr>
          <w:p w:rsidR="008617E5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Contratista Oficina de Planeación e Información</w:t>
            </w:r>
          </w:p>
        </w:tc>
      </w:tr>
      <w:tr w:rsidR="008617E5" w:rsidRPr="00554895" w:rsidTr="003B366B">
        <w:trPr>
          <w:trHeight w:val="231"/>
          <w:jc w:val="center"/>
        </w:trPr>
        <w:tc>
          <w:tcPr>
            <w:tcW w:w="1676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Revisó</w:t>
            </w:r>
          </w:p>
        </w:tc>
        <w:tc>
          <w:tcPr>
            <w:tcW w:w="1653" w:type="dxa"/>
            <w:vAlign w:val="center"/>
          </w:tcPr>
          <w:p w:rsidR="008617E5" w:rsidRPr="00B1431F" w:rsidRDefault="008617E5" w:rsidP="008617E5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30/04/2011</w:t>
            </w:r>
          </w:p>
        </w:tc>
        <w:tc>
          <w:tcPr>
            <w:tcW w:w="4111" w:type="dxa"/>
            <w:vAlign w:val="center"/>
          </w:tcPr>
          <w:p w:rsidR="008617E5" w:rsidRPr="00B1431F" w:rsidRDefault="008617E5" w:rsidP="003B366B">
            <w:pPr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Gloria Patricia Rincón Mazo</w:t>
            </w:r>
          </w:p>
        </w:tc>
        <w:tc>
          <w:tcPr>
            <w:tcW w:w="2501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Jefe Oficina de Planeación e Información</w:t>
            </w:r>
          </w:p>
        </w:tc>
      </w:tr>
      <w:tr w:rsidR="008617E5" w:rsidRPr="00554895" w:rsidTr="003B366B">
        <w:trPr>
          <w:trHeight w:val="231"/>
          <w:jc w:val="center"/>
        </w:trPr>
        <w:tc>
          <w:tcPr>
            <w:tcW w:w="1676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B1431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Aprobó</w:t>
            </w:r>
          </w:p>
        </w:tc>
        <w:tc>
          <w:tcPr>
            <w:tcW w:w="1653" w:type="dxa"/>
            <w:vAlign w:val="center"/>
          </w:tcPr>
          <w:p w:rsidR="008617E5" w:rsidRPr="00B1431F" w:rsidRDefault="008617E5" w:rsidP="008617E5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30/04/2011</w:t>
            </w:r>
          </w:p>
        </w:tc>
        <w:tc>
          <w:tcPr>
            <w:tcW w:w="4111" w:type="dxa"/>
            <w:vAlign w:val="center"/>
          </w:tcPr>
          <w:p w:rsidR="008617E5" w:rsidRPr="00B1431F" w:rsidRDefault="008617E5" w:rsidP="003B366B">
            <w:pPr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Gloria Patricia Rincón Mazo</w:t>
            </w:r>
          </w:p>
        </w:tc>
        <w:tc>
          <w:tcPr>
            <w:tcW w:w="2501" w:type="dxa"/>
            <w:vAlign w:val="center"/>
          </w:tcPr>
          <w:p w:rsidR="008617E5" w:rsidRPr="00B1431F" w:rsidRDefault="008617E5" w:rsidP="003B366B">
            <w:pPr>
              <w:jc w:val="center"/>
              <w:outlineLvl w:val="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Jefe Oficina de Planeación e Información</w:t>
            </w:r>
          </w:p>
        </w:tc>
      </w:tr>
    </w:tbl>
    <w:p w:rsidR="008617E5" w:rsidRPr="000379AA" w:rsidRDefault="008617E5" w:rsidP="000379AA">
      <w:pPr>
        <w:pStyle w:val="Prrafodelista"/>
        <w:spacing w:before="120"/>
        <w:ind w:left="0"/>
        <w:jc w:val="both"/>
        <w:rPr>
          <w:rStyle w:val="longtext"/>
          <w:rFonts w:ascii="Arial Narrow" w:hAnsi="Arial Narrow" w:cs="Arial"/>
          <w:color w:val="000000"/>
          <w:shd w:val="clear" w:color="auto" w:fill="FFFFFF"/>
          <w:lang w:val="es-ES"/>
        </w:rPr>
      </w:pPr>
    </w:p>
    <w:sectPr w:rsidR="008617E5" w:rsidRPr="000379AA" w:rsidSect="00A006E3">
      <w:headerReference w:type="default" r:id="rId33"/>
      <w:footerReference w:type="default" r:id="rId34"/>
      <w:headerReference w:type="first" r:id="rId35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8E" w:rsidRDefault="00CE1B8E" w:rsidP="00F762C4">
      <w:r>
        <w:separator/>
      </w:r>
    </w:p>
  </w:endnote>
  <w:endnote w:type="continuationSeparator" w:id="0">
    <w:p w:rsidR="00CE1B8E" w:rsidRDefault="00CE1B8E" w:rsidP="00F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E5" w:rsidRDefault="00CE1B8E" w:rsidP="008617E5">
    <w:pPr>
      <w:pStyle w:val="Piedepgina"/>
      <w:jc w:val="both"/>
      <w:rPr>
        <w:noProof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2pt;margin-top:9.55pt;width:485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G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A4y2bpwwM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"/>
      </w:pict>
    </w:r>
  </w:p>
  <w:p w:rsidR="00695630" w:rsidRPr="008617E5" w:rsidRDefault="008617E5" w:rsidP="008617E5">
    <w:pPr>
      <w:pStyle w:val="Piedepgina"/>
      <w:jc w:val="both"/>
    </w:pPr>
    <w:r>
      <w:rPr>
        <w:noProof/>
        <w:lang w:eastAsia="es-CO"/>
      </w:rPr>
      <w:drawing>
        <wp:inline distT="0" distB="0" distL="0" distR="0" wp14:anchorId="255BBAE0" wp14:editId="4B1CDC2C">
          <wp:extent cx="390525" cy="390525"/>
          <wp:effectExtent l="0" t="0" r="0" b="0"/>
          <wp:docPr id="15" name="Imagen 15" descr="Descripción: DAFP NTCGP 1000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AFP NTCGP 1000 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2D3751B0" wp14:editId="3E458E47">
          <wp:extent cx="409575" cy="400050"/>
          <wp:effectExtent l="0" t="0" r="0" b="0"/>
          <wp:docPr id="14" name="Imagen 14" descr="Descripción: SGS NTCGP 1000 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SGS NTCGP 1000 2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0D6FFC42" wp14:editId="1C2D27E0">
          <wp:extent cx="381000" cy="381000"/>
          <wp:effectExtent l="0" t="0" r="0" b="0"/>
          <wp:docPr id="13" name="Imagen 13" descr="Descripción: SGS ISO 9001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SGS ISO 9001 200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759">
      <w:rPr>
        <w:rFonts w:ascii="Arial Narrow" w:hAnsi="Arial Narrow" w:cs="Arial Narrow"/>
        <w:sz w:val="16"/>
        <w:szCs w:val="16"/>
      </w:rPr>
      <w:t xml:space="preserve"> </w:t>
    </w:r>
    <w:r w:rsidRPr="009C6759">
      <w:rPr>
        <w:rFonts w:ascii="Arial Narrow" w:hAnsi="Arial Narrow" w:cs="Arial Narrow"/>
        <w:sz w:val="16"/>
        <w:szCs w:val="16"/>
      </w:rPr>
      <w:tab/>
      <w:t xml:space="preserve">Página </w: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begin"/>
    </w:r>
    <w:r w:rsidRPr="009C6759">
      <w:rPr>
        <w:rFonts w:ascii="Arial Narrow" w:hAnsi="Arial Narrow" w:cs="Arial Narrow"/>
        <w:b/>
        <w:bCs/>
        <w:sz w:val="16"/>
        <w:szCs w:val="16"/>
      </w:rPr>
      <w:instrText>PAGE</w:instrTex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separate"/>
    </w:r>
    <w:r w:rsidR="00AA6851">
      <w:rPr>
        <w:rFonts w:ascii="Arial Narrow" w:hAnsi="Arial Narrow" w:cs="Arial Narrow"/>
        <w:b/>
        <w:bCs/>
        <w:noProof/>
        <w:sz w:val="16"/>
        <w:szCs w:val="16"/>
      </w:rPr>
      <w:t>2</w: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end"/>
    </w:r>
    <w:r w:rsidRPr="009C6759">
      <w:rPr>
        <w:rFonts w:ascii="Arial Narrow" w:hAnsi="Arial Narrow" w:cs="Arial Narrow"/>
        <w:sz w:val="16"/>
        <w:szCs w:val="16"/>
      </w:rPr>
      <w:t xml:space="preserve"> de </w: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begin"/>
    </w:r>
    <w:r w:rsidRPr="009C6759">
      <w:rPr>
        <w:rFonts w:ascii="Arial Narrow" w:hAnsi="Arial Narrow" w:cs="Arial Narrow"/>
        <w:b/>
        <w:bCs/>
        <w:sz w:val="16"/>
        <w:szCs w:val="16"/>
      </w:rPr>
      <w:instrText>NUMPAGES</w:instrTex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separate"/>
    </w:r>
    <w:r w:rsidR="00AA6851">
      <w:rPr>
        <w:rFonts w:ascii="Arial Narrow" w:hAnsi="Arial Narrow" w:cs="Arial Narrow"/>
        <w:b/>
        <w:bCs/>
        <w:noProof/>
        <w:sz w:val="16"/>
        <w:szCs w:val="16"/>
      </w:rPr>
      <w:t>23</w:t>
    </w:r>
    <w:r w:rsidRPr="009C6759">
      <w:rPr>
        <w:rFonts w:ascii="Arial Narrow" w:hAnsi="Arial Narrow" w:cs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8E" w:rsidRDefault="00CE1B8E" w:rsidP="00F762C4">
      <w:r>
        <w:separator/>
      </w:r>
    </w:p>
  </w:footnote>
  <w:footnote w:type="continuationSeparator" w:id="0">
    <w:p w:rsidR="00CE1B8E" w:rsidRDefault="00CE1B8E" w:rsidP="00F762C4">
      <w:r>
        <w:continuationSeparator/>
      </w:r>
    </w:p>
  </w:footnote>
  <w:footnote w:id="1">
    <w:p w:rsidR="00162D08" w:rsidRPr="004B28A6" w:rsidRDefault="00162D08" w:rsidP="004B28A6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D35F06">
        <w:rPr>
          <w:rStyle w:val="Refdenotaalpie"/>
          <w:rFonts w:ascii="Arial Narrow" w:hAnsi="Arial Narrow"/>
          <w:sz w:val="16"/>
          <w:szCs w:val="16"/>
        </w:rPr>
        <w:footnoteRef/>
      </w:r>
      <w:r w:rsidRPr="00D35F06">
        <w:rPr>
          <w:rFonts w:ascii="Arial Narrow" w:hAnsi="Arial Narrow"/>
          <w:sz w:val="16"/>
          <w:szCs w:val="16"/>
        </w:rPr>
        <w:t xml:space="preserve"> Representante de una dependencia que </w:t>
      </w:r>
      <w:r>
        <w:rPr>
          <w:rFonts w:ascii="Arial Narrow" w:hAnsi="Arial Narrow"/>
          <w:sz w:val="16"/>
          <w:szCs w:val="16"/>
        </w:rPr>
        <w:t xml:space="preserve">participa, divulga y coordina acciones orientadas al desarrollo de la </w:t>
      </w:r>
      <w:r w:rsidR="00036B56">
        <w:rPr>
          <w:rFonts w:ascii="Arial Narrow" w:hAnsi="Arial Narrow"/>
          <w:sz w:val="16"/>
          <w:szCs w:val="16"/>
        </w:rPr>
        <w:t>metodología</w:t>
      </w:r>
      <w:r w:rsidR="004B28A6">
        <w:rPr>
          <w:rFonts w:ascii="Arial Narrow" w:hAnsi="Arial Narrow"/>
          <w:sz w:val="16"/>
          <w:szCs w:val="16"/>
        </w:rPr>
        <w:t>.</w:t>
      </w:r>
    </w:p>
  </w:footnote>
  <w:footnote w:id="2">
    <w:p w:rsidR="004B28A6" w:rsidRDefault="004B28A6" w:rsidP="004B28A6">
      <w:pPr>
        <w:pStyle w:val="Textonotapie"/>
        <w:jc w:val="both"/>
      </w:pPr>
      <w:r w:rsidRPr="004B28A6">
        <w:rPr>
          <w:rStyle w:val="Refdenotaalpie"/>
          <w:rFonts w:ascii="Arial Narrow" w:hAnsi="Arial Narrow"/>
          <w:sz w:val="16"/>
          <w:szCs w:val="16"/>
        </w:rPr>
        <w:footnoteRef/>
      </w:r>
      <w:r w:rsidRPr="004B28A6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 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G</w:t>
      </w:r>
      <w:r w:rsidRPr="004B28A6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rupos 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a través de los cuales se promueve</w:t>
      </w:r>
      <w:r w:rsidRPr="004B28A6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 la participación voluntaria de distint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a</w:t>
      </w:r>
      <w:r w:rsidRPr="004B28A6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s 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personas multidisciplinarias involucradas directa o indirectamente con e</w:t>
      </w:r>
      <w:r w:rsidRPr="004B28A6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l Ministerio, con el fin de aportar a un tema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 xml:space="preserve"> de discusión específico planteado.</w:t>
      </w:r>
    </w:p>
  </w:footnote>
  <w:footnote w:id="3">
    <w:p w:rsidR="00E62FDB" w:rsidRPr="00E62FDB" w:rsidRDefault="00E62FDB" w:rsidP="004B28A6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E62FDB">
        <w:rPr>
          <w:rStyle w:val="Refdenotaalpie"/>
          <w:rFonts w:ascii="Arial Narrow" w:hAnsi="Arial Narrow"/>
          <w:sz w:val="16"/>
          <w:szCs w:val="16"/>
        </w:rPr>
        <w:footnoteRef/>
      </w:r>
      <w:r w:rsidRPr="00E62FDB">
        <w:rPr>
          <w:rFonts w:ascii="Arial Narrow" w:hAnsi="Arial Narrow"/>
          <w:sz w:val="16"/>
          <w:szCs w:val="16"/>
        </w:rPr>
        <w:t xml:space="preserve"> Grupo de funcionarios multidisciplinario que apoya la difusión y </w:t>
      </w:r>
      <w:r w:rsidR="008A2F87">
        <w:rPr>
          <w:rFonts w:ascii="Arial Narrow" w:hAnsi="Arial Narrow"/>
          <w:sz w:val="16"/>
          <w:szCs w:val="16"/>
        </w:rPr>
        <w:t>ejecución de los resultados de la estrategia</w:t>
      </w:r>
    </w:p>
  </w:footnote>
  <w:footnote w:id="4">
    <w:p w:rsidR="00B73D18" w:rsidRPr="00C37108" w:rsidRDefault="00B73D18" w:rsidP="0096204E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C37108">
        <w:rPr>
          <w:rStyle w:val="Refdenotaalpie"/>
          <w:rFonts w:ascii="Arial Narrow" w:hAnsi="Arial Narrow"/>
          <w:sz w:val="16"/>
          <w:szCs w:val="16"/>
        </w:rPr>
        <w:footnoteRef/>
      </w:r>
      <w:r w:rsidRPr="00C37108">
        <w:rPr>
          <w:rFonts w:ascii="Arial Narrow" w:hAnsi="Arial Narrow"/>
          <w:sz w:val="16"/>
          <w:szCs w:val="16"/>
        </w:rPr>
        <w:t xml:space="preserve"> </w:t>
      </w:r>
      <w:r w:rsidR="00C37108" w:rsidRPr="00C37108">
        <w:rPr>
          <w:rFonts w:ascii="Arial Narrow" w:hAnsi="Arial Narrow"/>
          <w:sz w:val="16"/>
          <w:szCs w:val="16"/>
        </w:rPr>
        <w:t>Acciones o mecanismos definidos para prevenir o reducir el impacto de los eventos que ponen en riesgo la ejecución de los procesos requeridos para el logro de los objetivos</w:t>
      </w:r>
      <w:r w:rsidR="00C37108">
        <w:rPr>
          <w:rFonts w:ascii="Arial Narrow" w:hAnsi="Arial Narrow"/>
          <w:sz w:val="16"/>
          <w:szCs w:val="16"/>
        </w:rPr>
        <w:t>.  DAFP, Armonización MECI 1000: 2005 NTCGP 1000: 2004 Entidades Públicas.</w:t>
      </w:r>
    </w:p>
  </w:footnote>
  <w:footnote w:id="5">
    <w:p w:rsidR="0063779E" w:rsidRPr="00657C3F" w:rsidRDefault="0063779E" w:rsidP="0063779E">
      <w:pPr>
        <w:pStyle w:val="Textonotapie"/>
        <w:rPr>
          <w:rFonts w:ascii="Arial Narrow" w:hAnsi="Arial Narrow"/>
          <w:sz w:val="16"/>
          <w:szCs w:val="16"/>
        </w:rPr>
      </w:pPr>
      <w:r w:rsidRPr="00657C3F">
        <w:rPr>
          <w:rStyle w:val="Refdenotaalpie"/>
          <w:rFonts w:ascii="Arial Narrow" w:hAnsi="Arial Narrow"/>
          <w:sz w:val="16"/>
          <w:szCs w:val="16"/>
        </w:rPr>
        <w:footnoteRef/>
      </w:r>
      <w:r w:rsidRPr="00657C3F">
        <w:rPr>
          <w:rFonts w:ascii="Arial Narrow" w:hAnsi="Arial Narrow"/>
          <w:sz w:val="16"/>
          <w:szCs w:val="16"/>
        </w:rPr>
        <w:t xml:space="preserve"> </w:t>
      </w:r>
      <w:r w:rsidRPr="00657C3F"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Hammer y Champy</w:t>
      </w:r>
      <w:r>
        <w:rPr>
          <w:rStyle w:val="longtext"/>
          <w:rFonts w:ascii="Arial Narrow" w:hAnsi="Arial Narrow" w:cs="Arial"/>
          <w:color w:val="000000"/>
          <w:sz w:val="16"/>
          <w:szCs w:val="16"/>
          <w:shd w:val="clear" w:color="auto" w:fill="FFFFFF"/>
        </w:rPr>
        <w:t>, 1993.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93"/>
      <w:gridCol w:w="3544"/>
      <w:gridCol w:w="992"/>
      <w:gridCol w:w="1559"/>
      <w:gridCol w:w="1839"/>
    </w:tblGrid>
    <w:tr w:rsidR="00AA6851" w:rsidRPr="00F83F4C" w:rsidTr="003B366B">
      <w:trPr>
        <w:trHeight w:val="870"/>
        <w:jc w:val="center"/>
      </w:trPr>
      <w:tc>
        <w:tcPr>
          <w:tcW w:w="2093" w:type="dxa"/>
          <w:vMerge w:val="restart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>
            <w:rPr>
              <w:rFonts w:ascii="Arial Narrow" w:eastAsia="Times New Roman" w:hAnsi="Arial Narrow" w:cs="Arial Narrow"/>
              <w:b/>
              <w:noProof/>
              <w:lang w:eastAsia="es-CO"/>
            </w:rPr>
            <w:drawing>
              <wp:inline distT="0" distB="0" distL="0" distR="0" wp14:anchorId="42ABCE3A" wp14:editId="54134F9A">
                <wp:extent cx="1247775" cy="971550"/>
                <wp:effectExtent l="0" t="0" r="0" b="0"/>
                <wp:docPr id="16" name="Imagen 16" descr="Descripción: logo 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9 Imagen" descr="Descripción: logo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 w:rsidRPr="00F83F4C">
            <w:rPr>
              <w:rFonts w:ascii="Arial Narrow" w:eastAsia="Times New Roman" w:hAnsi="Arial Narrow" w:cs="Arial Narrow"/>
              <w:b/>
              <w:bCs/>
            </w:rPr>
            <w:t xml:space="preserve">Manual </w:t>
          </w:r>
          <w:r>
            <w:rPr>
              <w:rFonts w:ascii="Arial Narrow" w:eastAsia="Times New Roman" w:hAnsi="Arial Narrow" w:cs="Arial Narrow"/>
              <w:b/>
              <w:bCs/>
            </w:rPr>
            <w:t>de Supuestos Operacionales</w:t>
          </w:r>
        </w:p>
      </w:tc>
      <w:tc>
        <w:tcPr>
          <w:tcW w:w="992" w:type="dxa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Código</w:t>
          </w:r>
        </w:p>
      </w:tc>
      <w:tc>
        <w:tcPr>
          <w:tcW w:w="1559" w:type="dxa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MIG-TIC-MA-003</w:t>
          </w:r>
        </w:p>
      </w:tc>
      <w:tc>
        <w:tcPr>
          <w:tcW w:w="1839" w:type="dxa"/>
          <w:vMerge w:val="restart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>
            <w:rPr>
              <w:rFonts w:ascii="Arial Narrow" w:eastAsia="Times New Roman" w:hAnsi="Arial Narrow" w:cs="Arial Narrow"/>
              <w:b/>
              <w:noProof/>
              <w:lang w:eastAsia="es-CO"/>
            </w:rPr>
            <w:drawing>
              <wp:inline distT="0" distB="0" distL="0" distR="0" wp14:anchorId="03E19A32" wp14:editId="00E51C14">
                <wp:extent cx="1028700" cy="714375"/>
                <wp:effectExtent l="0" t="0" r="0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6851" w:rsidRPr="00F83F4C" w:rsidTr="003B366B">
      <w:trPr>
        <w:trHeight w:val="834"/>
        <w:jc w:val="center"/>
      </w:trPr>
      <w:tc>
        <w:tcPr>
          <w:tcW w:w="2093" w:type="dxa"/>
          <w:vMerge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  <w:tc>
        <w:tcPr>
          <w:tcW w:w="3544" w:type="dxa"/>
          <w:vMerge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  <w:tc>
        <w:tcPr>
          <w:tcW w:w="992" w:type="dxa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Versión</w:t>
          </w:r>
        </w:p>
      </w:tc>
      <w:tc>
        <w:tcPr>
          <w:tcW w:w="1559" w:type="dxa"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1.0</w:t>
          </w:r>
        </w:p>
      </w:tc>
      <w:tc>
        <w:tcPr>
          <w:tcW w:w="1839" w:type="dxa"/>
          <w:vMerge/>
          <w:vAlign w:val="center"/>
        </w:tcPr>
        <w:p w:rsidR="00AA6851" w:rsidRPr="00F83F4C" w:rsidRDefault="00AA6851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</w:tr>
  </w:tbl>
  <w:p w:rsidR="00AA6851" w:rsidRDefault="00AA68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093"/>
      <w:gridCol w:w="3544"/>
      <w:gridCol w:w="992"/>
      <w:gridCol w:w="1559"/>
      <w:gridCol w:w="1839"/>
    </w:tblGrid>
    <w:tr w:rsidR="008617E5" w:rsidRPr="00F83F4C" w:rsidTr="003B366B">
      <w:trPr>
        <w:trHeight w:val="870"/>
        <w:jc w:val="center"/>
      </w:trPr>
      <w:tc>
        <w:tcPr>
          <w:tcW w:w="2093" w:type="dxa"/>
          <w:vMerge w:val="restart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>
            <w:rPr>
              <w:rFonts w:ascii="Arial Narrow" w:eastAsia="Times New Roman" w:hAnsi="Arial Narrow" w:cs="Arial Narrow"/>
              <w:b/>
              <w:noProof/>
              <w:lang w:eastAsia="es-CO"/>
            </w:rPr>
            <w:drawing>
              <wp:inline distT="0" distB="0" distL="0" distR="0">
                <wp:extent cx="1247775" cy="971550"/>
                <wp:effectExtent l="0" t="0" r="0" b="0"/>
                <wp:docPr id="7" name="Imagen 7" descr="Descripción: logo vertic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9 Imagen" descr="Descripción: logo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8617E5" w:rsidRPr="00F83F4C" w:rsidRDefault="008617E5" w:rsidP="008617E5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 w:rsidRPr="00F83F4C">
            <w:rPr>
              <w:rFonts w:ascii="Arial Narrow" w:eastAsia="Times New Roman" w:hAnsi="Arial Narrow" w:cs="Arial Narrow"/>
              <w:b/>
              <w:bCs/>
            </w:rPr>
            <w:t xml:space="preserve">Manual </w:t>
          </w:r>
          <w:r>
            <w:rPr>
              <w:rFonts w:ascii="Arial Narrow" w:eastAsia="Times New Roman" w:hAnsi="Arial Narrow" w:cs="Arial Narrow"/>
              <w:b/>
              <w:bCs/>
            </w:rPr>
            <w:t>de Supuestos Operacionales</w:t>
          </w:r>
        </w:p>
      </w:tc>
      <w:tc>
        <w:tcPr>
          <w:tcW w:w="992" w:type="dxa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Código</w:t>
          </w:r>
        </w:p>
      </w:tc>
      <w:tc>
        <w:tcPr>
          <w:tcW w:w="1559" w:type="dxa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MIG-TIC-MA-003</w:t>
          </w:r>
        </w:p>
      </w:tc>
      <w:tc>
        <w:tcPr>
          <w:tcW w:w="1839" w:type="dxa"/>
          <w:vMerge w:val="restart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  <w:r>
            <w:rPr>
              <w:rFonts w:ascii="Arial Narrow" w:eastAsia="Times New Roman" w:hAnsi="Arial Narrow" w:cs="Arial Narrow"/>
              <w:b/>
              <w:noProof/>
              <w:lang w:eastAsia="es-CO"/>
            </w:rPr>
            <w:drawing>
              <wp:inline distT="0" distB="0" distL="0" distR="0">
                <wp:extent cx="1028700" cy="7143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17E5" w:rsidRPr="00F83F4C" w:rsidTr="003B366B">
      <w:trPr>
        <w:trHeight w:val="834"/>
        <w:jc w:val="center"/>
      </w:trPr>
      <w:tc>
        <w:tcPr>
          <w:tcW w:w="2093" w:type="dxa"/>
          <w:vMerge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  <w:tc>
        <w:tcPr>
          <w:tcW w:w="3544" w:type="dxa"/>
          <w:vMerge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  <w:tc>
        <w:tcPr>
          <w:tcW w:w="992" w:type="dxa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Versión</w:t>
          </w:r>
        </w:p>
      </w:tc>
      <w:tc>
        <w:tcPr>
          <w:tcW w:w="1559" w:type="dxa"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</w:pPr>
          <w:r w:rsidRPr="00F83F4C">
            <w:rPr>
              <w:rFonts w:ascii="Arial Narrow" w:eastAsia="Times New Roman" w:hAnsi="Arial Narrow" w:cs="Arial Narrow"/>
              <w:b/>
              <w:bCs/>
              <w:sz w:val="20"/>
              <w:szCs w:val="20"/>
            </w:rPr>
            <w:t>1.0</w:t>
          </w:r>
        </w:p>
      </w:tc>
      <w:tc>
        <w:tcPr>
          <w:tcW w:w="1839" w:type="dxa"/>
          <w:vMerge/>
          <w:vAlign w:val="center"/>
        </w:tcPr>
        <w:p w:rsidR="008617E5" w:rsidRPr="00F83F4C" w:rsidRDefault="008617E5" w:rsidP="003B366B">
          <w:pPr>
            <w:pStyle w:val="Encabezado"/>
            <w:jc w:val="center"/>
            <w:rPr>
              <w:rFonts w:ascii="Arial Narrow" w:eastAsia="Times New Roman" w:hAnsi="Arial Narrow" w:cs="Arial Narrow"/>
              <w:b/>
              <w:bCs/>
            </w:rPr>
          </w:pPr>
        </w:p>
      </w:tc>
    </w:tr>
  </w:tbl>
  <w:p w:rsidR="008617E5" w:rsidRDefault="008617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147"/>
    <w:multiLevelType w:val="hybridMultilevel"/>
    <w:tmpl w:val="BD90F73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00E0925"/>
    <w:multiLevelType w:val="multilevel"/>
    <w:tmpl w:val="77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05C59D4"/>
    <w:multiLevelType w:val="hybridMultilevel"/>
    <w:tmpl w:val="B9D0F6B8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BC22727"/>
    <w:multiLevelType w:val="multilevel"/>
    <w:tmpl w:val="B8E24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C2A36AC"/>
    <w:multiLevelType w:val="hybridMultilevel"/>
    <w:tmpl w:val="5BECF7E2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EB1351C"/>
    <w:multiLevelType w:val="hybridMultilevel"/>
    <w:tmpl w:val="4A1A1C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A0A08"/>
    <w:multiLevelType w:val="hybridMultilevel"/>
    <w:tmpl w:val="64B298D8"/>
    <w:lvl w:ilvl="0" w:tplc="1C0A0C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D7010"/>
    <w:multiLevelType w:val="hybridMultilevel"/>
    <w:tmpl w:val="D3F642A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2F7C5DF3"/>
    <w:multiLevelType w:val="hybridMultilevel"/>
    <w:tmpl w:val="159A1CF0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F28E1"/>
    <w:multiLevelType w:val="hybridMultilevel"/>
    <w:tmpl w:val="F1CA6436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62C6214"/>
    <w:multiLevelType w:val="hybridMultilevel"/>
    <w:tmpl w:val="287A53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AB03A8"/>
    <w:multiLevelType w:val="hybridMultilevel"/>
    <w:tmpl w:val="E3640A2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B3"/>
    <w:multiLevelType w:val="hybridMultilevel"/>
    <w:tmpl w:val="0E262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5505A"/>
    <w:multiLevelType w:val="multilevel"/>
    <w:tmpl w:val="036C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2670875"/>
    <w:multiLevelType w:val="hybridMultilevel"/>
    <w:tmpl w:val="26D66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F6D27"/>
    <w:multiLevelType w:val="multilevel"/>
    <w:tmpl w:val="77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95504"/>
    <w:multiLevelType w:val="hybridMultilevel"/>
    <w:tmpl w:val="8F8EAF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5467"/>
    <w:multiLevelType w:val="multilevel"/>
    <w:tmpl w:val="036CB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D6D781E"/>
    <w:multiLevelType w:val="hybridMultilevel"/>
    <w:tmpl w:val="E5302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67112"/>
    <w:multiLevelType w:val="multilevel"/>
    <w:tmpl w:val="77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81A731A"/>
    <w:multiLevelType w:val="hybridMultilevel"/>
    <w:tmpl w:val="526A1F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73113"/>
    <w:multiLevelType w:val="hybridMultilevel"/>
    <w:tmpl w:val="B9C8C736"/>
    <w:lvl w:ilvl="0" w:tplc="E9CE2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A7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4B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4D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0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4A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0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DC1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E933BD"/>
    <w:multiLevelType w:val="hybridMultilevel"/>
    <w:tmpl w:val="4BD0CA78"/>
    <w:lvl w:ilvl="0" w:tplc="DF70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4E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C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A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6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4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27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2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C1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7FE0D38"/>
    <w:multiLevelType w:val="hybridMultilevel"/>
    <w:tmpl w:val="A246F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D285D"/>
    <w:multiLevelType w:val="hybridMultilevel"/>
    <w:tmpl w:val="81E010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57550"/>
    <w:multiLevelType w:val="multilevel"/>
    <w:tmpl w:val="10503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CF64DC3"/>
    <w:multiLevelType w:val="multilevel"/>
    <w:tmpl w:val="3F82A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E073960"/>
    <w:multiLevelType w:val="multilevel"/>
    <w:tmpl w:val="778E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4"/>
  </w:num>
  <w:num w:numId="15">
    <w:abstractNumId w:val="7"/>
  </w:num>
  <w:num w:numId="16">
    <w:abstractNumId w:val="25"/>
  </w:num>
  <w:num w:numId="17">
    <w:abstractNumId w:val="23"/>
  </w:num>
  <w:num w:numId="18">
    <w:abstractNumId w:val="1"/>
  </w:num>
  <w:num w:numId="19">
    <w:abstractNumId w:val="20"/>
  </w:num>
  <w:num w:numId="20">
    <w:abstractNumId w:val="19"/>
  </w:num>
  <w:num w:numId="21">
    <w:abstractNumId w:val="27"/>
  </w:num>
  <w:num w:numId="22">
    <w:abstractNumId w:val="14"/>
  </w:num>
  <w:num w:numId="23">
    <w:abstractNumId w:val="18"/>
  </w:num>
  <w:num w:numId="24">
    <w:abstractNumId w:val="12"/>
  </w:num>
  <w:num w:numId="25">
    <w:abstractNumId w:val="17"/>
  </w:num>
  <w:num w:numId="26">
    <w:abstractNumId w:val="13"/>
  </w:num>
  <w:num w:numId="27">
    <w:abstractNumId w:val="22"/>
  </w:num>
  <w:num w:numId="28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D3"/>
    <w:rsid w:val="00000DF9"/>
    <w:rsid w:val="00002128"/>
    <w:rsid w:val="00003C70"/>
    <w:rsid w:val="00006FEB"/>
    <w:rsid w:val="000073FD"/>
    <w:rsid w:val="00011DB4"/>
    <w:rsid w:val="00014D8E"/>
    <w:rsid w:val="0001527A"/>
    <w:rsid w:val="00015B2C"/>
    <w:rsid w:val="00017734"/>
    <w:rsid w:val="00021E17"/>
    <w:rsid w:val="00032F0B"/>
    <w:rsid w:val="00033FE0"/>
    <w:rsid w:val="000351AE"/>
    <w:rsid w:val="00036B56"/>
    <w:rsid w:val="0003708A"/>
    <w:rsid w:val="000379AA"/>
    <w:rsid w:val="000418C6"/>
    <w:rsid w:val="00044E9A"/>
    <w:rsid w:val="00045408"/>
    <w:rsid w:val="000523E2"/>
    <w:rsid w:val="0006043D"/>
    <w:rsid w:val="00064298"/>
    <w:rsid w:val="000677F5"/>
    <w:rsid w:val="00073580"/>
    <w:rsid w:val="00073EC1"/>
    <w:rsid w:val="0007485B"/>
    <w:rsid w:val="00081501"/>
    <w:rsid w:val="00085593"/>
    <w:rsid w:val="0008618B"/>
    <w:rsid w:val="000922A0"/>
    <w:rsid w:val="0009401E"/>
    <w:rsid w:val="0009481A"/>
    <w:rsid w:val="000B12C2"/>
    <w:rsid w:val="000B51A5"/>
    <w:rsid w:val="000C02F2"/>
    <w:rsid w:val="000C44E3"/>
    <w:rsid w:val="000C56AF"/>
    <w:rsid w:val="000D0235"/>
    <w:rsid w:val="000D1684"/>
    <w:rsid w:val="000D1DA3"/>
    <w:rsid w:val="000D533A"/>
    <w:rsid w:val="000E1B11"/>
    <w:rsid w:val="000E26CA"/>
    <w:rsid w:val="000E3BCF"/>
    <w:rsid w:val="000E4890"/>
    <w:rsid w:val="000E7295"/>
    <w:rsid w:val="000F0E8A"/>
    <w:rsid w:val="000F1703"/>
    <w:rsid w:val="000F360C"/>
    <w:rsid w:val="000F4504"/>
    <w:rsid w:val="000F4BF1"/>
    <w:rsid w:val="000F6BC2"/>
    <w:rsid w:val="0010325D"/>
    <w:rsid w:val="001036DC"/>
    <w:rsid w:val="00105334"/>
    <w:rsid w:val="0010663D"/>
    <w:rsid w:val="00114188"/>
    <w:rsid w:val="00114370"/>
    <w:rsid w:val="0011573F"/>
    <w:rsid w:val="0011780F"/>
    <w:rsid w:val="0012512E"/>
    <w:rsid w:val="00125E43"/>
    <w:rsid w:val="00130541"/>
    <w:rsid w:val="00131A4F"/>
    <w:rsid w:val="00137D9E"/>
    <w:rsid w:val="00140C86"/>
    <w:rsid w:val="00142566"/>
    <w:rsid w:val="0014343F"/>
    <w:rsid w:val="00143DB7"/>
    <w:rsid w:val="0014631E"/>
    <w:rsid w:val="00147908"/>
    <w:rsid w:val="001575E1"/>
    <w:rsid w:val="001607E0"/>
    <w:rsid w:val="00160CA3"/>
    <w:rsid w:val="00162469"/>
    <w:rsid w:val="00162D08"/>
    <w:rsid w:val="00164E4A"/>
    <w:rsid w:val="00165F86"/>
    <w:rsid w:val="00170026"/>
    <w:rsid w:val="0017338D"/>
    <w:rsid w:val="00176A72"/>
    <w:rsid w:val="0018247E"/>
    <w:rsid w:val="00183336"/>
    <w:rsid w:val="00187946"/>
    <w:rsid w:val="00190349"/>
    <w:rsid w:val="001918E6"/>
    <w:rsid w:val="001919ED"/>
    <w:rsid w:val="00191E2C"/>
    <w:rsid w:val="001929D3"/>
    <w:rsid w:val="001933AA"/>
    <w:rsid w:val="00197870"/>
    <w:rsid w:val="001A1463"/>
    <w:rsid w:val="001A3FE5"/>
    <w:rsid w:val="001B4D14"/>
    <w:rsid w:val="001B6535"/>
    <w:rsid w:val="001C7ECD"/>
    <w:rsid w:val="001D27A2"/>
    <w:rsid w:val="001D5E77"/>
    <w:rsid w:val="001D7C74"/>
    <w:rsid w:val="001E273A"/>
    <w:rsid w:val="001E6683"/>
    <w:rsid w:val="001E7C9D"/>
    <w:rsid w:val="001F14D1"/>
    <w:rsid w:val="001F6298"/>
    <w:rsid w:val="001F7C18"/>
    <w:rsid w:val="00201323"/>
    <w:rsid w:val="0020376D"/>
    <w:rsid w:val="002048D4"/>
    <w:rsid w:val="00213E13"/>
    <w:rsid w:val="002147C5"/>
    <w:rsid w:val="0021595F"/>
    <w:rsid w:val="00216B57"/>
    <w:rsid w:val="00217E21"/>
    <w:rsid w:val="002233E1"/>
    <w:rsid w:val="00224DDC"/>
    <w:rsid w:val="00225F02"/>
    <w:rsid w:val="00226C3D"/>
    <w:rsid w:val="002277EB"/>
    <w:rsid w:val="002307AA"/>
    <w:rsid w:val="00233388"/>
    <w:rsid w:val="00233427"/>
    <w:rsid w:val="00235B8A"/>
    <w:rsid w:val="002368FD"/>
    <w:rsid w:val="002410CE"/>
    <w:rsid w:val="00246F50"/>
    <w:rsid w:val="002476AF"/>
    <w:rsid w:val="002522AE"/>
    <w:rsid w:val="0025356C"/>
    <w:rsid w:val="00254D09"/>
    <w:rsid w:val="002568CF"/>
    <w:rsid w:val="00260EE1"/>
    <w:rsid w:val="00261650"/>
    <w:rsid w:val="002621F2"/>
    <w:rsid w:val="0026239A"/>
    <w:rsid w:val="0026373F"/>
    <w:rsid w:val="002642EB"/>
    <w:rsid w:val="002643EB"/>
    <w:rsid w:val="00266E6F"/>
    <w:rsid w:val="002674C0"/>
    <w:rsid w:val="00271104"/>
    <w:rsid w:val="00277534"/>
    <w:rsid w:val="002838D9"/>
    <w:rsid w:val="002852C4"/>
    <w:rsid w:val="00285A06"/>
    <w:rsid w:val="0028628F"/>
    <w:rsid w:val="0028664D"/>
    <w:rsid w:val="00287CEC"/>
    <w:rsid w:val="00287FFA"/>
    <w:rsid w:val="0029442C"/>
    <w:rsid w:val="00296B80"/>
    <w:rsid w:val="00296F21"/>
    <w:rsid w:val="002978E9"/>
    <w:rsid w:val="002A7079"/>
    <w:rsid w:val="002B0C36"/>
    <w:rsid w:val="002B659E"/>
    <w:rsid w:val="002B6815"/>
    <w:rsid w:val="002B7EA9"/>
    <w:rsid w:val="002C2B7F"/>
    <w:rsid w:val="002C4973"/>
    <w:rsid w:val="002C797E"/>
    <w:rsid w:val="002D103F"/>
    <w:rsid w:val="002D1CF3"/>
    <w:rsid w:val="002D4E82"/>
    <w:rsid w:val="002D5758"/>
    <w:rsid w:val="002D7576"/>
    <w:rsid w:val="002D7E36"/>
    <w:rsid w:val="002E1904"/>
    <w:rsid w:val="002E1FD9"/>
    <w:rsid w:val="002E7806"/>
    <w:rsid w:val="002F1303"/>
    <w:rsid w:val="002F1575"/>
    <w:rsid w:val="002F5E57"/>
    <w:rsid w:val="00305CA1"/>
    <w:rsid w:val="00306383"/>
    <w:rsid w:val="00307DDC"/>
    <w:rsid w:val="003111DA"/>
    <w:rsid w:val="003123B8"/>
    <w:rsid w:val="00320EC6"/>
    <w:rsid w:val="00323AA4"/>
    <w:rsid w:val="003263B7"/>
    <w:rsid w:val="003270B8"/>
    <w:rsid w:val="00327CD5"/>
    <w:rsid w:val="00332F1C"/>
    <w:rsid w:val="003339E7"/>
    <w:rsid w:val="003421D5"/>
    <w:rsid w:val="003454B9"/>
    <w:rsid w:val="00345581"/>
    <w:rsid w:val="00345626"/>
    <w:rsid w:val="00347BA7"/>
    <w:rsid w:val="00350C8B"/>
    <w:rsid w:val="00354637"/>
    <w:rsid w:val="003609E6"/>
    <w:rsid w:val="00362830"/>
    <w:rsid w:val="00362FA9"/>
    <w:rsid w:val="00364961"/>
    <w:rsid w:val="00367FD6"/>
    <w:rsid w:val="003711BA"/>
    <w:rsid w:val="003721F4"/>
    <w:rsid w:val="00373C46"/>
    <w:rsid w:val="00380D24"/>
    <w:rsid w:val="00382DA4"/>
    <w:rsid w:val="00383508"/>
    <w:rsid w:val="00391D04"/>
    <w:rsid w:val="00392EA9"/>
    <w:rsid w:val="00394301"/>
    <w:rsid w:val="00394BD6"/>
    <w:rsid w:val="003977D1"/>
    <w:rsid w:val="003A0716"/>
    <w:rsid w:val="003A1CBF"/>
    <w:rsid w:val="003A1F22"/>
    <w:rsid w:val="003A42DD"/>
    <w:rsid w:val="003A5282"/>
    <w:rsid w:val="003A66F7"/>
    <w:rsid w:val="003A6EE4"/>
    <w:rsid w:val="003A72E9"/>
    <w:rsid w:val="003A7DAB"/>
    <w:rsid w:val="003B286D"/>
    <w:rsid w:val="003B593A"/>
    <w:rsid w:val="003B732A"/>
    <w:rsid w:val="003B7D2E"/>
    <w:rsid w:val="003C3D3D"/>
    <w:rsid w:val="003D1B9E"/>
    <w:rsid w:val="003D2536"/>
    <w:rsid w:val="003D5846"/>
    <w:rsid w:val="003D6A6B"/>
    <w:rsid w:val="003D720B"/>
    <w:rsid w:val="003E025E"/>
    <w:rsid w:val="003E14BC"/>
    <w:rsid w:val="003E1C4F"/>
    <w:rsid w:val="003E6941"/>
    <w:rsid w:val="003E7302"/>
    <w:rsid w:val="003F33A1"/>
    <w:rsid w:val="003F3C97"/>
    <w:rsid w:val="003F3CF0"/>
    <w:rsid w:val="00400DD8"/>
    <w:rsid w:val="00402666"/>
    <w:rsid w:val="00404304"/>
    <w:rsid w:val="004043CF"/>
    <w:rsid w:val="004060DA"/>
    <w:rsid w:val="0041221D"/>
    <w:rsid w:val="00415460"/>
    <w:rsid w:val="00416DAC"/>
    <w:rsid w:val="0042039C"/>
    <w:rsid w:val="0042161C"/>
    <w:rsid w:val="00422DFA"/>
    <w:rsid w:val="0042358C"/>
    <w:rsid w:val="00426FE0"/>
    <w:rsid w:val="004309CA"/>
    <w:rsid w:val="0043452C"/>
    <w:rsid w:val="0043660B"/>
    <w:rsid w:val="004377AD"/>
    <w:rsid w:val="004404BB"/>
    <w:rsid w:val="00445AA5"/>
    <w:rsid w:val="004514EB"/>
    <w:rsid w:val="00451CD2"/>
    <w:rsid w:val="0045282D"/>
    <w:rsid w:val="00460B25"/>
    <w:rsid w:val="00463FCF"/>
    <w:rsid w:val="00465D9A"/>
    <w:rsid w:val="00465F1E"/>
    <w:rsid w:val="00466FD6"/>
    <w:rsid w:val="00470CC2"/>
    <w:rsid w:val="0047172C"/>
    <w:rsid w:val="0047284E"/>
    <w:rsid w:val="00485808"/>
    <w:rsid w:val="00485BE3"/>
    <w:rsid w:val="004913B2"/>
    <w:rsid w:val="004A0216"/>
    <w:rsid w:val="004A0571"/>
    <w:rsid w:val="004A0B44"/>
    <w:rsid w:val="004A10B4"/>
    <w:rsid w:val="004A1A89"/>
    <w:rsid w:val="004A282E"/>
    <w:rsid w:val="004A4A75"/>
    <w:rsid w:val="004A7165"/>
    <w:rsid w:val="004B28A6"/>
    <w:rsid w:val="004B2B45"/>
    <w:rsid w:val="004B3329"/>
    <w:rsid w:val="004B4ABE"/>
    <w:rsid w:val="004B572B"/>
    <w:rsid w:val="004B5CB9"/>
    <w:rsid w:val="004B6572"/>
    <w:rsid w:val="004B7A3F"/>
    <w:rsid w:val="004C0328"/>
    <w:rsid w:val="004C06FA"/>
    <w:rsid w:val="004C5BC7"/>
    <w:rsid w:val="004C7754"/>
    <w:rsid w:val="004D0D08"/>
    <w:rsid w:val="004D1EED"/>
    <w:rsid w:val="004D5BE8"/>
    <w:rsid w:val="004E0BFC"/>
    <w:rsid w:val="004E2B6A"/>
    <w:rsid w:val="004E3E0B"/>
    <w:rsid w:val="004E567F"/>
    <w:rsid w:val="004E6FA6"/>
    <w:rsid w:val="004E7D85"/>
    <w:rsid w:val="004F1890"/>
    <w:rsid w:val="004F3002"/>
    <w:rsid w:val="004F36C5"/>
    <w:rsid w:val="004F4727"/>
    <w:rsid w:val="004F4796"/>
    <w:rsid w:val="004F6C6B"/>
    <w:rsid w:val="0050048F"/>
    <w:rsid w:val="0050120B"/>
    <w:rsid w:val="0050365B"/>
    <w:rsid w:val="00503A31"/>
    <w:rsid w:val="00503F25"/>
    <w:rsid w:val="00505776"/>
    <w:rsid w:val="00507056"/>
    <w:rsid w:val="00510739"/>
    <w:rsid w:val="00510F8A"/>
    <w:rsid w:val="005165B1"/>
    <w:rsid w:val="00517D49"/>
    <w:rsid w:val="00522436"/>
    <w:rsid w:val="00523012"/>
    <w:rsid w:val="0052381B"/>
    <w:rsid w:val="00523BE4"/>
    <w:rsid w:val="00531643"/>
    <w:rsid w:val="005328FA"/>
    <w:rsid w:val="00532C87"/>
    <w:rsid w:val="005352B5"/>
    <w:rsid w:val="00541349"/>
    <w:rsid w:val="005416AB"/>
    <w:rsid w:val="0054496C"/>
    <w:rsid w:val="005473A2"/>
    <w:rsid w:val="00550E02"/>
    <w:rsid w:val="00554CB1"/>
    <w:rsid w:val="005555BB"/>
    <w:rsid w:val="00555B4F"/>
    <w:rsid w:val="00561382"/>
    <w:rsid w:val="005650EF"/>
    <w:rsid w:val="00567697"/>
    <w:rsid w:val="0057161A"/>
    <w:rsid w:val="00575C9F"/>
    <w:rsid w:val="00580326"/>
    <w:rsid w:val="00583094"/>
    <w:rsid w:val="005852C7"/>
    <w:rsid w:val="00587F81"/>
    <w:rsid w:val="00590A10"/>
    <w:rsid w:val="00593B2E"/>
    <w:rsid w:val="005948CD"/>
    <w:rsid w:val="005965E9"/>
    <w:rsid w:val="005A017D"/>
    <w:rsid w:val="005A1B4D"/>
    <w:rsid w:val="005A4605"/>
    <w:rsid w:val="005A7F22"/>
    <w:rsid w:val="005B29C1"/>
    <w:rsid w:val="005B431E"/>
    <w:rsid w:val="005B4DCB"/>
    <w:rsid w:val="005B722D"/>
    <w:rsid w:val="005D0B9C"/>
    <w:rsid w:val="005D0E32"/>
    <w:rsid w:val="005D1109"/>
    <w:rsid w:val="005D16CF"/>
    <w:rsid w:val="005E2EDD"/>
    <w:rsid w:val="005F0A50"/>
    <w:rsid w:val="005F0B92"/>
    <w:rsid w:val="005F3F36"/>
    <w:rsid w:val="005F627D"/>
    <w:rsid w:val="006010A9"/>
    <w:rsid w:val="006065FC"/>
    <w:rsid w:val="006072DE"/>
    <w:rsid w:val="0060732D"/>
    <w:rsid w:val="00621F13"/>
    <w:rsid w:val="00623AEC"/>
    <w:rsid w:val="00623EC9"/>
    <w:rsid w:val="00623F90"/>
    <w:rsid w:val="0062448F"/>
    <w:rsid w:val="00633E1E"/>
    <w:rsid w:val="00634C80"/>
    <w:rsid w:val="006367A3"/>
    <w:rsid w:val="0063779E"/>
    <w:rsid w:val="00643665"/>
    <w:rsid w:val="00643747"/>
    <w:rsid w:val="006472CC"/>
    <w:rsid w:val="00647808"/>
    <w:rsid w:val="00655883"/>
    <w:rsid w:val="00655DCB"/>
    <w:rsid w:val="00655DD1"/>
    <w:rsid w:val="00657C3F"/>
    <w:rsid w:val="00660510"/>
    <w:rsid w:val="00684B5E"/>
    <w:rsid w:val="00690515"/>
    <w:rsid w:val="00694187"/>
    <w:rsid w:val="00695630"/>
    <w:rsid w:val="00696534"/>
    <w:rsid w:val="006977F2"/>
    <w:rsid w:val="00697D49"/>
    <w:rsid w:val="006A558D"/>
    <w:rsid w:val="006B03CD"/>
    <w:rsid w:val="006B4353"/>
    <w:rsid w:val="006B6241"/>
    <w:rsid w:val="006B7747"/>
    <w:rsid w:val="006B7918"/>
    <w:rsid w:val="006C5895"/>
    <w:rsid w:val="006D1ECA"/>
    <w:rsid w:val="006E40CC"/>
    <w:rsid w:val="006F1B14"/>
    <w:rsid w:val="006F25FE"/>
    <w:rsid w:val="006F3146"/>
    <w:rsid w:val="006F5656"/>
    <w:rsid w:val="006F71F7"/>
    <w:rsid w:val="00701B64"/>
    <w:rsid w:val="00702DB0"/>
    <w:rsid w:val="007054B4"/>
    <w:rsid w:val="00707773"/>
    <w:rsid w:val="00707782"/>
    <w:rsid w:val="00707E5E"/>
    <w:rsid w:val="00716DCC"/>
    <w:rsid w:val="007203FB"/>
    <w:rsid w:val="007239EB"/>
    <w:rsid w:val="0072461E"/>
    <w:rsid w:val="00726B48"/>
    <w:rsid w:val="0072767C"/>
    <w:rsid w:val="00730858"/>
    <w:rsid w:val="007328AD"/>
    <w:rsid w:val="007334E3"/>
    <w:rsid w:val="0073372E"/>
    <w:rsid w:val="0074074E"/>
    <w:rsid w:val="00741D06"/>
    <w:rsid w:val="007434D9"/>
    <w:rsid w:val="007435B6"/>
    <w:rsid w:val="0074680F"/>
    <w:rsid w:val="007549ED"/>
    <w:rsid w:val="007558D3"/>
    <w:rsid w:val="007641AB"/>
    <w:rsid w:val="00765E0D"/>
    <w:rsid w:val="00770FBB"/>
    <w:rsid w:val="00771641"/>
    <w:rsid w:val="0077232E"/>
    <w:rsid w:val="00774889"/>
    <w:rsid w:val="00776EB4"/>
    <w:rsid w:val="00781306"/>
    <w:rsid w:val="00784535"/>
    <w:rsid w:val="00784CDF"/>
    <w:rsid w:val="00787477"/>
    <w:rsid w:val="007903CE"/>
    <w:rsid w:val="007928A6"/>
    <w:rsid w:val="00794470"/>
    <w:rsid w:val="00794D7E"/>
    <w:rsid w:val="0079528E"/>
    <w:rsid w:val="007A1E3C"/>
    <w:rsid w:val="007A654A"/>
    <w:rsid w:val="007A6B72"/>
    <w:rsid w:val="007B10F0"/>
    <w:rsid w:val="007B1320"/>
    <w:rsid w:val="007B2EA2"/>
    <w:rsid w:val="007C15EC"/>
    <w:rsid w:val="007C3E88"/>
    <w:rsid w:val="007C4059"/>
    <w:rsid w:val="007D085E"/>
    <w:rsid w:val="007D0975"/>
    <w:rsid w:val="007D7359"/>
    <w:rsid w:val="007E205F"/>
    <w:rsid w:val="007E4372"/>
    <w:rsid w:val="007E4AB7"/>
    <w:rsid w:val="007E4F6B"/>
    <w:rsid w:val="007E6545"/>
    <w:rsid w:val="007E7039"/>
    <w:rsid w:val="007F0074"/>
    <w:rsid w:val="007F18FF"/>
    <w:rsid w:val="007F2F1F"/>
    <w:rsid w:val="007F3D17"/>
    <w:rsid w:val="007F54C5"/>
    <w:rsid w:val="007F6853"/>
    <w:rsid w:val="0080184E"/>
    <w:rsid w:val="00804E3E"/>
    <w:rsid w:val="008052CE"/>
    <w:rsid w:val="00810CE4"/>
    <w:rsid w:val="0081516C"/>
    <w:rsid w:val="00816F69"/>
    <w:rsid w:val="00824551"/>
    <w:rsid w:val="008246FD"/>
    <w:rsid w:val="00824DA1"/>
    <w:rsid w:val="00825A6A"/>
    <w:rsid w:val="00840256"/>
    <w:rsid w:val="0085482F"/>
    <w:rsid w:val="00856153"/>
    <w:rsid w:val="008617E5"/>
    <w:rsid w:val="00861FF5"/>
    <w:rsid w:val="008635E6"/>
    <w:rsid w:val="00863FE0"/>
    <w:rsid w:val="00864A10"/>
    <w:rsid w:val="00864DAD"/>
    <w:rsid w:val="008655BE"/>
    <w:rsid w:val="008678E1"/>
    <w:rsid w:val="00871509"/>
    <w:rsid w:val="00871B8F"/>
    <w:rsid w:val="0087597C"/>
    <w:rsid w:val="00877F6E"/>
    <w:rsid w:val="008838E0"/>
    <w:rsid w:val="0088657D"/>
    <w:rsid w:val="00887760"/>
    <w:rsid w:val="00887A2F"/>
    <w:rsid w:val="00892721"/>
    <w:rsid w:val="008951DD"/>
    <w:rsid w:val="00896202"/>
    <w:rsid w:val="00897E25"/>
    <w:rsid w:val="008A08E4"/>
    <w:rsid w:val="008A2D3B"/>
    <w:rsid w:val="008A2F87"/>
    <w:rsid w:val="008A332E"/>
    <w:rsid w:val="008A5390"/>
    <w:rsid w:val="008A61FC"/>
    <w:rsid w:val="008A6E82"/>
    <w:rsid w:val="008B08C0"/>
    <w:rsid w:val="008B1516"/>
    <w:rsid w:val="008B2EBC"/>
    <w:rsid w:val="008C0ADA"/>
    <w:rsid w:val="008C1075"/>
    <w:rsid w:val="008C2946"/>
    <w:rsid w:val="008C2DA7"/>
    <w:rsid w:val="008C37AB"/>
    <w:rsid w:val="008D1961"/>
    <w:rsid w:val="008D2A43"/>
    <w:rsid w:val="008D79BA"/>
    <w:rsid w:val="008E34FC"/>
    <w:rsid w:val="008E7127"/>
    <w:rsid w:val="008F0142"/>
    <w:rsid w:val="008F0C23"/>
    <w:rsid w:val="008F1076"/>
    <w:rsid w:val="008F1D62"/>
    <w:rsid w:val="008F27E6"/>
    <w:rsid w:val="008F303F"/>
    <w:rsid w:val="008F60F4"/>
    <w:rsid w:val="00900F22"/>
    <w:rsid w:val="0090285B"/>
    <w:rsid w:val="00910239"/>
    <w:rsid w:val="009115E5"/>
    <w:rsid w:val="00913196"/>
    <w:rsid w:val="00913EA5"/>
    <w:rsid w:val="00914D84"/>
    <w:rsid w:val="00925859"/>
    <w:rsid w:val="00931438"/>
    <w:rsid w:val="00932921"/>
    <w:rsid w:val="0093385B"/>
    <w:rsid w:val="00937894"/>
    <w:rsid w:val="00944844"/>
    <w:rsid w:val="00944CE0"/>
    <w:rsid w:val="00945E50"/>
    <w:rsid w:val="00951B4D"/>
    <w:rsid w:val="009545B5"/>
    <w:rsid w:val="009548A4"/>
    <w:rsid w:val="009567F6"/>
    <w:rsid w:val="00960404"/>
    <w:rsid w:val="00960A0C"/>
    <w:rsid w:val="0096204E"/>
    <w:rsid w:val="0096236E"/>
    <w:rsid w:val="00962B06"/>
    <w:rsid w:val="00966192"/>
    <w:rsid w:val="009668EF"/>
    <w:rsid w:val="009669E1"/>
    <w:rsid w:val="00967282"/>
    <w:rsid w:val="00967318"/>
    <w:rsid w:val="00971D78"/>
    <w:rsid w:val="009724EA"/>
    <w:rsid w:val="00981644"/>
    <w:rsid w:val="0098211C"/>
    <w:rsid w:val="00982C02"/>
    <w:rsid w:val="00983528"/>
    <w:rsid w:val="009841B6"/>
    <w:rsid w:val="009845FB"/>
    <w:rsid w:val="00992AA5"/>
    <w:rsid w:val="009952D0"/>
    <w:rsid w:val="009A447E"/>
    <w:rsid w:val="009B0ED8"/>
    <w:rsid w:val="009B0F8A"/>
    <w:rsid w:val="009B18A5"/>
    <w:rsid w:val="009B3495"/>
    <w:rsid w:val="009C09C8"/>
    <w:rsid w:val="009C0A42"/>
    <w:rsid w:val="009C1B15"/>
    <w:rsid w:val="009C6CC1"/>
    <w:rsid w:val="009D1B15"/>
    <w:rsid w:val="009D2A9C"/>
    <w:rsid w:val="009E11EB"/>
    <w:rsid w:val="009E3424"/>
    <w:rsid w:val="009E4870"/>
    <w:rsid w:val="009E4BD6"/>
    <w:rsid w:val="009E4FC1"/>
    <w:rsid w:val="009F41C7"/>
    <w:rsid w:val="00A006E3"/>
    <w:rsid w:val="00A016F7"/>
    <w:rsid w:val="00A02800"/>
    <w:rsid w:val="00A04D65"/>
    <w:rsid w:val="00A0567E"/>
    <w:rsid w:val="00A1316A"/>
    <w:rsid w:val="00A17CD3"/>
    <w:rsid w:val="00A17F78"/>
    <w:rsid w:val="00A30804"/>
    <w:rsid w:val="00A311F4"/>
    <w:rsid w:val="00A34A23"/>
    <w:rsid w:val="00A34C77"/>
    <w:rsid w:val="00A350F0"/>
    <w:rsid w:val="00A35C59"/>
    <w:rsid w:val="00A374D2"/>
    <w:rsid w:val="00A418EC"/>
    <w:rsid w:val="00A41F32"/>
    <w:rsid w:val="00A44017"/>
    <w:rsid w:val="00A45409"/>
    <w:rsid w:val="00A45F30"/>
    <w:rsid w:val="00A478D0"/>
    <w:rsid w:val="00A50AD7"/>
    <w:rsid w:val="00A5229C"/>
    <w:rsid w:val="00A53FB5"/>
    <w:rsid w:val="00A54B5B"/>
    <w:rsid w:val="00A574DF"/>
    <w:rsid w:val="00A6343E"/>
    <w:rsid w:val="00A67583"/>
    <w:rsid w:val="00A70C27"/>
    <w:rsid w:val="00A732B6"/>
    <w:rsid w:val="00A73907"/>
    <w:rsid w:val="00A745B9"/>
    <w:rsid w:val="00A76457"/>
    <w:rsid w:val="00A776B7"/>
    <w:rsid w:val="00A81E33"/>
    <w:rsid w:val="00A83A34"/>
    <w:rsid w:val="00A86F2C"/>
    <w:rsid w:val="00A879AD"/>
    <w:rsid w:val="00A92AE0"/>
    <w:rsid w:val="00A94C40"/>
    <w:rsid w:val="00A96A38"/>
    <w:rsid w:val="00AA1FE2"/>
    <w:rsid w:val="00AA326C"/>
    <w:rsid w:val="00AA3DA9"/>
    <w:rsid w:val="00AA4492"/>
    <w:rsid w:val="00AA5A46"/>
    <w:rsid w:val="00AA5B1B"/>
    <w:rsid w:val="00AA6851"/>
    <w:rsid w:val="00AB3136"/>
    <w:rsid w:val="00AB335D"/>
    <w:rsid w:val="00AC02DB"/>
    <w:rsid w:val="00AC13D5"/>
    <w:rsid w:val="00AC4022"/>
    <w:rsid w:val="00AC44F2"/>
    <w:rsid w:val="00AC7199"/>
    <w:rsid w:val="00AD2B09"/>
    <w:rsid w:val="00AD2CD3"/>
    <w:rsid w:val="00AD42B6"/>
    <w:rsid w:val="00AD4D88"/>
    <w:rsid w:val="00AD4EC9"/>
    <w:rsid w:val="00AE43D9"/>
    <w:rsid w:val="00AF36E3"/>
    <w:rsid w:val="00AF704D"/>
    <w:rsid w:val="00AF725B"/>
    <w:rsid w:val="00B02F9E"/>
    <w:rsid w:val="00B0331B"/>
    <w:rsid w:val="00B06A1D"/>
    <w:rsid w:val="00B06FD5"/>
    <w:rsid w:val="00B112F5"/>
    <w:rsid w:val="00B1167D"/>
    <w:rsid w:val="00B11B6D"/>
    <w:rsid w:val="00B1307E"/>
    <w:rsid w:val="00B13B1E"/>
    <w:rsid w:val="00B144A2"/>
    <w:rsid w:val="00B16546"/>
    <w:rsid w:val="00B2273E"/>
    <w:rsid w:val="00B30A3F"/>
    <w:rsid w:val="00B36219"/>
    <w:rsid w:val="00B37555"/>
    <w:rsid w:val="00B37AB4"/>
    <w:rsid w:val="00B37EE5"/>
    <w:rsid w:val="00B40114"/>
    <w:rsid w:val="00B43981"/>
    <w:rsid w:val="00B444FD"/>
    <w:rsid w:val="00B44818"/>
    <w:rsid w:val="00B46108"/>
    <w:rsid w:val="00B524DB"/>
    <w:rsid w:val="00B57076"/>
    <w:rsid w:val="00B600F1"/>
    <w:rsid w:val="00B62C95"/>
    <w:rsid w:val="00B6424F"/>
    <w:rsid w:val="00B6708E"/>
    <w:rsid w:val="00B734DA"/>
    <w:rsid w:val="00B73D18"/>
    <w:rsid w:val="00B8095A"/>
    <w:rsid w:val="00B83528"/>
    <w:rsid w:val="00B83782"/>
    <w:rsid w:val="00B84A7C"/>
    <w:rsid w:val="00B91D22"/>
    <w:rsid w:val="00B95B92"/>
    <w:rsid w:val="00B967F1"/>
    <w:rsid w:val="00BA020A"/>
    <w:rsid w:val="00BA516F"/>
    <w:rsid w:val="00BB3E49"/>
    <w:rsid w:val="00BB3F13"/>
    <w:rsid w:val="00BB4001"/>
    <w:rsid w:val="00BC0644"/>
    <w:rsid w:val="00BC23D5"/>
    <w:rsid w:val="00BC41FA"/>
    <w:rsid w:val="00BC56A5"/>
    <w:rsid w:val="00BC7659"/>
    <w:rsid w:val="00BD081A"/>
    <w:rsid w:val="00BD0CD5"/>
    <w:rsid w:val="00BD246C"/>
    <w:rsid w:val="00BD2EBD"/>
    <w:rsid w:val="00BD49F9"/>
    <w:rsid w:val="00BD4E25"/>
    <w:rsid w:val="00BD654D"/>
    <w:rsid w:val="00BD7574"/>
    <w:rsid w:val="00BE1C02"/>
    <w:rsid w:val="00BF012F"/>
    <w:rsid w:val="00BF19BC"/>
    <w:rsid w:val="00BF4696"/>
    <w:rsid w:val="00BF4892"/>
    <w:rsid w:val="00BF6A1B"/>
    <w:rsid w:val="00C0027E"/>
    <w:rsid w:val="00C0225E"/>
    <w:rsid w:val="00C069F0"/>
    <w:rsid w:val="00C070E0"/>
    <w:rsid w:val="00C07CD2"/>
    <w:rsid w:val="00C12D6D"/>
    <w:rsid w:val="00C14788"/>
    <w:rsid w:val="00C17C64"/>
    <w:rsid w:val="00C218D8"/>
    <w:rsid w:val="00C31728"/>
    <w:rsid w:val="00C36617"/>
    <w:rsid w:val="00C37108"/>
    <w:rsid w:val="00C43231"/>
    <w:rsid w:val="00C452CB"/>
    <w:rsid w:val="00C45BAF"/>
    <w:rsid w:val="00C461DF"/>
    <w:rsid w:val="00C472E2"/>
    <w:rsid w:val="00C51463"/>
    <w:rsid w:val="00C5210A"/>
    <w:rsid w:val="00C54808"/>
    <w:rsid w:val="00C6137E"/>
    <w:rsid w:val="00C6287E"/>
    <w:rsid w:val="00C64874"/>
    <w:rsid w:val="00C731A0"/>
    <w:rsid w:val="00C75531"/>
    <w:rsid w:val="00C76668"/>
    <w:rsid w:val="00C76841"/>
    <w:rsid w:val="00C77329"/>
    <w:rsid w:val="00C81FD2"/>
    <w:rsid w:val="00C82ADF"/>
    <w:rsid w:val="00C84214"/>
    <w:rsid w:val="00C84CEF"/>
    <w:rsid w:val="00C85237"/>
    <w:rsid w:val="00C87C0D"/>
    <w:rsid w:val="00C90B21"/>
    <w:rsid w:val="00C91A1E"/>
    <w:rsid w:val="00C92721"/>
    <w:rsid w:val="00C92B10"/>
    <w:rsid w:val="00C9459D"/>
    <w:rsid w:val="00C96627"/>
    <w:rsid w:val="00C975E4"/>
    <w:rsid w:val="00CA132F"/>
    <w:rsid w:val="00CA3BF9"/>
    <w:rsid w:val="00CA4DAA"/>
    <w:rsid w:val="00CA4E2C"/>
    <w:rsid w:val="00CA6BB4"/>
    <w:rsid w:val="00CA6CFC"/>
    <w:rsid w:val="00CA77A1"/>
    <w:rsid w:val="00CB1EB1"/>
    <w:rsid w:val="00CB571A"/>
    <w:rsid w:val="00CB5A68"/>
    <w:rsid w:val="00CC063B"/>
    <w:rsid w:val="00CC3B74"/>
    <w:rsid w:val="00CC6CC1"/>
    <w:rsid w:val="00CD1BB8"/>
    <w:rsid w:val="00CD2F7D"/>
    <w:rsid w:val="00CD5D05"/>
    <w:rsid w:val="00CD6458"/>
    <w:rsid w:val="00CD64A4"/>
    <w:rsid w:val="00CE1B8E"/>
    <w:rsid w:val="00CE6EF1"/>
    <w:rsid w:val="00CE787D"/>
    <w:rsid w:val="00CF058A"/>
    <w:rsid w:val="00CF18BA"/>
    <w:rsid w:val="00CF34C3"/>
    <w:rsid w:val="00CF4142"/>
    <w:rsid w:val="00D03099"/>
    <w:rsid w:val="00D04A25"/>
    <w:rsid w:val="00D05250"/>
    <w:rsid w:val="00D05293"/>
    <w:rsid w:val="00D05E7E"/>
    <w:rsid w:val="00D06247"/>
    <w:rsid w:val="00D109BB"/>
    <w:rsid w:val="00D11F96"/>
    <w:rsid w:val="00D1783D"/>
    <w:rsid w:val="00D1789B"/>
    <w:rsid w:val="00D22E57"/>
    <w:rsid w:val="00D2474E"/>
    <w:rsid w:val="00D24ADB"/>
    <w:rsid w:val="00D319B7"/>
    <w:rsid w:val="00D34984"/>
    <w:rsid w:val="00D359A3"/>
    <w:rsid w:val="00D35F06"/>
    <w:rsid w:val="00D42996"/>
    <w:rsid w:val="00D42CDE"/>
    <w:rsid w:val="00D535B3"/>
    <w:rsid w:val="00D5504A"/>
    <w:rsid w:val="00D55A0D"/>
    <w:rsid w:val="00D564E1"/>
    <w:rsid w:val="00D5660E"/>
    <w:rsid w:val="00D60E83"/>
    <w:rsid w:val="00D60EA7"/>
    <w:rsid w:val="00D61CC9"/>
    <w:rsid w:val="00D649F9"/>
    <w:rsid w:val="00D71036"/>
    <w:rsid w:val="00D80DE4"/>
    <w:rsid w:val="00D80F90"/>
    <w:rsid w:val="00D81E9F"/>
    <w:rsid w:val="00D84665"/>
    <w:rsid w:val="00D84AC4"/>
    <w:rsid w:val="00D84BF0"/>
    <w:rsid w:val="00D858AC"/>
    <w:rsid w:val="00D86900"/>
    <w:rsid w:val="00D8716F"/>
    <w:rsid w:val="00D90029"/>
    <w:rsid w:val="00D903E6"/>
    <w:rsid w:val="00D9679E"/>
    <w:rsid w:val="00DA151D"/>
    <w:rsid w:val="00DA2ECE"/>
    <w:rsid w:val="00DA3813"/>
    <w:rsid w:val="00DA4790"/>
    <w:rsid w:val="00DA4D0D"/>
    <w:rsid w:val="00DB06D5"/>
    <w:rsid w:val="00DB267E"/>
    <w:rsid w:val="00DB28AF"/>
    <w:rsid w:val="00DB7997"/>
    <w:rsid w:val="00DC1632"/>
    <w:rsid w:val="00DC244A"/>
    <w:rsid w:val="00DC30E3"/>
    <w:rsid w:val="00DC6622"/>
    <w:rsid w:val="00DD548F"/>
    <w:rsid w:val="00DD65BB"/>
    <w:rsid w:val="00DD6773"/>
    <w:rsid w:val="00DD77F0"/>
    <w:rsid w:val="00DE3BDB"/>
    <w:rsid w:val="00DE7214"/>
    <w:rsid w:val="00DE7742"/>
    <w:rsid w:val="00DF0013"/>
    <w:rsid w:val="00DF66C4"/>
    <w:rsid w:val="00DF68F3"/>
    <w:rsid w:val="00DF729E"/>
    <w:rsid w:val="00DF7727"/>
    <w:rsid w:val="00DF7B8B"/>
    <w:rsid w:val="00E00F22"/>
    <w:rsid w:val="00E055C8"/>
    <w:rsid w:val="00E07E9F"/>
    <w:rsid w:val="00E10C37"/>
    <w:rsid w:val="00E12DD9"/>
    <w:rsid w:val="00E137A1"/>
    <w:rsid w:val="00E141A2"/>
    <w:rsid w:val="00E201EE"/>
    <w:rsid w:val="00E2214F"/>
    <w:rsid w:val="00E26914"/>
    <w:rsid w:val="00E31535"/>
    <w:rsid w:val="00E317AD"/>
    <w:rsid w:val="00E3412F"/>
    <w:rsid w:val="00E436FF"/>
    <w:rsid w:val="00E44DB7"/>
    <w:rsid w:val="00E459B5"/>
    <w:rsid w:val="00E45E0D"/>
    <w:rsid w:val="00E45FDE"/>
    <w:rsid w:val="00E53F30"/>
    <w:rsid w:val="00E6188B"/>
    <w:rsid w:val="00E61B0C"/>
    <w:rsid w:val="00E61FE7"/>
    <w:rsid w:val="00E62FDB"/>
    <w:rsid w:val="00E63C40"/>
    <w:rsid w:val="00E64884"/>
    <w:rsid w:val="00E64892"/>
    <w:rsid w:val="00E665F9"/>
    <w:rsid w:val="00E667D7"/>
    <w:rsid w:val="00E701C1"/>
    <w:rsid w:val="00E755D4"/>
    <w:rsid w:val="00E75A15"/>
    <w:rsid w:val="00E7733A"/>
    <w:rsid w:val="00E837E4"/>
    <w:rsid w:val="00E86A79"/>
    <w:rsid w:val="00E91E06"/>
    <w:rsid w:val="00E92FED"/>
    <w:rsid w:val="00E95827"/>
    <w:rsid w:val="00E95F25"/>
    <w:rsid w:val="00EA0551"/>
    <w:rsid w:val="00EA0C10"/>
    <w:rsid w:val="00EA110C"/>
    <w:rsid w:val="00EA1908"/>
    <w:rsid w:val="00EA3602"/>
    <w:rsid w:val="00EA41A1"/>
    <w:rsid w:val="00EA5758"/>
    <w:rsid w:val="00EA7BFE"/>
    <w:rsid w:val="00EB0664"/>
    <w:rsid w:val="00EB273A"/>
    <w:rsid w:val="00EB4169"/>
    <w:rsid w:val="00EB6569"/>
    <w:rsid w:val="00EB6FFC"/>
    <w:rsid w:val="00EC010F"/>
    <w:rsid w:val="00EC3C91"/>
    <w:rsid w:val="00EC55C6"/>
    <w:rsid w:val="00ED0E79"/>
    <w:rsid w:val="00ED7BDE"/>
    <w:rsid w:val="00EE3270"/>
    <w:rsid w:val="00EE6474"/>
    <w:rsid w:val="00EF0AD4"/>
    <w:rsid w:val="00EF359F"/>
    <w:rsid w:val="00EF3B1B"/>
    <w:rsid w:val="00EF3F53"/>
    <w:rsid w:val="00EF467E"/>
    <w:rsid w:val="00EF670D"/>
    <w:rsid w:val="00F01CF9"/>
    <w:rsid w:val="00F03F08"/>
    <w:rsid w:val="00F03F76"/>
    <w:rsid w:val="00F10F2B"/>
    <w:rsid w:val="00F12449"/>
    <w:rsid w:val="00F13232"/>
    <w:rsid w:val="00F14DEC"/>
    <w:rsid w:val="00F17CB6"/>
    <w:rsid w:val="00F2010E"/>
    <w:rsid w:val="00F245BD"/>
    <w:rsid w:val="00F26836"/>
    <w:rsid w:val="00F2799E"/>
    <w:rsid w:val="00F322FB"/>
    <w:rsid w:val="00F332E1"/>
    <w:rsid w:val="00F348E9"/>
    <w:rsid w:val="00F35455"/>
    <w:rsid w:val="00F3582C"/>
    <w:rsid w:val="00F40176"/>
    <w:rsid w:val="00F44F3A"/>
    <w:rsid w:val="00F45A99"/>
    <w:rsid w:val="00F46335"/>
    <w:rsid w:val="00F46401"/>
    <w:rsid w:val="00F467E4"/>
    <w:rsid w:val="00F469D8"/>
    <w:rsid w:val="00F47801"/>
    <w:rsid w:val="00F478D4"/>
    <w:rsid w:val="00F550BC"/>
    <w:rsid w:val="00F607ED"/>
    <w:rsid w:val="00F610B3"/>
    <w:rsid w:val="00F61C94"/>
    <w:rsid w:val="00F6404B"/>
    <w:rsid w:val="00F6570B"/>
    <w:rsid w:val="00F65D11"/>
    <w:rsid w:val="00F66776"/>
    <w:rsid w:val="00F667B2"/>
    <w:rsid w:val="00F66D97"/>
    <w:rsid w:val="00F66ECA"/>
    <w:rsid w:val="00F672C5"/>
    <w:rsid w:val="00F73CF7"/>
    <w:rsid w:val="00F75810"/>
    <w:rsid w:val="00F762C4"/>
    <w:rsid w:val="00F77A31"/>
    <w:rsid w:val="00F805DD"/>
    <w:rsid w:val="00F829F5"/>
    <w:rsid w:val="00F95E4E"/>
    <w:rsid w:val="00FA341B"/>
    <w:rsid w:val="00FA5DEA"/>
    <w:rsid w:val="00FA60EF"/>
    <w:rsid w:val="00FA736B"/>
    <w:rsid w:val="00FA7CB9"/>
    <w:rsid w:val="00FB1B72"/>
    <w:rsid w:val="00FB2E94"/>
    <w:rsid w:val="00FB51C1"/>
    <w:rsid w:val="00FB7F94"/>
    <w:rsid w:val="00FC1269"/>
    <w:rsid w:val="00FC25C4"/>
    <w:rsid w:val="00FC6E5E"/>
    <w:rsid w:val="00FC7B41"/>
    <w:rsid w:val="00FD3843"/>
    <w:rsid w:val="00FD515A"/>
    <w:rsid w:val="00FD58F3"/>
    <w:rsid w:val="00FD6D89"/>
    <w:rsid w:val="00FD7DD6"/>
    <w:rsid w:val="00FE2039"/>
    <w:rsid w:val="00FE591A"/>
    <w:rsid w:val="00FF0A69"/>
    <w:rsid w:val="00FF197A"/>
    <w:rsid w:val="00FF2DAE"/>
    <w:rsid w:val="00FF2E7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49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929D3"/>
  </w:style>
  <w:style w:type="character" w:customStyle="1" w:styleId="apple-converted-space">
    <w:name w:val="apple-converted-space"/>
    <w:basedOn w:val="Fuentedeprrafopredeter"/>
    <w:rsid w:val="001929D3"/>
  </w:style>
  <w:style w:type="paragraph" w:styleId="Prrafodelista">
    <w:name w:val="List Paragraph"/>
    <w:basedOn w:val="Normal"/>
    <w:uiPriority w:val="34"/>
    <w:qFormat/>
    <w:rsid w:val="00F762C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62C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62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62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7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7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A7D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D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D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DAB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0212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021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semiHidden/>
    <w:unhideWhenUsed/>
    <w:rsid w:val="0003708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4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58F3"/>
    <w:rPr>
      <w:sz w:val="22"/>
      <w:szCs w:val="22"/>
      <w:lang w:val="es-CO" w:eastAsia="en-US"/>
    </w:rPr>
  </w:style>
  <w:style w:type="paragraph" w:styleId="Encabezado">
    <w:name w:val="header"/>
    <w:aliases w:val="Encabezado 1"/>
    <w:basedOn w:val="Normal"/>
    <w:link w:val="EncabezadoCar"/>
    <w:uiPriority w:val="99"/>
    <w:unhideWhenUsed/>
    <w:rsid w:val="00B37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uiPriority w:val="99"/>
    <w:rsid w:val="00B3755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37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555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B37555"/>
    <w:rPr>
      <w:sz w:val="22"/>
      <w:szCs w:val="22"/>
      <w:lang w:val="es-CO" w:eastAsia="en-US"/>
    </w:rPr>
  </w:style>
  <w:style w:type="paragraph" w:customStyle="1" w:styleId="ecxmsonormal">
    <w:name w:val="ecxmsonormal"/>
    <w:basedOn w:val="Normal"/>
    <w:rsid w:val="007203FB"/>
    <w:pPr>
      <w:spacing w:after="324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cxmsofootnotereference">
    <w:name w:val="ecxmsofootnotereference"/>
    <w:basedOn w:val="Fuentedeprrafopredeter"/>
    <w:rsid w:val="007203FB"/>
  </w:style>
  <w:style w:type="character" w:customStyle="1" w:styleId="hps">
    <w:name w:val="hps"/>
    <w:basedOn w:val="Fuentedeprrafopredeter"/>
    <w:rsid w:val="00856153"/>
  </w:style>
  <w:style w:type="character" w:customStyle="1" w:styleId="atn">
    <w:name w:val="atn"/>
    <w:basedOn w:val="Fuentedeprrafopredeter"/>
    <w:rsid w:val="00856153"/>
  </w:style>
  <w:style w:type="character" w:customStyle="1" w:styleId="longtext">
    <w:name w:val="long_text"/>
    <w:basedOn w:val="Fuentedeprrafopredeter"/>
    <w:rsid w:val="00FA7CB9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15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71509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871509"/>
    <w:rPr>
      <w:vertAlign w:val="superscript"/>
    </w:rPr>
  </w:style>
  <w:style w:type="character" w:customStyle="1" w:styleId="label1">
    <w:name w:val="label1"/>
    <w:basedOn w:val="Fuentedeprrafopredeter"/>
    <w:rsid w:val="00871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6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19296">
                                                      <w:marLeft w:val="0"/>
                                                      <w:marRight w:val="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17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2524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04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68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97482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84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8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67228">
                                                      <w:marLeft w:val="0"/>
                                                      <w:marRight w:val="6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33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4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1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31432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01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60606">
                                                                                      <w:marLeft w:val="138"/>
                                                                                      <w:marRight w:val="13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2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2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5.png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78123C-6624-4628-B380-CC59A8D30D81}" type="doc">
      <dgm:prSet loTypeId="urn:microsoft.com/office/officeart/2005/8/layout/cycle2" loCatId="cycle" qsTypeId="urn:microsoft.com/office/officeart/2005/8/quickstyle/3d1" qsCatId="3D" csTypeId="urn:microsoft.com/office/officeart/2005/8/colors/accent2_2" csCatId="accent2" phldr="1"/>
      <dgm:spPr/>
      <dgm:t>
        <a:bodyPr/>
        <a:lstStyle/>
        <a:p>
          <a:endParaRPr lang="es-CO"/>
        </a:p>
      </dgm:t>
    </dgm:pt>
    <dgm:pt modelId="{6655BB14-F93F-4182-922C-952C1B0B0427}">
      <dgm:prSet phldrT="[Texto]"/>
      <dgm:spPr/>
      <dgm:t>
        <a:bodyPr/>
        <a:lstStyle/>
        <a:p>
          <a:r>
            <a:rPr lang="es-CO" b="1"/>
            <a:t>¿Qué hace?</a:t>
          </a:r>
          <a:endParaRPr lang="es-CO"/>
        </a:p>
      </dgm:t>
    </dgm:pt>
    <dgm:pt modelId="{76B5CCC6-429D-45D0-AEDB-DED16D229E90}" type="parTrans" cxnId="{A895D9AB-D539-4808-9F16-49EA2EF0DB3C}">
      <dgm:prSet/>
      <dgm:spPr/>
      <dgm:t>
        <a:bodyPr/>
        <a:lstStyle/>
        <a:p>
          <a:endParaRPr lang="es-CO"/>
        </a:p>
      </dgm:t>
    </dgm:pt>
    <dgm:pt modelId="{27C5CF78-EFF1-486D-AFF6-E165DFC63856}" type="sibTrans" cxnId="{A895D9AB-D539-4808-9F16-49EA2EF0DB3C}">
      <dgm:prSet/>
      <dgm:spPr/>
      <dgm:t>
        <a:bodyPr/>
        <a:lstStyle/>
        <a:p>
          <a:endParaRPr lang="es-CO"/>
        </a:p>
      </dgm:t>
    </dgm:pt>
    <dgm:pt modelId="{B0BFAA1A-14DA-48BE-BE23-A8C5535282A7}">
      <dgm:prSet phldrT="[Texto]"/>
      <dgm:spPr/>
      <dgm:t>
        <a:bodyPr/>
        <a:lstStyle/>
        <a:p>
          <a:r>
            <a:rPr lang="es-CO" b="1"/>
            <a:t>¿Para qué lo hace?</a:t>
          </a:r>
          <a:endParaRPr lang="es-CO"/>
        </a:p>
      </dgm:t>
    </dgm:pt>
    <dgm:pt modelId="{661422DE-0B1E-4632-B7EE-505D68099E98}" type="parTrans" cxnId="{E49802EB-B878-48B0-84F0-A7695CBC8CF7}">
      <dgm:prSet/>
      <dgm:spPr/>
      <dgm:t>
        <a:bodyPr/>
        <a:lstStyle/>
        <a:p>
          <a:endParaRPr lang="es-CO"/>
        </a:p>
      </dgm:t>
    </dgm:pt>
    <dgm:pt modelId="{0D557186-7BF3-4F83-99FE-1FD99ACC2901}" type="sibTrans" cxnId="{E49802EB-B878-48B0-84F0-A7695CBC8CF7}">
      <dgm:prSet/>
      <dgm:spPr/>
      <dgm:t>
        <a:bodyPr/>
        <a:lstStyle/>
        <a:p>
          <a:endParaRPr lang="es-CO"/>
        </a:p>
      </dgm:t>
    </dgm:pt>
    <dgm:pt modelId="{554F0699-85B1-43E0-938E-A7E13B23A02A}">
      <dgm:prSet phldrT="[Texto]"/>
      <dgm:spPr/>
      <dgm:t>
        <a:bodyPr/>
        <a:lstStyle/>
        <a:p>
          <a:r>
            <a:rPr lang="es-CO" b="1"/>
            <a:t>¿Cuáles son sus productos y/o servicios?</a:t>
          </a:r>
          <a:endParaRPr lang="es-CO"/>
        </a:p>
      </dgm:t>
    </dgm:pt>
    <dgm:pt modelId="{4788CA81-9B18-4A6E-8EED-96F02E75DFE3}" type="parTrans" cxnId="{FF0AC9E9-A09F-4221-BC92-3FFA2CE5365C}">
      <dgm:prSet/>
      <dgm:spPr/>
      <dgm:t>
        <a:bodyPr/>
        <a:lstStyle/>
        <a:p>
          <a:endParaRPr lang="es-CO"/>
        </a:p>
      </dgm:t>
    </dgm:pt>
    <dgm:pt modelId="{E43019FB-2080-40C9-968B-7A12453ABA08}" type="sibTrans" cxnId="{FF0AC9E9-A09F-4221-BC92-3FFA2CE5365C}">
      <dgm:prSet/>
      <dgm:spPr/>
      <dgm:t>
        <a:bodyPr/>
        <a:lstStyle/>
        <a:p>
          <a:endParaRPr lang="es-CO"/>
        </a:p>
      </dgm:t>
    </dgm:pt>
    <dgm:pt modelId="{16420BC1-AC67-4AAA-8E43-E6725B0AE806}">
      <dgm:prSet phldrT="[Texto]"/>
      <dgm:spPr/>
      <dgm:t>
        <a:bodyPr/>
        <a:lstStyle/>
        <a:p>
          <a:r>
            <a:rPr lang="es-CO" b="1"/>
            <a:t>¿Cuáles son sus Factores Críticos de Éxito?</a:t>
          </a:r>
          <a:endParaRPr lang="es-CO"/>
        </a:p>
      </dgm:t>
    </dgm:pt>
    <dgm:pt modelId="{BBDB98A2-1B68-47D4-A2AB-E16634BD7B80}" type="parTrans" cxnId="{2DAE0C6B-7A70-479B-B397-5671983BF4EE}">
      <dgm:prSet/>
      <dgm:spPr/>
    </dgm:pt>
    <dgm:pt modelId="{C5D0920D-66A8-4E0E-9039-8B8066E0B5D5}" type="sibTrans" cxnId="{2DAE0C6B-7A70-479B-B397-5671983BF4EE}">
      <dgm:prSet/>
      <dgm:spPr/>
      <dgm:t>
        <a:bodyPr/>
        <a:lstStyle/>
        <a:p>
          <a:endParaRPr lang="es-ES"/>
        </a:p>
      </dgm:t>
    </dgm:pt>
    <dgm:pt modelId="{70BD5C27-8885-4DF2-BB75-37B00F0DEC8B}" type="pres">
      <dgm:prSet presAssocID="{0678123C-6624-4628-B380-CC59A8D30D8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19391BC6-C9B1-4779-BCCF-3D3E15DE909E}" type="pres">
      <dgm:prSet presAssocID="{6655BB14-F93F-4182-922C-952C1B0B042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6116CE6-C442-4985-A061-9599C7FD9E41}" type="pres">
      <dgm:prSet presAssocID="{27C5CF78-EFF1-486D-AFF6-E165DFC63856}" presName="sibTrans" presStyleLbl="sibTrans2D1" presStyleIdx="0" presStyleCnt="4"/>
      <dgm:spPr/>
      <dgm:t>
        <a:bodyPr/>
        <a:lstStyle/>
        <a:p>
          <a:endParaRPr lang="es-CO"/>
        </a:p>
      </dgm:t>
    </dgm:pt>
    <dgm:pt modelId="{4E133C48-A4BF-42C0-B487-19358EC9FD5B}" type="pres">
      <dgm:prSet presAssocID="{27C5CF78-EFF1-486D-AFF6-E165DFC63856}" presName="connectorText" presStyleLbl="sibTrans2D1" presStyleIdx="0" presStyleCnt="4"/>
      <dgm:spPr/>
      <dgm:t>
        <a:bodyPr/>
        <a:lstStyle/>
        <a:p>
          <a:endParaRPr lang="es-CO"/>
        </a:p>
      </dgm:t>
    </dgm:pt>
    <dgm:pt modelId="{E47F070F-42CD-440D-BA13-25320EA8BF9D}" type="pres">
      <dgm:prSet presAssocID="{B0BFAA1A-14DA-48BE-BE23-A8C5535282A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93F74A6-7309-4C31-8E14-6649BE8ED208}" type="pres">
      <dgm:prSet presAssocID="{0D557186-7BF3-4F83-99FE-1FD99ACC2901}" presName="sibTrans" presStyleLbl="sibTrans2D1" presStyleIdx="1" presStyleCnt="4"/>
      <dgm:spPr/>
      <dgm:t>
        <a:bodyPr/>
        <a:lstStyle/>
        <a:p>
          <a:endParaRPr lang="es-CO"/>
        </a:p>
      </dgm:t>
    </dgm:pt>
    <dgm:pt modelId="{CAC55919-D975-4B2F-9BFE-3E5C92131241}" type="pres">
      <dgm:prSet presAssocID="{0D557186-7BF3-4F83-99FE-1FD99ACC2901}" presName="connectorText" presStyleLbl="sibTrans2D1" presStyleIdx="1" presStyleCnt="4"/>
      <dgm:spPr/>
      <dgm:t>
        <a:bodyPr/>
        <a:lstStyle/>
        <a:p>
          <a:endParaRPr lang="es-CO"/>
        </a:p>
      </dgm:t>
    </dgm:pt>
    <dgm:pt modelId="{69FC439A-C989-412E-8FE0-4EFDB8F6A710}" type="pres">
      <dgm:prSet presAssocID="{554F0699-85B1-43E0-938E-A7E13B23A02A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66D463F4-4C29-487B-B195-D2B14C6FE4F5}" type="pres">
      <dgm:prSet presAssocID="{E43019FB-2080-40C9-968B-7A12453ABA08}" presName="sibTrans" presStyleLbl="sibTrans2D1" presStyleIdx="2" presStyleCnt="4"/>
      <dgm:spPr/>
      <dgm:t>
        <a:bodyPr/>
        <a:lstStyle/>
        <a:p>
          <a:endParaRPr lang="es-ES"/>
        </a:p>
      </dgm:t>
    </dgm:pt>
    <dgm:pt modelId="{5C6C100D-6D8C-481A-A885-01AAB9C57EBE}" type="pres">
      <dgm:prSet presAssocID="{E43019FB-2080-40C9-968B-7A12453ABA08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EC50BB82-B738-4F23-B979-DE0B2E92F984}" type="pres">
      <dgm:prSet presAssocID="{16420BC1-AC67-4AAA-8E43-E6725B0AE80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1F75CBD-4A35-4584-91AE-53D9B8F612F2}" type="pres">
      <dgm:prSet presAssocID="{C5D0920D-66A8-4E0E-9039-8B8066E0B5D5}" presName="sibTrans" presStyleLbl="sibTrans2D1" presStyleIdx="3" presStyleCnt="4"/>
      <dgm:spPr/>
      <dgm:t>
        <a:bodyPr/>
        <a:lstStyle/>
        <a:p>
          <a:endParaRPr lang="es-ES"/>
        </a:p>
      </dgm:t>
    </dgm:pt>
    <dgm:pt modelId="{79BB65EC-78A4-4F91-AB7E-CEBA3E67143D}" type="pres">
      <dgm:prSet presAssocID="{C5D0920D-66A8-4E0E-9039-8B8066E0B5D5}" presName="connectorText" presStyleLbl="sibTrans2D1" presStyleIdx="3" presStyleCnt="4"/>
      <dgm:spPr/>
      <dgm:t>
        <a:bodyPr/>
        <a:lstStyle/>
        <a:p>
          <a:endParaRPr lang="es-ES"/>
        </a:p>
      </dgm:t>
    </dgm:pt>
  </dgm:ptLst>
  <dgm:cxnLst>
    <dgm:cxn modelId="{CE45D754-CC73-415B-943C-388B6963559A}" type="presOf" srcId="{0D557186-7BF3-4F83-99FE-1FD99ACC2901}" destId="{CAC55919-D975-4B2F-9BFE-3E5C92131241}" srcOrd="1" destOrd="0" presId="urn:microsoft.com/office/officeart/2005/8/layout/cycle2"/>
    <dgm:cxn modelId="{E49802EB-B878-48B0-84F0-A7695CBC8CF7}" srcId="{0678123C-6624-4628-B380-CC59A8D30D81}" destId="{B0BFAA1A-14DA-48BE-BE23-A8C5535282A7}" srcOrd="1" destOrd="0" parTransId="{661422DE-0B1E-4632-B7EE-505D68099E98}" sibTransId="{0D557186-7BF3-4F83-99FE-1FD99ACC2901}"/>
    <dgm:cxn modelId="{FC9388C7-3A51-4B44-9740-D41F58B3A4D4}" type="presOf" srcId="{16420BC1-AC67-4AAA-8E43-E6725B0AE806}" destId="{EC50BB82-B738-4F23-B979-DE0B2E92F984}" srcOrd="0" destOrd="0" presId="urn:microsoft.com/office/officeart/2005/8/layout/cycle2"/>
    <dgm:cxn modelId="{31D4E22D-46F0-4109-8FFA-9DAF82D3CC33}" type="presOf" srcId="{27C5CF78-EFF1-486D-AFF6-E165DFC63856}" destId="{4E133C48-A4BF-42C0-B487-19358EC9FD5B}" srcOrd="1" destOrd="0" presId="urn:microsoft.com/office/officeart/2005/8/layout/cycle2"/>
    <dgm:cxn modelId="{4BB56353-6DE7-4826-9BF4-D46900A324E1}" type="presOf" srcId="{C5D0920D-66A8-4E0E-9039-8B8066E0B5D5}" destId="{71F75CBD-4A35-4584-91AE-53D9B8F612F2}" srcOrd="0" destOrd="0" presId="urn:microsoft.com/office/officeart/2005/8/layout/cycle2"/>
    <dgm:cxn modelId="{61E75DE0-84A6-4AB7-8A60-B5D15DF220D3}" type="presOf" srcId="{554F0699-85B1-43E0-938E-A7E13B23A02A}" destId="{69FC439A-C989-412E-8FE0-4EFDB8F6A710}" srcOrd="0" destOrd="0" presId="urn:microsoft.com/office/officeart/2005/8/layout/cycle2"/>
    <dgm:cxn modelId="{783697C8-8AD0-4696-99C5-054614FE5138}" type="presOf" srcId="{0D557186-7BF3-4F83-99FE-1FD99ACC2901}" destId="{B93F74A6-7309-4C31-8E14-6649BE8ED208}" srcOrd="0" destOrd="0" presId="urn:microsoft.com/office/officeart/2005/8/layout/cycle2"/>
    <dgm:cxn modelId="{54298FA4-F2CB-4542-BCB5-67D12C0988A1}" type="presOf" srcId="{B0BFAA1A-14DA-48BE-BE23-A8C5535282A7}" destId="{E47F070F-42CD-440D-BA13-25320EA8BF9D}" srcOrd="0" destOrd="0" presId="urn:microsoft.com/office/officeart/2005/8/layout/cycle2"/>
    <dgm:cxn modelId="{AB0A22A7-CE01-466C-9F44-9C6953C149A1}" type="presOf" srcId="{6655BB14-F93F-4182-922C-952C1B0B0427}" destId="{19391BC6-C9B1-4779-BCCF-3D3E15DE909E}" srcOrd="0" destOrd="0" presId="urn:microsoft.com/office/officeart/2005/8/layout/cycle2"/>
    <dgm:cxn modelId="{452B685A-80BC-4213-A550-F0F706360B00}" type="presOf" srcId="{0678123C-6624-4628-B380-CC59A8D30D81}" destId="{70BD5C27-8885-4DF2-BB75-37B00F0DEC8B}" srcOrd="0" destOrd="0" presId="urn:microsoft.com/office/officeart/2005/8/layout/cycle2"/>
    <dgm:cxn modelId="{79960C9A-2880-408B-8359-4785D86859BD}" type="presOf" srcId="{E43019FB-2080-40C9-968B-7A12453ABA08}" destId="{66D463F4-4C29-487B-B195-D2B14C6FE4F5}" srcOrd="0" destOrd="0" presId="urn:microsoft.com/office/officeart/2005/8/layout/cycle2"/>
    <dgm:cxn modelId="{8E17E8EF-CB89-4978-B4CD-9B8E72AD9C49}" type="presOf" srcId="{27C5CF78-EFF1-486D-AFF6-E165DFC63856}" destId="{16116CE6-C442-4985-A061-9599C7FD9E41}" srcOrd="0" destOrd="0" presId="urn:microsoft.com/office/officeart/2005/8/layout/cycle2"/>
    <dgm:cxn modelId="{A895D9AB-D539-4808-9F16-49EA2EF0DB3C}" srcId="{0678123C-6624-4628-B380-CC59A8D30D81}" destId="{6655BB14-F93F-4182-922C-952C1B0B0427}" srcOrd="0" destOrd="0" parTransId="{76B5CCC6-429D-45D0-AEDB-DED16D229E90}" sibTransId="{27C5CF78-EFF1-486D-AFF6-E165DFC63856}"/>
    <dgm:cxn modelId="{EF02CEBD-ED0C-426D-B5C3-213F51A27E0C}" type="presOf" srcId="{E43019FB-2080-40C9-968B-7A12453ABA08}" destId="{5C6C100D-6D8C-481A-A885-01AAB9C57EBE}" srcOrd="1" destOrd="0" presId="urn:microsoft.com/office/officeart/2005/8/layout/cycle2"/>
    <dgm:cxn modelId="{FF0AC9E9-A09F-4221-BC92-3FFA2CE5365C}" srcId="{0678123C-6624-4628-B380-CC59A8D30D81}" destId="{554F0699-85B1-43E0-938E-A7E13B23A02A}" srcOrd="2" destOrd="0" parTransId="{4788CA81-9B18-4A6E-8EED-96F02E75DFE3}" sibTransId="{E43019FB-2080-40C9-968B-7A12453ABA08}"/>
    <dgm:cxn modelId="{2DAE0C6B-7A70-479B-B397-5671983BF4EE}" srcId="{0678123C-6624-4628-B380-CC59A8D30D81}" destId="{16420BC1-AC67-4AAA-8E43-E6725B0AE806}" srcOrd="3" destOrd="0" parTransId="{BBDB98A2-1B68-47D4-A2AB-E16634BD7B80}" sibTransId="{C5D0920D-66A8-4E0E-9039-8B8066E0B5D5}"/>
    <dgm:cxn modelId="{2A6368B9-E699-47EA-AB6E-6F6BD72A93D8}" type="presOf" srcId="{C5D0920D-66A8-4E0E-9039-8B8066E0B5D5}" destId="{79BB65EC-78A4-4F91-AB7E-CEBA3E67143D}" srcOrd="1" destOrd="0" presId="urn:microsoft.com/office/officeart/2005/8/layout/cycle2"/>
    <dgm:cxn modelId="{F2C3000B-7B8A-4F88-ACD1-525029DE0C84}" type="presParOf" srcId="{70BD5C27-8885-4DF2-BB75-37B00F0DEC8B}" destId="{19391BC6-C9B1-4779-BCCF-3D3E15DE909E}" srcOrd="0" destOrd="0" presId="urn:microsoft.com/office/officeart/2005/8/layout/cycle2"/>
    <dgm:cxn modelId="{DC488507-CFEF-486A-9EE4-E840572F1D97}" type="presParOf" srcId="{70BD5C27-8885-4DF2-BB75-37B00F0DEC8B}" destId="{16116CE6-C442-4985-A061-9599C7FD9E41}" srcOrd="1" destOrd="0" presId="urn:microsoft.com/office/officeart/2005/8/layout/cycle2"/>
    <dgm:cxn modelId="{D0416F26-C601-4A55-B12F-FA5D5FB9201E}" type="presParOf" srcId="{16116CE6-C442-4985-A061-9599C7FD9E41}" destId="{4E133C48-A4BF-42C0-B487-19358EC9FD5B}" srcOrd="0" destOrd="0" presId="urn:microsoft.com/office/officeart/2005/8/layout/cycle2"/>
    <dgm:cxn modelId="{BB05F550-B9F2-4576-A1CB-264E7BBCC324}" type="presParOf" srcId="{70BD5C27-8885-4DF2-BB75-37B00F0DEC8B}" destId="{E47F070F-42CD-440D-BA13-25320EA8BF9D}" srcOrd="2" destOrd="0" presId="urn:microsoft.com/office/officeart/2005/8/layout/cycle2"/>
    <dgm:cxn modelId="{70D244F9-6F69-4D36-B86A-2AD50E36AECD}" type="presParOf" srcId="{70BD5C27-8885-4DF2-BB75-37B00F0DEC8B}" destId="{B93F74A6-7309-4C31-8E14-6649BE8ED208}" srcOrd="3" destOrd="0" presId="urn:microsoft.com/office/officeart/2005/8/layout/cycle2"/>
    <dgm:cxn modelId="{FFD5AEC7-DD93-41E9-B26B-F901C1575443}" type="presParOf" srcId="{B93F74A6-7309-4C31-8E14-6649BE8ED208}" destId="{CAC55919-D975-4B2F-9BFE-3E5C92131241}" srcOrd="0" destOrd="0" presId="urn:microsoft.com/office/officeart/2005/8/layout/cycle2"/>
    <dgm:cxn modelId="{7D89FF59-F1C0-46EC-A4EE-459AD0500CE8}" type="presParOf" srcId="{70BD5C27-8885-4DF2-BB75-37B00F0DEC8B}" destId="{69FC439A-C989-412E-8FE0-4EFDB8F6A710}" srcOrd="4" destOrd="0" presId="urn:microsoft.com/office/officeart/2005/8/layout/cycle2"/>
    <dgm:cxn modelId="{98E31A2C-8261-4D14-9FA9-6AA06F82AA23}" type="presParOf" srcId="{70BD5C27-8885-4DF2-BB75-37B00F0DEC8B}" destId="{66D463F4-4C29-487B-B195-D2B14C6FE4F5}" srcOrd="5" destOrd="0" presId="urn:microsoft.com/office/officeart/2005/8/layout/cycle2"/>
    <dgm:cxn modelId="{1B4C627D-11A9-4782-9099-4FD7577AD8DD}" type="presParOf" srcId="{66D463F4-4C29-487B-B195-D2B14C6FE4F5}" destId="{5C6C100D-6D8C-481A-A885-01AAB9C57EBE}" srcOrd="0" destOrd="0" presId="urn:microsoft.com/office/officeart/2005/8/layout/cycle2"/>
    <dgm:cxn modelId="{53A6E8CC-195A-4792-90C3-4F1DC50BB426}" type="presParOf" srcId="{70BD5C27-8885-4DF2-BB75-37B00F0DEC8B}" destId="{EC50BB82-B738-4F23-B979-DE0B2E92F984}" srcOrd="6" destOrd="0" presId="urn:microsoft.com/office/officeart/2005/8/layout/cycle2"/>
    <dgm:cxn modelId="{89710516-BFA2-42C4-8103-EFF8C257C1B3}" type="presParOf" srcId="{70BD5C27-8885-4DF2-BB75-37B00F0DEC8B}" destId="{71F75CBD-4A35-4584-91AE-53D9B8F612F2}" srcOrd="7" destOrd="0" presId="urn:microsoft.com/office/officeart/2005/8/layout/cycle2"/>
    <dgm:cxn modelId="{897C4DF2-56F0-4B54-8273-3F08D60F0C96}" type="presParOf" srcId="{71F75CBD-4A35-4584-91AE-53D9B8F612F2}" destId="{79BB65EC-78A4-4F91-AB7E-CEBA3E67143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F25B65-D9AD-4F03-8A0C-703E9DD2B97D}" type="doc">
      <dgm:prSet loTypeId="urn:microsoft.com/office/officeart/2005/8/layout/hList1" loCatId="list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s-CO"/>
        </a:p>
      </dgm:t>
    </dgm:pt>
    <dgm:pt modelId="{7FAF1891-1E3B-4E07-A372-DDAEBA89BAFE}">
      <dgm:prSet phldrT="[Texto]" custT="1"/>
      <dgm:spPr/>
      <dgm:t>
        <a:bodyPr/>
        <a:lstStyle/>
        <a:p>
          <a:r>
            <a:rPr lang="es-CO" sz="1100" b="1">
              <a:latin typeface="Arial Narrow" pitchFamily="34" charset="0"/>
            </a:rPr>
            <a:t>Flujo de trabajo</a:t>
          </a:r>
        </a:p>
      </dgm:t>
    </dgm:pt>
    <dgm:pt modelId="{76F66D4B-AA0B-4D3B-8DA4-A6E0260DA300}" type="parTrans" cxnId="{E59ED98C-08AB-4BF6-A7EE-EE9E58024B66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3DAA9243-A7E1-446E-B638-E14DC84C3FF2}" type="sibTrans" cxnId="{E59ED98C-08AB-4BF6-A7EE-EE9E58024B66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6DBE6189-6663-444B-84D3-57C2FE1435AE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estructura del proceso</a:t>
          </a:r>
        </a:p>
      </dgm:t>
    </dgm:pt>
    <dgm:pt modelId="{FA4810B7-D8C0-43D0-8BB0-7D5FBD0E0072}" type="parTrans" cxnId="{FF05E555-5A62-4201-AC4A-C711BE886498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C1D28216-13C8-4249-8E3D-632C6BC47DC4}" type="sibTrans" cxnId="{FF05E555-5A62-4201-AC4A-C711BE886498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EF58EF8A-DCAF-44B9-A931-5DD5C391336E}">
      <dgm:prSet phldrT="[Texto]" custT="1"/>
      <dgm:spPr/>
      <dgm:t>
        <a:bodyPr/>
        <a:lstStyle/>
        <a:p>
          <a:r>
            <a:rPr lang="es-CO" sz="1100" b="1">
              <a:latin typeface="Arial Narrow" pitchFamily="34" charset="0"/>
            </a:rPr>
            <a:t>Tecnología</a:t>
          </a:r>
        </a:p>
      </dgm:t>
    </dgm:pt>
    <dgm:pt modelId="{8F454237-0E8C-48D2-BF08-C2A247D7DDD7}" type="parTrans" cxnId="{898376DA-60F8-4BE7-AE32-41D358D6EFAB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F29FE8FF-E842-4F30-AE64-91F55290B22F}" type="sibTrans" cxnId="{898376DA-60F8-4BE7-AE32-41D358D6EFAB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F30D3EBE-2DD2-4878-BDCA-DD5C174C66E6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Tecnología de la información y la automatización</a:t>
          </a:r>
        </a:p>
      </dgm:t>
    </dgm:pt>
    <dgm:pt modelId="{A7EF9BE9-6B59-4442-B930-B151296171E2}" type="parTrans" cxnId="{8780485C-28DB-4699-8B09-9F503617F1A5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DC8E0ABE-A7EC-4EC1-9AC7-621540C0A80B}" type="sibTrans" cxnId="{8780485C-28DB-4699-8B09-9F503617F1A5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4DE53A57-93AE-4C6E-A2FA-0FEB0A1CAD92}">
      <dgm:prSet phldrT="[Texto]" custT="1"/>
      <dgm:spPr/>
      <dgm:t>
        <a:bodyPr/>
        <a:lstStyle/>
        <a:p>
          <a:r>
            <a:rPr lang="es-CO" sz="1100" b="1">
              <a:latin typeface="Arial Narrow" pitchFamily="34" charset="0"/>
            </a:rPr>
            <a:t>Personal y Organización</a:t>
          </a:r>
        </a:p>
      </dgm:t>
    </dgm:pt>
    <dgm:pt modelId="{F29D6D1A-E596-44E7-A508-A36954163E60}" type="parTrans" cxnId="{E75D0FFC-B9F5-4DFA-B6BA-FE05F542953C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C88937F2-116A-4B7E-BD95-6A3ADBFB7BB4}" type="sibTrans" cxnId="{E75D0FFC-B9F5-4DFA-B6BA-FE05F542953C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F1D806CA-B569-48F7-B42F-2E1B9B73A4DA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Tareas y su descripción</a:t>
          </a:r>
        </a:p>
      </dgm:t>
    </dgm:pt>
    <dgm:pt modelId="{2E6242DA-9775-45CD-9588-218AD7ED4001}" type="parTrans" cxnId="{B8D11588-31C1-4A29-8806-4A6E031EC664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9B32C1AE-18D7-463F-82B9-9D257AACBFE5}" type="sibTrans" cxnId="{B8D11588-31C1-4A29-8806-4A6E031EC664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05EE1AA6-D1ED-4441-97DD-D2970C8C76DD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Formación y desarrollo</a:t>
          </a:r>
        </a:p>
      </dgm:t>
    </dgm:pt>
    <dgm:pt modelId="{51C08C69-0C45-4296-AEF5-AC7168785013}" type="parTrans" cxnId="{6CECB462-7DDE-4F7F-87BF-B645EA3B0637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2BD25973-A491-4DDF-A72D-408695470804}" type="sibTrans" cxnId="{6CECB462-7DDE-4F7F-87BF-B645EA3B0637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D1489A94-77D9-4837-97A7-B5290F73E868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Gestión del funcionamiento</a:t>
          </a:r>
        </a:p>
      </dgm:t>
    </dgm:pt>
    <dgm:pt modelId="{6C1D6A46-F160-4D18-B037-544250FA4597}" type="parTrans" cxnId="{59FEEF64-0B1D-4BFD-A087-E9003F97C066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A52421AF-0513-4247-A228-CA0AEC654118}" type="sibTrans" cxnId="{59FEEF64-0B1D-4BFD-A087-E9003F97C066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344ACAC4-ABB1-46BB-9975-72CF12945AA0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Compesación (incentivos si hay lugar)</a:t>
          </a:r>
        </a:p>
      </dgm:t>
    </dgm:pt>
    <dgm:pt modelId="{D00B1B97-398A-42DC-8D10-F732FE562061}" type="parTrans" cxnId="{4A125EBE-ABDA-43FC-BE24-585D10562B59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6515DE9D-8126-4984-A52F-CDBF10133B71}" type="sibTrans" cxnId="{4A125EBE-ABDA-43FC-BE24-585D10562B59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838226A6-0E86-4830-92C4-A256B952EC96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Reconocimiento / recompensas</a:t>
          </a:r>
        </a:p>
      </dgm:t>
    </dgm:pt>
    <dgm:pt modelId="{2E038270-4660-448E-865F-B9BFAFD65421}" type="parTrans" cxnId="{C9A17BD2-8494-4C92-90B6-22B4C9343B50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6E0A4779-3545-4049-9E75-E059A67DF714}" type="sibTrans" cxnId="{C9A17BD2-8494-4C92-90B6-22B4C9343B50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D7114B8B-ABFD-4090-A784-3B22B9140F62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Implecación sindical</a:t>
          </a:r>
        </a:p>
      </dgm:t>
    </dgm:pt>
    <dgm:pt modelId="{E6B28968-B250-4B13-9CF4-9E3B3FE2C5F8}" type="parTrans" cxnId="{695BDB4E-702D-4C97-8E73-857AE36C499E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BB8FBB2B-7D5B-4544-BC29-26312FEB6009}" type="sibTrans" cxnId="{695BDB4E-702D-4C97-8E73-857AE36C499E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027598F3-10EE-488F-82F0-F03389FE2739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Equipos</a:t>
          </a:r>
        </a:p>
      </dgm:t>
    </dgm:pt>
    <dgm:pt modelId="{452A70D4-0D36-476C-9934-E6758DBDFBFC}" type="parTrans" cxnId="{16D17B06-BC80-45E8-A89C-D880F49E3CED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CCB7F6E7-0AC3-4BDB-B23D-0182DF8D8010}" type="sibTrans" cxnId="{16D17B06-BC80-45E8-A89C-D880F49E3CED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81D70468-2FA2-4703-BD0E-42C15F4DD2AF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Equipos de trabajo autodirigidos</a:t>
          </a:r>
        </a:p>
      </dgm:t>
    </dgm:pt>
    <dgm:pt modelId="{584F840B-8607-4867-B41F-B32D8C0BA601}" type="parTrans" cxnId="{2CD7FF27-A9FF-4C38-9C47-22D22C023DAA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D5F85EC7-2F38-4222-B450-EF3120FD998F}" type="sibTrans" cxnId="{2CD7FF27-A9FF-4C38-9C47-22D22C023DAA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23C0E90F-65D4-408C-B636-F4114B5104DC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Relaciones de responsabilidad</a:t>
          </a:r>
        </a:p>
      </dgm:t>
    </dgm:pt>
    <dgm:pt modelId="{34323777-271E-4095-9E9C-7B2A3B706432}" type="parTrans" cxnId="{5C50C832-1E6C-41EA-94B7-D8F6535F20A7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BEDC6F3D-F764-4C36-8E39-12E32089E9ED}" type="sibTrans" cxnId="{5C50C832-1E6C-41EA-94B7-D8F6535F20A7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68EACF27-4175-48B5-AF40-226CA424D022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Eliminación de estratos</a:t>
          </a:r>
        </a:p>
      </dgm:t>
    </dgm:pt>
    <dgm:pt modelId="{C1EBA029-58A6-4E36-B63E-90BC13E418D2}" type="parTrans" cxnId="{BA2438C8-8F0F-4F71-B3A8-F1DC32CFAAE9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A10F5D3B-FCC7-4DCE-91AB-011E63E86E0B}" type="sibTrans" cxnId="{BA2438C8-8F0F-4F71-B3A8-F1DC32CFAAE9}">
      <dgm:prSet/>
      <dgm:spPr/>
      <dgm:t>
        <a:bodyPr/>
        <a:lstStyle/>
        <a:p>
          <a:endParaRPr lang="es-CO" sz="1000">
            <a:latin typeface="Arial Narrow" pitchFamily="34" charset="0"/>
          </a:endParaRPr>
        </a:p>
      </dgm:t>
    </dgm:pt>
    <dgm:pt modelId="{DA86C0CB-3700-4ECF-8DAF-D8D5034FE087}">
      <dgm:prSet phldrT="[Texto]" custT="1"/>
      <dgm:spPr/>
      <dgm:t>
        <a:bodyPr/>
        <a:lstStyle/>
        <a:p>
          <a:r>
            <a:rPr lang="es-CO" sz="1000" b="1">
              <a:latin typeface="Arial Narrow" pitchFamily="34" charset="0"/>
            </a:rPr>
            <a:t>Infraestructura física</a:t>
          </a:r>
          <a:endParaRPr lang="es-CO" sz="1000">
            <a:latin typeface="Arial Narrow" pitchFamily="34" charset="0"/>
          </a:endParaRPr>
        </a:p>
      </dgm:t>
    </dgm:pt>
    <dgm:pt modelId="{957A043F-C1CA-4ABD-B764-A0CC90B15F4E}" type="parTrans" cxnId="{151D3302-2056-4AD3-9CF7-56E4188B15B6}">
      <dgm:prSet/>
      <dgm:spPr/>
      <dgm:t>
        <a:bodyPr/>
        <a:lstStyle/>
        <a:p>
          <a:endParaRPr lang="es-CO"/>
        </a:p>
      </dgm:t>
    </dgm:pt>
    <dgm:pt modelId="{00A2006C-1E8D-4375-A8CD-EA9934CEF8D2}" type="sibTrans" cxnId="{151D3302-2056-4AD3-9CF7-56E4188B15B6}">
      <dgm:prSet/>
      <dgm:spPr/>
      <dgm:t>
        <a:bodyPr/>
        <a:lstStyle/>
        <a:p>
          <a:endParaRPr lang="es-CO"/>
        </a:p>
      </dgm:t>
    </dgm:pt>
    <dgm:pt modelId="{25148261-DF00-4327-B20F-E41139C055A9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Localización</a:t>
          </a:r>
        </a:p>
      </dgm:t>
    </dgm:pt>
    <dgm:pt modelId="{DAD70136-18FE-4FAF-97BE-32019674E3D6}" type="parTrans" cxnId="{484A1CA7-E19B-4797-9E91-9D684DBCAC51}">
      <dgm:prSet/>
      <dgm:spPr/>
      <dgm:t>
        <a:bodyPr/>
        <a:lstStyle/>
        <a:p>
          <a:endParaRPr lang="es-CO"/>
        </a:p>
      </dgm:t>
    </dgm:pt>
    <dgm:pt modelId="{F5A4E2EA-C898-45EA-A78C-522A1D3420C8}" type="sibTrans" cxnId="{484A1CA7-E19B-4797-9E91-9D684DBCAC51}">
      <dgm:prSet/>
      <dgm:spPr/>
      <dgm:t>
        <a:bodyPr/>
        <a:lstStyle/>
        <a:p>
          <a:endParaRPr lang="es-CO"/>
        </a:p>
      </dgm:t>
    </dgm:pt>
    <dgm:pt modelId="{5E1EFB02-F832-481E-ACC3-AEA575CAA90C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Espacio</a:t>
          </a:r>
        </a:p>
      </dgm:t>
    </dgm:pt>
    <dgm:pt modelId="{66B59EBB-5EDE-45ED-8476-908CAE3C576F}" type="parTrans" cxnId="{9BDA710F-39F8-4145-ACC1-92BB374BD828}">
      <dgm:prSet/>
      <dgm:spPr/>
      <dgm:t>
        <a:bodyPr/>
        <a:lstStyle/>
        <a:p>
          <a:endParaRPr lang="es-CO"/>
        </a:p>
      </dgm:t>
    </dgm:pt>
    <dgm:pt modelId="{EE619453-028C-48A4-BBD1-8A73FACC475E}" type="sibTrans" cxnId="{9BDA710F-39F8-4145-ACC1-92BB374BD828}">
      <dgm:prSet/>
      <dgm:spPr/>
      <dgm:t>
        <a:bodyPr/>
        <a:lstStyle/>
        <a:p>
          <a:endParaRPr lang="es-CO"/>
        </a:p>
      </dgm:t>
    </dgm:pt>
    <dgm:pt modelId="{70AB0BF2-2C2D-4F87-8D55-C23DC2406DD4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Disposición</a:t>
          </a:r>
        </a:p>
      </dgm:t>
    </dgm:pt>
    <dgm:pt modelId="{CC6B6F56-211A-4630-AAAA-22F843A8ABCB}" type="parTrans" cxnId="{2CF14A96-8E12-4544-9062-AFD743C47765}">
      <dgm:prSet/>
      <dgm:spPr/>
      <dgm:t>
        <a:bodyPr/>
        <a:lstStyle/>
        <a:p>
          <a:endParaRPr lang="es-CO"/>
        </a:p>
      </dgm:t>
    </dgm:pt>
    <dgm:pt modelId="{0DF7E2D6-B533-4A6B-9BFC-1E9EAB7C7423}" type="sibTrans" cxnId="{2CF14A96-8E12-4544-9062-AFD743C47765}">
      <dgm:prSet/>
      <dgm:spPr/>
      <dgm:t>
        <a:bodyPr/>
        <a:lstStyle/>
        <a:p>
          <a:endParaRPr lang="es-CO"/>
        </a:p>
      </dgm:t>
    </dgm:pt>
    <dgm:pt modelId="{692CD861-8BBB-4E4C-8B2D-5FE92F2DAE25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Equipamiento</a:t>
          </a:r>
        </a:p>
      </dgm:t>
    </dgm:pt>
    <dgm:pt modelId="{3FB93A2A-23E3-47EC-B78D-66AB9C01B89B}" type="parTrans" cxnId="{3FEF1421-78C1-48C3-9971-9CCE895B2CD6}">
      <dgm:prSet/>
      <dgm:spPr/>
      <dgm:t>
        <a:bodyPr/>
        <a:lstStyle/>
        <a:p>
          <a:endParaRPr lang="es-CO"/>
        </a:p>
      </dgm:t>
    </dgm:pt>
    <dgm:pt modelId="{538424D0-53FB-4BA9-AB06-ADAD89904491}" type="sibTrans" cxnId="{3FEF1421-78C1-48C3-9971-9CCE895B2CD6}">
      <dgm:prSet/>
      <dgm:spPr/>
      <dgm:t>
        <a:bodyPr/>
        <a:lstStyle/>
        <a:p>
          <a:endParaRPr lang="es-CO"/>
        </a:p>
      </dgm:t>
    </dgm:pt>
    <dgm:pt modelId="{9A001F34-FCD8-449B-923B-EB987FE99AE7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Herramientas</a:t>
          </a:r>
        </a:p>
      </dgm:t>
    </dgm:pt>
    <dgm:pt modelId="{10D89477-DCA0-4D1E-8E75-45B73297E7B0}" type="parTrans" cxnId="{6A87F297-005F-4EF0-AA55-272E6D529B28}">
      <dgm:prSet/>
      <dgm:spPr/>
      <dgm:t>
        <a:bodyPr/>
        <a:lstStyle/>
        <a:p>
          <a:endParaRPr lang="es-CO"/>
        </a:p>
      </dgm:t>
    </dgm:pt>
    <dgm:pt modelId="{64DC2D34-F943-4A15-87AB-6160C7209A10}" type="sibTrans" cxnId="{6A87F297-005F-4EF0-AA55-272E6D529B28}">
      <dgm:prSet/>
      <dgm:spPr/>
      <dgm:t>
        <a:bodyPr/>
        <a:lstStyle/>
        <a:p>
          <a:endParaRPr lang="es-CO"/>
        </a:p>
      </dgm:t>
    </dgm:pt>
    <dgm:pt modelId="{079802F0-0F95-4E16-8EEB-833DC39BD9A1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Accesorios</a:t>
          </a:r>
        </a:p>
      </dgm:t>
    </dgm:pt>
    <dgm:pt modelId="{78A8AAB6-0A5E-499F-8CB0-E3C124E63492}" type="parTrans" cxnId="{3F2EA815-3AB6-4524-B4B3-3EF31EAE561E}">
      <dgm:prSet/>
      <dgm:spPr/>
      <dgm:t>
        <a:bodyPr/>
        <a:lstStyle/>
        <a:p>
          <a:endParaRPr lang="es-CO"/>
        </a:p>
      </dgm:t>
    </dgm:pt>
    <dgm:pt modelId="{3A39E86A-3B8A-4610-9B0A-D4EA337391B7}" type="sibTrans" cxnId="{3F2EA815-3AB6-4524-B4B3-3EF31EAE561E}">
      <dgm:prSet/>
      <dgm:spPr/>
      <dgm:t>
        <a:bodyPr/>
        <a:lstStyle/>
        <a:p>
          <a:endParaRPr lang="es-CO"/>
        </a:p>
      </dgm:t>
    </dgm:pt>
    <dgm:pt modelId="{531211BC-AF9C-4CA7-8A90-BF33370216AD}">
      <dgm:prSet phldrT="[Texto]"/>
      <dgm:spPr/>
      <dgm:t>
        <a:bodyPr/>
        <a:lstStyle/>
        <a:p>
          <a:r>
            <a:rPr lang="es-CO" b="1">
              <a:latin typeface="Arial Narrow" pitchFamily="34" charset="0"/>
            </a:rPr>
            <a:t>Política / reglamentaciones</a:t>
          </a:r>
        </a:p>
      </dgm:t>
    </dgm:pt>
    <dgm:pt modelId="{0E6CA1A3-13EE-4407-ADE3-26177F5DD44D}" type="parTrans" cxnId="{445E48C5-C939-4F85-9544-7C5FD96C9210}">
      <dgm:prSet/>
      <dgm:spPr/>
      <dgm:t>
        <a:bodyPr/>
        <a:lstStyle/>
        <a:p>
          <a:endParaRPr lang="es-CO"/>
        </a:p>
      </dgm:t>
    </dgm:pt>
    <dgm:pt modelId="{13A2A5D5-2369-474B-B5DE-EA3A1BA26DE4}" type="sibTrans" cxnId="{445E48C5-C939-4F85-9544-7C5FD96C9210}">
      <dgm:prSet/>
      <dgm:spPr/>
      <dgm:t>
        <a:bodyPr/>
        <a:lstStyle/>
        <a:p>
          <a:endParaRPr lang="es-CO"/>
        </a:p>
      </dgm:t>
    </dgm:pt>
    <dgm:pt modelId="{B4CC4FD2-FE52-41F6-9133-FEDF7CD07C0C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Gobierno</a:t>
          </a:r>
        </a:p>
      </dgm:t>
    </dgm:pt>
    <dgm:pt modelId="{B0668434-DC92-463E-8F49-5670B5D16012}" type="parTrans" cxnId="{10D75A75-28F8-4952-9735-A08D648380B6}">
      <dgm:prSet/>
      <dgm:spPr/>
      <dgm:t>
        <a:bodyPr/>
        <a:lstStyle/>
        <a:p>
          <a:endParaRPr lang="es-CO"/>
        </a:p>
      </dgm:t>
    </dgm:pt>
    <dgm:pt modelId="{E376A7EE-E753-4D0C-88A0-EE1096F1FC49}" type="sibTrans" cxnId="{10D75A75-28F8-4952-9735-A08D648380B6}">
      <dgm:prSet/>
      <dgm:spPr/>
      <dgm:t>
        <a:bodyPr/>
        <a:lstStyle/>
        <a:p>
          <a:endParaRPr lang="es-CO"/>
        </a:p>
      </dgm:t>
    </dgm:pt>
    <dgm:pt modelId="{EA27913A-4857-4CC7-A9A7-BFB4393F701C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Comunidad</a:t>
          </a:r>
        </a:p>
      </dgm:t>
    </dgm:pt>
    <dgm:pt modelId="{E9C80AF2-649B-46F5-96E8-62FD07BA1106}" type="parTrans" cxnId="{771449E6-60A5-47F6-8111-E5A5CAC3E540}">
      <dgm:prSet/>
      <dgm:spPr/>
      <dgm:t>
        <a:bodyPr/>
        <a:lstStyle/>
        <a:p>
          <a:endParaRPr lang="es-CO"/>
        </a:p>
      </dgm:t>
    </dgm:pt>
    <dgm:pt modelId="{1B6B8AEF-33E7-4559-B393-A275B4D86958}" type="sibTrans" cxnId="{771449E6-60A5-47F6-8111-E5A5CAC3E540}">
      <dgm:prSet/>
      <dgm:spPr/>
      <dgm:t>
        <a:bodyPr/>
        <a:lstStyle/>
        <a:p>
          <a:endParaRPr lang="es-CO"/>
        </a:p>
      </dgm:t>
    </dgm:pt>
    <dgm:pt modelId="{4BBB9C37-6324-4FD6-8F9F-ADD636BC01DE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Sector</a:t>
          </a:r>
        </a:p>
      </dgm:t>
    </dgm:pt>
    <dgm:pt modelId="{F52F51A5-6689-4B73-B5FD-56475BFBEE69}" type="parTrans" cxnId="{C2A4EB00-04F9-4D6E-8B08-658755024158}">
      <dgm:prSet/>
      <dgm:spPr/>
      <dgm:t>
        <a:bodyPr/>
        <a:lstStyle/>
        <a:p>
          <a:endParaRPr lang="es-CO"/>
        </a:p>
      </dgm:t>
    </dgm:pt>
    <dgm:pt modelId="{3450011D-B684-4E5B-9F71-17D695C1C0B4}" type="sibTrans" cxnId="{C2A4EB00-04F9-4D6E-8B08-658755024158}">
      <dgm:prSet/>
      <dgm:spPr/>
      <dgm:t>
        <a:bodyPr/>
        <a:lstStyle/>
        <a:p>
          <a:endParaRPr lang="es-CO"/>
        </a:p>
      </dgm:t>
    </dgm:pt>
    <dgm:pt modelId="{49AF3471-6D71-482D-9DBC-69A5264D8040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Normas</a:t>
          </a:r>
        </a:p>
      </dgm:t>
    </dgm:pt>
    <dgm:pt modelId="{04FE14CE-284B-421C-AFC0-1602444C467E}" type="parTrans" cxnId="{6554625A-BA4C-4AB3-BD79-7E512A025294}">
      <dgm:prSet/>
      <dgm:spPr/>
      <dgm:t>
        <a:bodyPr/>
        <a:lstStyle/>
        <a:p>
          <a:endParaRPr lang="es-CO"/>
        </a:p>
      </dgm:t>
    </dgm:pt>
    <dgm:pt modelId="{C7B87A50-D6EB-40F1-815D-36F71FB4DD55}" type="sibTrans" cxnId="{6554625A-BA4C-4AB3-BD79-7E512A025294}">
      <dgm:prSet/>
      <dgm:spPr/>
      <dgm:t>
        <a:bodyPr/>
        <a:lstStyle/>
        <a:p>
          <a:endParaRPr lang="es-CO"/>
        </a:p>
      </dgm:t>
    </dgm:pt>
    <dgm:pt modelId="{06402E7F-B2D1-4CF8-A6B0-9D7894ABF2D4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Cultura</a:t>
          </a:r>
        </a:p>
      </dgm:t>
    </dgm:pt>
    <dgm:pt modelId="{919829D6-4BCB-4E7E-A0E0-5D538269955F}" type="parTrans" cxnId="{1442E7C9-AC25-453E-8207-1AE400FF8DDD}">
      <dgm:prSet/>
      <dgm:spPr/>
      <dgm:t>
        <a:bodyPr/>
        <a:lstStyle/>
        <a:p>
          <a:endParaRPr lang="es-CO"/>
        </a:p>
      </dgm:t>
    </dgm:pt>
    <dgm:pt modelId="{533ED9DB-8DFB-4ED9-9093-8D5149E4143A}" type="sibTrans" cxnId="{1442E7C9-AC25-453E-8207-1AE400FF8DDD}">
      <dgm:prSet/>
      <dgm:spPr/>
      <dgm:t>
        <a:bodyPr/>
        <a:lstStyle/>
        <a:p>
          <a:endParaRPr lang="es-CO"/>
        </a:p>
      </dgm:t>
    </dgm:pt>
    <dgm:pt modelId="{20E85265-8792-4284-833B-1B4681F213B3}" type="pres">
      <dgm:prSet presAssocID="{A9F25B65-D9AD-4F03-8A0C-703E9DD2B97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B8F3B784-3AED-41B7-8E5B-D63E1165949E}" type="pres">
      <dgm:prSet presAssocID="{7FAF1891-1E3B-4E07-A372-DDAEBA89BAFE}" presName="composite" presStyleCnt="0"/>
      <dgm:spPr/>
      <dgm:t>
        <a:bodyPr/>
        <a:lstStyle/>
        <a:p>
          <a:endParaRPr lang="es-CO"/>
        </a:p>
      </dgm:t>
    </dgm:pt>
    <dgm:pt modelId="{F5EEDAD2-3825-4860-8D35-5F48179666B0}" type="pres">
      <dgm:prSet presAssocID="{7FAF1891-1E3B-4E07-A372-DDAEBA89BAF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C2DCB40-6A80-4796-B55C-8B69B4ED8AA8}" type="pres">
      <dgm:prSet presAssocID="{7FAF1891-1E3B-4E07-A372-DDAEBA89BAFE}" presName="desTx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BA04494C-3755-4CED-BE23-A6CAE5A3B9C8}" type="pres">
      <dgm:prSet presAssocID="{3DAA9243-A7E1-446E-B638-E14DC84C3FF2}" presName="space" presStyleCnt="0"/>
      <dgm:spPr/>
      <dgm:t>
        <a:bodyPr/>
        <a:lstStyle/>
        <a:p>
          <a:endParaRPr lang="es-CO"/>
        </a:p>
      </dgm:t>
    </dgm:pt>
    <dgm:pt modelId="{343E3945-AB4B-4373-8C90-371641D5B4E3}" type="pres">
      <dgm:prSet presAssocID="{EF58EF8A-DCAF-44B9-A931-5DD5C391336E}" presName="composite" presStyleCnt="0"/>
      <dgm:spPr/>
      <dgm:t>
        <a:bodyPr/>
        <a:lstStyle/>
        <a:p>
          <a:endParaRPr lang="es-CO"/>
        </a:p>
      </dgm:t>
    </dgm:pt>
    <dgm:pt modelId="{F9EF4839-5E24-4850-8058-AA18A1D152F2}" type="pres">
      <dgm:prSet presAssocID="{EF58EF8A-DCAF-44B9-A931-5DD5C391336E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A1717FE-19F0-469A-85FC-7B81FCB0E7E0}" type="pres">
      <dgm:prSet presAssocID="{EF58EF8A-DCAF-44B9-A931-5DD5C391336E}" presName="desTx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7BD13B43-E470-46EC-9E70-201D9502E8DA}" type="pres">
      <dgm:prSet presAssocID="{F29FE8FF-E842-4F30-AE64-91F55290B22F}" presName="space" presStyleCnt="0"/>
      <dgm:spPr/>
      <dgm:t>
        <a:bodyPr/>
        <a:lstStyle/>
        <a:p>
          <a:endParaRPr lang="es-CO"/>
        </a:p>
      </dgm:t>
    </dgm:pt>
    <dgm:pt modelId="{EF351EEF-66D7-4CEB-93A3-77E3318193EE}" type="pres">
      <dgm:prSet presAssocID="{4DE53A57-93AE-4C6E-A2FA-0FEB0A1CAD92}" presName="composite" presStyleCnt="0"/>
      <dgm:spPr/>
      <dgm:t>
        <a:bodyPr/>
        <a:lstStyle/>
        <a:p>
          <a:endParaRPr lang="es-CO"/>
        </a:p>
      </dgm:t>
    </dgm:pt>
    <dgm:pt modelId="{561AAA0C-D944-471B-A7C9-F796D0DE244C}" type="pres">
      <dgm:prSet presAssocID="{4DE53A57-93AE-4C6E-A2FA-0FEB0A1CAD92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7A6E03B-8934-4A3A-B6D1-CAC7B0DAF73D}" type="pres">
      <dgm:prSet presAssocID="{4DE53A57-93AE-4C6E-A2FA-0FEB0A1CAD92}" presName="desTx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61BF8D7-3064-4801-B167-7B9112BF7AD5}" type="pres">
      <dgm:prSet presAssocID="{C88937F2-116A-4B7E-BD95-6A3ADBFB7BB4}" presName="space" presStyleCnt="0"/>
      <dgm:spPr/>
      <dgm:t>
        <a:bodyPr/>
        <a:lstStyle/>
        <a:p>
          <a:endParaRPr lang="es-CO"/>
        </a:p>
      </dgm:t>
    </dgm:pt>
    <dgm:pt modelId="{30F03DA2-5C4C-44C7-8153-2BC41FDF0EBB}" type="pres">
      <dgm:prSet presAssocID="{DA86C0CB-3700-4ECF-8DAF-D8D5034FE087}" presName="composite" presStyleCnt="0"/>
      <dgm:spPr/>
      <dgm:t>
        <a:bodyPr/>
        <a:lstStyle/>
        <a:p>
          <a:endParaRPr lang="es-CO"/>
        </a:p>
      </dgm:t>
    </dgm:pt>
    <dgm:pt modelId="{984F6FBD-487D-42BE-9A38-96888B140E28}" type="pres">
      <dgm:prSet presAssocID="{DA86C0CB-3700-4ECF-8DAF-D8D5034FE087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FDDEB5E0-4E21-459B-B86B-195934295DD0}" type="pres">
      <dgm:prSet presAssocID="{DA86C0CB-3700-4ECF-8DAF-D8D5034FE087}" presName="desTx" presStyleLbl="alignAccFollow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4A9644E-C950-47F6-A46A-1612EB04994E}" type="pres">
      <dgm:prSet presAssocID="{00A2006C-1E8D-4375-A8CD-EA9934CEF8D2}" presName="space" presStyleCnt="0"/>
      <dgm:spPr/>
      <dgm:t>
        <a:bodyPr/>
        <a:lstStyle/>
        <a:p>
          <a:endParaRPr lang="es-CO"/>
        </a:p>
      </dgm:t>
    </dgm:pt>
    <dgm:pt modelId="{856960DF-8021-44BF-B209-5959CD9B2FB5}" type="pres">
      <dgm:prSet presAssocID="{531211BC-AF9C-4CA7-8A90-BF33370216AD}" presName="composite" presStyleCnt="0"/>
      <dgm:spPr/>
      <dgm:t>
        <a:bodyPr/>
        <a:lstStyle/>
        <a:p>
          <a:endParaRPr lang="es-CO"/>
        </a:p>
      </dgm:t>
    </dgm:pt>
    <dgm:pt modelId="{D1F586EA-3FCB-4FC6-8618-BEC271BB254A}" type="pres">
      <dgm:prSet presAssocID="{531211BC-AF9C-4CA7-8A90-BF33370216AD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22BA1F86-8FDC-4167-85F5-24CFF5934D13}" type="pres">
      <dgm:prSet presAssocID="{531211BC-AF9C-4CA7-8A90-BF33370216AD}" presName="desTx" presStyleLbl="alignAccFollow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2CD7FF27-A9FF-4C38-9C47-22D22C023DAA}" srcId="{4DE53A57-93AE-4C6E-A2FA-0FEB0A1CAD92}" destId="{81D70468-2FA2-4703-BD0E-42C15F4DD2AF}" srcOrd="7" destOrd="0" parTransId="{584F840B-8607-4867-B41F-B32D8C0BA601}" sibTransId="{D5F85EC7-2F38-4222-B450-EF3120FD998F}"/>
    <dgm:cxn modelId="{05E9EC0F-BB51-4CFA-8EE8-AB5309015AF2}" type="presOf" srcId="{06402E7F-B2D1-4CF8-A6B0-9D7894ABF2D4}" destId="{22BA1F86-8FDC-4167-85F5-24CFF5934D13}" srcOrd="0" destOrd="4" presId="urn:microsoft.com/office/officeart/2005/8/layout/hList1"/>
    <dgm:cxn modelId="{5BA45C5B-598E-49B5-9CDA-DE3636DE0E13}" type="presOf" srcId="{531211BC-AF9C-4CA7-8A90-BF33370216AD}" destId="{D1F586EA-3FCB-4FC6-8618-BEC271BB254A}" srcOrd="0" destOrd="0" presId="urn:microsoft.com/office/officeart/2005/8/layout/hList1"/>
    <dgm:cxn modelId="{695BDB4E-702D-4C97-8E73-857AE36C499E}" srcId="{4DE53A57-93AE-4C6E-A2FA-0FEB0A1CAD92}" destId="{D7114B8B-ABFD-4090-A784-3B22B9140F62}" srcOrd="5" destOrd="0" parTransId="{E6B28968-B250-4B13-9CF4-9E3B3FE2C5F8}" sibTransId="{BB8FBB2B-7D5B-4544-BC29-26312FEB6009}"/>
    <dgm:cxn modelId="{484A1CA7-E19B-4797-9E91-9D684DBCAC51}" srcId="{DA86C0CB-3700-4ECF-8DAF-D8D5034FE087}" destId="{25148261-DF00-4327-B20F-E41139C055A9}" srcOrd="0" destOrd="0" parTransId="{DAD70136-18FE-4FAF-97BE-32019674E3D6}" sibTransId="{F5A4E2EA-C898-45EA-A78C-522A1D3420C8}"/>
    <dgm:cxn modelId="{C9A17BD2-8494-4C92-90B6-22B4C9343B50}" srcId="{4DE53A57-93AE-4C6E-A2FA-0FEB0A1CAD92}" destId="{838226A6-0E86-4830-92C4-A256B952EC96}" srcOrd="4" destOrd="0" parTransId="{2E038270-4660-448E-865F-B9BFAFD65421}" sibTransId="{6E0A4779-3545-4049-9E75-E059A67DF714}"/>
    <dgm:cxn modelId="{9BDA710F-39F8-4145-ACC1-92BB374BD828}" srcId="{DA86C0CB-3700-4ECF-8DAF-D8D5034FE087}" destId="{5E1EFB02-F832-481E-ACC3-AEA575CAA90C}" srcOrd="1" destOrd="0" parTransId="{66B59EBB-5EDE-45ED-8476-908CAE3C576F}" sibTransId="{EE619453-028C-48A4-BBD1-8A73FACC475E}"/>
    <dgm:cxn modelId="{ECA8452C-BE8C-4001-B5CA-AC0DCC06B969}" type="presOf" srcId="{F1D806CA-B569-48F7-B42F-2E1B9B73A4DA}" destId="{97A6E03B-8934-4A3A-B6D1-CAC7B0DAF73D}" srcOrd="0" destOrd="0" presId="urn:microsoft.com/office/officeart/2005/8/layout/hList1"/>
    <dgm:cxn modelId="{789074FA-5241-4F4A-8016-40A919551908}" type="presOf" srcId="{EF58EF8A-DCAF-44B9-A931-5DD5C391336E}" destId="{F9EF4839-5E24-4850-8058-AA18A1D152F2}" srcOrd="0" destOrd="0" presId="urn:microsoft.com/office/officeart/2005/8/layout/hList1"/>
    <dgm:cxn modelId="{3FEF1421-78C1-48C3-9971-9CCE895B2CD6}" srcId="{DA86C0CB-3700-4ECF-8DAF-D8D5034FE087}" destId="{692CD861-8BBB-4E4C-8B2D-5FE92F2DAE25}" srcOrd="3" destOrd="0" parTransId="{3FB93A2A-23E3-47EC-B78D-66AB9C01B89B}" sibTransId="{538424D0-53FB-4BA9-AB06-ADAD89904491}"/>
    <dgm:cxn modelId="{3E7339A4-8462-43EA-9920-F62C04B8DD08}" type="presOf" srcId="{A9F25B65-D9AD-4F03-8A0C-703E9DD2B97D}" destId="{20E85265-8792-4284-833B-1B4681F213B3}" srcOrd="0" destOrd="0" presId="urn:microsoft.com/office/officeart/2005/8/layout/hList1"/>
    <dgm:cxn modelId="{7FE64BCA-7138-4512-846A-F9F4587E7F07}" type="presOf" srcId="{23C0E90F-65D4-408C-B636-F4114B5104DC}" destId="{97A6E03B-8934-4A3A-B6D1-CAC7B0DAF73D}" srcOrd="0" destOrd="8" presId="urn:microsoft.com/office/officeart/2005/8/layout/hList1"/>
    <dgm:cxn modelId="{4170A66E-6EFD-4099-A3D8-B71C6022FB24}" type="presOf" srcId="{68EACF27-4175-48B5-AF40-226CA424D022}" destId="{97A6E03B-8934-4A3A-B6D1-CAC7B0DAF73D}" srcOrd="0" destOrd="9" presId="urn:microsoft.com/office/officeart/2005/8/layout/hList1"/>
    <dgm:cxn modelId="{98C445A1-F93A-4639-A88E-D6CBB276AF2D}" type="presOf" srcId="{4BBB9C37-6324-4FD6-8F9F-ADD636BC01DE}" destId="{22BA1F86-8FDC-4167-85F5-24CFF5934D13}" srcOrd="0" destOrd="2" presId="urn:microsoft.com/office/officeart/2005/8/layout/hList1"/>
    <dgm:cxn modelId="{898376DA-60F8-4BE7-AE32-41D358D6EFAB}" srcId="{A9F25B65-D9AD-4F03-8A0C-703E9DD2B97D}" destId="{EF58EF8A-DCAF-44B9-A931-5DD5C391336E}" srcOrd="1" destOrd="0" parTransId="{8F454237-0E8C-48D2-BF08-C2A247D7DDD7}" sibTransId="{F29FE8FF-E842-4F30-AE64-91F55290B22F}"/>
    <dgm:cxn modelId="{304D44A2-E04D-4085-A8DD-4EDFF207860B}" type="presOf" srcId="{B4CC4FD2-FE52-41F6-9133-FEDF7CD07C0C}" destId="{22BA1F86-8FDC-4167-85F5-24CFF5934D13}" srcOrd="0" destOrd="0" presId="urn:microsoft.com/office/officeart/2005/8/layout/hList1"/>
    <dgm:cxn modelId="{4FCA53E4-A7CA-4BD1-B55F-01C607DCFC29}" type="presOf" srcId="{49AF3471-6D71-482D-9DBC-69A5264D8040}" destId="{22BA1F86-8FDC-4167-85F5-24CFF5934D13}" srcOrd="0" destOrd="3" presId="urn:microsoft.com/office/officeart/2005/8/layout/hList1"/>
    <dgm:cxn modelId="{6DF05C57-6004-43FB-BE2B-54B9B4065612}" type="presOf" srcId="{70AB0BF2-2C2D-4F87-8D55-C23DC2406DD4}" destId="{FDDEB5E0-4E21-459B-B86B-195934295DD0}" srcOrd="0" destOrd="2" presId="urn:microsoft.com/office/officeart/2005/8/layout/hList1"/>
    <dgm:cxn modelId="{3F2EA815-3AB6-4524-B4B3-3EF31EAE561E}" srcId="{DA86C0CB-3700-4ECF-8DAF-D8D5034FE087}" destId="{079802F0-0F95-4E16-8EEB-833DC39BD9A1}" srcOrd="5" destOrd="0" parTransId="{78A8AAB6-0A5E-499F-8CB0-E3C124E63492}" sibTransId="{3A39E86A-3B8A-4610-9B0A-D4EA337391B7}"/>
    <dgm:cxn modelId="{E75D0FFC-B9F5-4DFA-B6BA-FE05F542953C}" srcId="{A9F25B65-D9AD-4F03-8A0C-703E9DD2B97D}" destId="{4DE53A57-93AE-4C6E-A2FA-0FEB0A1CAD92}" srcOrd="2" destOrd="0" parTransId="{F29D6D1A-E596-44E7-A508-A36954163E60}" sibTransId="{C88937F2-116A-4B7E-BD95-6A3ADBFB7BB4}"/>
    <dgm:cxn modelId="{E59ED98C-08AB-4BF6-A7EE-EE9E58024B66}" srcId="{A9F25B65-D9AD-4F03-8A0C-703E9DD2B97D}" destId="{7FAF1891-1E3B-4E07-A372-DDAEBA89BAFE}" srcOrd="0" destOrd="0" parTransId="{76F66D4B-AA0B-4D3B-8DA4-A6E0260DA300}" sibTransId="{3DAA9243-A7E1-446E-B638-E14DC84C3FF2}"/>
    <dgm:cxn modelId="{78259543-2D01-4655-B761-4820DD5E51CD}" type="presOf" srcId="{9A001F34-FCD8-449B-923B-EB987FE99AE7}" destId="{FDDEB5E0-4E21-459B-B86B-195934295DD0}" srcOrd="0" destOrd="4" presId="urn:microsoft.com/office/officeart/2005/8/layout/hList1"/>
    <dgm:cxn modelId="{771449E6-60A5-47F6-8111-E5A5CAC3E540}" srcId="{531211BC-AF9C-4CA7-8A90-BF33370216AD}" destId="{EA27913A-4857-4CC7-A9A7-BFB4393F701C}" srcOrd="1" destOrd="0" parTransId="{E9C80AF2-649B-46F5-96E8-62FD07BA1106}" sibTransId="{1B6B8AEF-33E7-4559-B393-A275B4D86958}"/>
    <dgm:cxn modelId="{C14A54E8-BB58-4BA0-9D42-B32A37968CB3}" type="presOf" srcId="{079802F0-0F95-4E16-8EEB-833DC39BD9A1}" destId="{FDDEB5E0-4E21-459B-B86B-195934295DD0}" srcOrd="0" destOrd="5" presId="urn:microsoft.com/office/officeart/2005/8/layout/hList1"/>
    <dgm:cxn modelId="{10D75A75-28F8-4952-9735-A08D648380B6}" srcId="{531211BC-AF9C-4CA7-8A90-BF33370216AD}" destId="{B4CC4FD2-FE52-41F6-9133-FEDF7CD07C0C}" srcOrd="0" destOrd="0" parTransId="{B0668434-DC92-463E-8F49-5670B5D16012}" sibTransId="{E376A7EE-E753-4D0C-88A0-EE1096F1FC49}"/>
    <dgm:cxn modelId="{27C75ECA-4802-40D4-ACF6-119D2C6AEC8D}" type="presOf" srcId="{D7114B8B-ABFD-4090-A784-3B22B9140F62}" destId="{97A6E03B-8934-4A3A-B6D1-CAC7B0DAF73D}" srcOrd="0" destOrd="5" presId="urn:microsoft.com/office/officeart/2005/8/layout/hList1"/>
    <dgm:cxn modelId="{9C8A44AE-64FC-42AB-BE42-FF9BCB33B06D}" type="presOf" srcId="{344ACAC4-ABB1-46BB-9975-72CF12945AA0}" destId="{97A6E03B-8934-4A3A-B6D1-CAC7B0DAF73D}" srcOrd="0" destOrd="3" presId="urn:microsoft.com/office/officeart/2005/8/layout/hList1"/>
    <dgm:cxn modelId="{A13A1990-2BDE-4971-9AE0-CF227715C823}" type="presOf" srcId="{25148261-DF00-4327-B20F-E41139C055A9}" destId="{FDDEB5E0-4E21-459B-B86B-195934295DD0}" srcOrd="0" destOrd="0" presId="urn:microsoft.com/office/officeart/2005/8/layout/hList1"/>
    <dgm:cxn modelId="{37FCB95C-9232-4435-BA65-53C21ACBD20A}" type="presOf" srcId="{4DE53A57-93AE-4C6E-A2FA-0FEB0A1CAD92}" destId="{561AAA0C-D944-471B-A7C9-F796D0DE244C}" srcOrd="0" destOrd="0" presId="urn:microsoft.com/office/officeart/2005/8/layout/hList1"/>
    <dgm:cxn modelId="{99B9664C-F54B-4522-B30D-1B3497644464}" type="presOf" srcId="{05EE1AA6-D1ED-4441-97DD-D2970C8C76DD}" destId="{97A6E03B-8934-4A3A-B6D1-CAC7B0DAF73D}" srcOrd="0" destOrd="1" presId="urn:microsoft.com/office/officeart/2005/8/layout/hList1"/>
    <dgm:cxn modelId="{6A87F297-005F-4EF0-AA55-272E6D529B28}" srcId="{DA86C0CB-3700-4ECF-8DAF-D8D5034FE087}" destId="{9A001F34-FCD8-449B-923B-EB987FE99AE7}" srcOrd="4" destOrd="0" parTransId="{10D89477-DCA0-4D1E-8E75-45B73297E7B0}" sibTransId="{64DC2D34-F943-4A15-87AB-6160C7209A10}"/>
    <dgm:cxn modelId="{8C58BE49-E4DB-4ACF-B3D6-CD4D72F88F4F}" type="presOf" srcId="{692CD861-8BBB-4E4C-8B2D-5FE92F2DAE25}" destId="{FDDEB5E0-4E21-459B-B86B-195934295DD0}" srcOrd="0" destOrd="3" presId="urn:microsoft.com/office/officeart/2005/8/layout/hList1"/>
    <dgm:cxn modelId="{2CF14A96-8E12-4544-9062-AFD743C47765}" srcId="{DA86C0CB-3700-4ECF-8DAF-D8D5034FE087}" destId="{70AB0BF2-2C2D-4F87-8D55-C23DC2406DD4}" srcOrd="2" destOrd="0" parTransId="{CC6B6F56-211A-4630-AAAA-22F843A8ABCB}" sibTransId="{0DF7E2D6-B533-4A6B-9BFC-1E9EAB7C7423}"/>
    <dgm:cxn modelId="{6554625A-BA4C-4AB3-BD79-7E512A025294}" srcId="{531211BC-AF9C-4CA7-8A90-BF33370216AD}" destId="{49AF3471-6D71-482D-9DBC-69A5264D8040}" srcOrd="3" destOrd="0" parTransId="{04FE14CE-284B-421C-AFC0-1602444C467E}" sibTransId="{C7B87A50-D6EB-40F1-815D-36F71FB4DD55}"/>
    <dgm:cxn modelId="{6CECB462-7DDE-4F7F-87BF-B645EA3B0637}" srcId="{4DE53A57-93AE-4C6E-A2FA-0FEB0A1CAD92}" destId="{05EE1AA6-D1ED-4441-97DD-D2970C8C76DD}" srcOrd="1" destOrd="0" parTransId="{51C08C69-0C45-4296-AEF5-AC7168785013}" sibTransId="{2BD25973-A491-4DDF-A72D-408695470804}"/>
    <dgm:cxn modelId="{5C50C832-1E6C-41EA-94B7-D8F6535F20A7}" srcId="{4DE53A57-93AE-4C6E-A2FA-0FEB0A1CAD92}" destId="{23C0E90F-65D4-408C-B636-F4114B5104DC}" srcOrd="8" destOrd="0" parTransId="{34323777-271E-4095-9E9C-7B2A3B706432}" sibTransId="{BEDC6F3D-F764-4C36-8E39-12E32089E9ED}"/>
    <dgm:cxn modelId="{5F25A4F2-EC14-4CBA-B8F8-CC59F7B8F707}" type="presOf" srcId="{6DBE6189-6663-444B-84D3-57C2FE1435AE}" destId="{5C2DCB40-6A80-4796-B55C-8B69B4ED8AA8}" srcOrd="0" destOrd="0" presId="urn:microsoft.com/office/officeart/2005/8/layout/hList1"/>
    <dgm:cxn modelId="{C2A4EB00-04F9-4D6E-8B08-658755024158}" srcId="{531211BC-AF9C-4CA7-8A90-BF33370216AD}" destId="{4BBB9C37-6324-4FD6-8F9F-ADD636BC01DE}" srcOrd="2" destOrd="0" parTransId="{F52F51A5-6689-4B73-B5FD-56475BFBEE69}" sibTransId="{3450011D-B684-4E5B-9F71-17D695C1C0B4}"/>
    <dgm:cxn modelId="{0DD3C109-C95F-400C-88C4-821A946EEBF9}" type="presOf" srcId="{5E1EFB02-F832-481E-ACC3-AEA575CAA90C}" destId="{FDDEB5E0-4E21-459B-B86B-195934295DD0}" srcOrd="0" destOrd="1" presId="urn:microsoft.com/office/officeart/2005/8/layout/hList1"/>
    <dgm:cxn modelId="{445E48C5-C939-4F85-9544-7C5FD96C9210}" srcId="{A9F25B65-D9AD-4F03-8A0C-703E9DD2B97D}" destId="{531211BC-AF9C-4CA7-8A90-BF33370216AD}" srcOrd="4" destOrd="0" parTransId="{0E6CA1A3-13EE-4407-ADE3-26177F5DD44D}" sibTransId="{13A2A5D5-2369-474B-B5DE-EA3A1BA26DE4}"/>
    <dgm:cxn modelId="{B8D11588-31C1-4A29-8806-4A6E031EC664}" srcId="{4DE53A57-93AE-4C6E-A2FA-0FEB0A1CAD92}" destId="{F1D806CA-B569-48F7-B42F-2E1B9B73A4DA}" srcOrd="0" destOrd="0" parTransId="{2E6242DA-9775-45CD-9588-218AD7ED4001}" sibTransId="{9B32C1AE-18D7-463F-82B9-9D257AACBFE5}"/>
    <dgm:cxn modelId="{EB66670D-3A92-417F-904B-F1FFC1B0520B}" type="presOf" srcId="{027598F3-10EE-488F-82F0-F03389FE2739}" destId="{97A6E03B-8934-4A3A-B6D1-CAC7B0DAF73D}" srcOrd="0" destOrd="6" presId="urn:microsoft.com/office/officeart/2005/8/layout/hList1"/>
    <dgm:cxn modelId="{151D3302-2056-4AD3-9CF7-56E4188B15B6}" srcId="{A9F25B65-D9AD-4F03-8A0C-703E9DD2B97D}" destId="{DA86C0CB-3700-4ECF-8DAF-D8D5034FE087}" srcOrd="3" destOrd="0" parTransId="{957A043F-C1CA-4ABD-B764-A0CC90B15F4E}" sibTransId="{00A2006C-1E8D-4375-A8CD-EA9934CEF8D2}"/>
    <dgm:cxn modelId="{59FEEF64-0B1D-4BFD-A087-E9003F97C066}" srcId="{4DE53A57-93AE-4C6E-A2FA-0FEB0A1CAD92}" destId="{D1489A94-77D9-4837-97A7-B5290F73E868}" srcOrd="2" destOrd="0" parTransId="{6C1D6A46-F160-4D18-B037-544250FA4597}" sibTransId="{A52421AF-0513-4247-A228-CA0AEC654118}"/>
    <dgm:cxn modelId="{A5A9784F-A965-4F5F-A043-9BB6C140404C}" type="presOf" srcId="{EA27913A-4857-4CC7-A9A7-BFB4393F701C}" destId="{22BA1F86-8FDC-4167-85F5-24CFF5934D13}" srcOrd="0" destOrd="1" presId="urn:microsoft.com/office/officeart/2005/8/layout/hList1"/>
    <dgm:cxn modelId="{BA2438C8-8F0F-4F71-B3A8-F1DC32CFAAE9}" srcId="{4DE53A57-93AE-4C6E-A2FA-0FEB0A1CAD92}" destId="{68EACF27-4175-48B5-AF40-226CA424D022}" srcOrd="9" destOrd="0" parTransId="{C1EBA029-58A6-4E36-B63E-90BC13E418D2}" sibTransId="{A10F5D3B-FCC7-4DCE-91AB-011E63E86E0B}"/>
    <dgm:cxn modelId="{8780485C-28DB-4699-8B09-9F503617F1A5}" srcId="{EF58EF8A-DCAF-44B9-A931-5DD5C391336E}" destId="{F30D3EBE-2DD2-4878-BDCA-DD5C174C66E6}" srcOrd="0" destOrd="0" parTransId="{A7EF9BE9-6B59-4442-B930-B151296171E2}" sibTransId="{DC8E0ABE-A7EC-4EC1-9AC7-621540C0A80B}"/>
    <dgm:cxn modelId="{1442E7C9-AC25-453E-8207-1AE400FF8DDD}" srcId="{531211BC-AF9C-4CA7-8A90-BF33370216AD}" destId="{06402E7F-B2D1-4CF8-A6B0-9D7894ABF2D4}" srcOrd="4" destOrd="0" parTransId="{919829D6-4BCB-4E7E-A0E0-5D538269955F}" sibTransId="{533ED9DB-8DFB-4ED9-9093-8D5149E4143A}"/>
    <dgm:cxn modelId="{4A125EBE-ABDA-43FC-BE24-585D10562B59}" srcId="{4DE53A57-93AE-4C6E-A2FA-0FEB0A1CAD92}" destId="{344ACAC4-ABB1-46BB-9975-72CF12945AA0}" srcOrd="3" destOrd="0" parTransId="{D00B1B97-398A-42DC-8D10-F732FE562061}" sibTransId="{6515DE9D-8126-4984-A52F-CDBF10133B71}"/>
    <dgm:cxn modelId="{E9F14E8C-1E9A-439E-B193-ED4961F85A1C}" type="presOf" srcId="{DA86C0CB-3700-4ECF-8DAF-D8D5034FE087}" destId="{984F6FBD-487D-42BE-9A38-96888B140E28}" srcOrd="0" destOrd="0" presId="urn:microsoft.com/office/officeart/2005/8/layout/hList1"/>
    <dgm:cxn modelId="{53D54225-A49D-438A-ACA2-2B1FA6A58A66}" type="presOf" srcId="{D1489A94-77D9-4837-97A7-B5290F73E868}" destId="{97A6E03B-8934-4A3A-B6D1-CAC7B0DAF73D}" srcOrd="0" destOrd="2" presId="urn:microsoft.com/office/officeart/2005/8/layout/hList1"/>
    <dgm:cxn modelId="{16D17B06-BC80-45E8-A89C-D880F49E3CED}" srcId="{4DE53A57-93AE-4C6E-A2FA-0FEB0A1CAD92}" destId="{027598F3-10EE-488F-82F0-F03389FE2739}" srcOrd="6" destOrd="0" parTransId="{452A70D4-0D36-476C-9934-E6758DBDFBFC}" sibTransId="{CCB7F6E7-0AC3-4BDB-B23D-0182DF8D8010}"/>
    <dgm:cxn modelId="{3A476567-4D12-40F2-BD41-EF65B07E8551}" type="presOf" srcId="{7FAF1891-1E3B-4E07-A372-DDAEBA89BAFE}" destId="{F5EEDAD2-3825-4860-8D35-5F48179666B0}" srcOrd="0" destOrd="0" presId="urn:microsoft.com/office/officeart/2005/8/layout/hList1"/>
    <dgm:cxn modelId="{FF05E555-5A62-4201-AC4A-C711BE886498}" srcId="{7FAF1891-1E3B-4E07-A372-DDAEBA89BAFE}" destId="{6DBE6189-6663-444B-84D3-57C2FE1435AE}" srcOrd="0" destOrd="0" parTransId="{FA4810B7-D8C0-43D0-8BB0-7D5FBD0E0072}" sibTransId="{C1D28216-13C8-4249-8E3D-632C6BC47DC4}"/>
    <dgm:cxn modelId="{CBE23E8E-76D7-4876-BAC7-761546AAF28F}" type="presOf" srcId="{838226A6-0E86-4830-92C4-A256B952EC96}" destId="{97A6E03B-8934-4A3A-B6D1-CAC7B0DAF73D}" srcOrd="0" destOrd="4" presId="urn:microsoft.com/office/officeart/2005/8/layout/hList1"/>
    <dgm:cxn modelId="{4EA11DF4-DFC2-4DA4-9B49-8DD58313CCD9}" type="presOf" srcId="{81D70468-2FA2-4703-BD0E-42C15F4DD2AF}" destId="{97A6E03B-8934-4A3A-B6D1-CAC7B0DAF73D}" srcOrd="0" destOrd="7" presId="urn:microsoft.com/office/officeart/2005/8/layout/hList1"/>
    <dgm:cxn modelId="{99D867B3-E573-4BA6-BCC9-3C5DA1456ABE}" type="presOf" srcId="{F30D3EBE-2DD2-4878-BDCA-DD5C174C66E6}" destId="{1A1717FE-19F0-469A-85FC-7B81FCB0E7E0}" srcOrd="0" destOrd="0" presId="urn:microsoft.com/office/officeart/2005/8/layout/hList1"/>
    <dgm:cxn modelId="{09A52D9D-7D2C-4CEA-BC10-8CA8213EEACB}" type="presParOf" srcId="{20E85265-8792-4284-833B-1B4681F213B3}" destId="{B8F3B784-3AED-41B7-8E5B-D63E1165949E}" srcOrd="0" destOrd="0" presId="urn:microsoft.com/office/officeart/2005/8/layout/hList1"/>
    <dgm:cxn modelId="{53981903-B40B-4D47-B1FE-60ACBEF4BC38}" type="presParOf" srcId="{B8F3B784-3AED-41B7-8E5B-D63E1165949E}" destId="{F5EEDAD2-3825-4860-8D35-5F48179666B0}" srcOrd="0" destOrd="0" presId="urn:microsoft.com/office/officeart/2005/8/layout/hList1"/>
    <dgm:cxn modelId="{9BBB4878-AD46-4AC3-99B6-051385A806D0}" type="presParOf" srcId="{B8F3B784-3AED-41B7-8E5B-D63E1165949E}" destId="{5C2DCB40-6A80-4796-B55C-8B69B4ED8AA8}" srcOrd="1" destOrd="0" presId="urn:microsoft.com/office/officeart/2005/8/layout/hList1"/>
    <dgm:cxn modelId="{0954E821-B303-4C9F-9818-6FC928A7DB93}" type="presParOf" srcId="{20E85265-8792-4284-833B-1B4681F213B3}" destId="{BA04494C-3755-4CED-BE23-A6CAE5A3B9C8}" srcOrd="1" destOrd="0" presId="urn:microsoft.com/office/officeart/2005/8/layout/hList1"/>
    <dgm:cxn modelId="{99D41ABF-E4A0-4A87-A898-06DFD03750D7}" type="presParOf" srcId="{20E85265-8792-4284-833B-1B4681F213B3}" destId="{343E3945-AB4B-4373-8C90-371641D5B4E3}" srcOrd="2" destOrd="0" presId="urn:microsoft.com/office/officeart/2005/8/layout/hList1"/>
    <dgm:cxn modelId="{C7ADB43F-7CB1-4DD3-9DAC-EC5E6EB3C4AB}" type="presParOf" srcId="{343E3945-AB4B-4373-8C90-371641D5B4E3}" destId="{F9EF4839-5E24-4850-8058-AA18A1D152F2}" srcOrd="0" destOrd="0" presId="urn:microsoft.com/office/officeart/2005/8/layout/hList1"/>
    <dgm:cxn modelId="{AAF615A3-AA22-40E3-88B3-DE1980BBC771}" type="presParOf" srcId="{343E3945-AB4B-4373-8C90-371641D5B4E3}" destId="{1A1717FE-19F0-469A-85FC-7B81FCB0E7E0}" srcOrd="1" destOrd="0" presId="urn:microsoft.com/office/officeart/2005/8/layout/hList1"/>
    <dgm:cxn modelId="{1DF629BF-5505-4826-BB24-FE97005F7B48}" type="presParOf" srcId="{20E85265-8792-4284-833B-1B4681F213B3}" destId="{7BD13B43-E470-46EC-9E70-201D9502E8DA}" srcOrd="3" destOrd="0" presId="urn:microsoft.com/office/officeart/2005/8/layout/hList1"/>
    <dgm:cxn modelId="{BF312A14-FEFA-4AF5-803F-8090078F1C3B}" type="presParOf" srcId="{20E85265-8792-4284-833B-1B4681F213B3}" destId="{EF351EEF-66D7-4CEB-93A3-77E3318193EE}" srcOrd="4" destOrd="0" presId="urn:microsoft.com/office/officeart/2005/8/layout/hList1"/>
    <dgm:cxn modelId="{57BE5230-F2C4-448D-AFCE-A16A0A78E554}" type="presParOf" srcId="{EF351EEF-66D7-4CEB-93A3-77E3318193EE}" destId="{561AAA0C-D944-471B-A7C9-F796D0DE244C}" srcOrd="0" destOrd="0" presId="urn:microsoft.com/office/officeart/2005/8/layout/hList1"/>
    <dgm:cxn modelId="{68038316-EF6C-4E0A-AD0A-4EA543893277}" type="presParOf" srcId="{EF351EEF-66D7-4CEB-93A3-77E3318193EE}" destId="{97A6E03B-8934-4A3A-B6D1-CAC7B0DAF73D}" srcOrd="1" destOrd="0" presId="urn:microsoft.com/office/officeart/2005/8/layout/hList1"/>
    <dgm:cxn modelId="{B2845501-BF1E-4F11-9FD3-A8E843D86819}" type="presParOf" srcId="{20E85265-8792-4284-833B-1B4681F213B3}" destId="{061BF8D7-3064-4801-B167-7B9112BF7AD5}" srcOrd="5" destOrd="0" presId="urn:microsoft.com/office/officeart/2005/8/layout/hList1"/>
    <dgm:cxn modelId="{A64B22E9-F4C0-4ADC-9CCE-FCED6B5833FC}" type="presParOf" srcId="{20E85265-8792-4284-833B-1B4681F213B3}" destId="{30F03DA2-5C4C-44C7-8153-2BC41FDF0EBB}" srcOrd="6" destOrd="0" presId="urn:microsoft.com/office/officeart/2005/8/layout/hList1"/>
    <dgm:cxn modelId="{D2BE74B0-A4E4-4473-8EAB-752357C3E2BA}" type="presParOf" srcId="{30F03DA2-5C4C-44C7-8153-2BC41FDF0EBB}" destId="{984F6FBD-487D-42BE-9A38-96888B140E28}" srcOrd="0" destOrd="0" presId="urn:microsoft.com/office/officeart/2005/8/layout/hList1"/>
    <dgm:cxn modelId="{FBF53386-E17C-466E-8839-A2156E2802BB}" type="presParOf" srcId="{30F03DA2-5C4C-44C7-8153-2BC41FDF0EBB}" destId="{FDDEB5E0-4E21-459B-B86B-195934295DD0}" srcOrd="1" destOrd="0" presId="urn:microsoft.com/office/officeart/2005/8/layout/hList1"/>
    <dgm:cxn modelId="{8817EB8C-1D49-4270-9332-BEF626CBCF86}" type="presParOf" srcId="{20E85265-8792-4284-833B-1B4681F213B3}" destId="{04A9644E-C950-47F6-A46A-1612EB04994E}" srcOrd="7" destOrd="0" presId="urn:microsoft.com/office/officeart/2005/8/layout/hList1"/>
    <dgm:cxn modelId="{22C14B34-3D50-45C4-A6DB-ACF16C350085}" type="presParOf" srcId="{20E85265-8792-4284-833B-1B4681F213B3}" destId="{856960DF-8021-44BF-B209-5959CD9B2FB5}" srcOrd="8" destOrd="0" presId="urn:microsoft.com/office/officeart/2005/8/layout/hList1"/>
    <dgm:cxn modelId="{68ADB180-9EFB-454B-977E-825EBD083592}" type="presParOf" srcId="{856960DF-8021-44BF-B209-5959CD9B2FB5}" destId="{D1F586EA-3FCB-4FC6-8618-BEC271BB254A}" srcOrd="0" destOrd="0" presId="urn:microsoft.com/office/officeart/2005/8/layout/hList1"/>
    <dgm:cxn modelId="{42E10C6C-354E-4334-B352-AFA4EAE3D592}" type="presParOf" srcId="{856960DF-8021-44BF-B209-5959CD9B2FB5}" destId="{22BA1F86-8FDC-4167-85F5-24CFF5934D1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CF3A450-7A09-40B3-87A4-271C730ED470}" type="doc">
      <dgm:prSet loTypeId="urn:microsoft.com/office/officeart/2005/8/layout/bProcess4" loCatId="process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s-CO"/>
        </a:p>
      </dgm:t>
    </dgm:pt>
    <dgm:pt modelId="{4C17F8F2-1EC9-4FDD-A019-8D7D2C977D00}">
      <dgm:prSet phldrT="[Texto]"/>
      <dgm:spPr/>
      <dgm:t>
        <a:bodyPr/>
        <a:lstStyle/>
        <a:p>
          <a:r>
            <a:rPr lang="es-CO"/>
            <a:t>Misión del Proceso</a:t>
          </a:r>
        </a:p>
      </dgm:t>
    </dgm:pt>
    <dgm:pt modelId="{FAAFD6C5-F4A0-45F7-B80A-06B9BB68A977}" type="parTrans" cxnId="{9C0C23FC-54B3-4F53-9F3B-A0C0358AD8C1}">
      <dgm:prSet/>
      <dgm:spPr/>
      <dgm:t>
        <a:bodyPr/>
        <a:lstStyle/>
        <a:p>
          <a:endParaRPr lang="es-CO"/>
        </a:p>
      </dgm:t>
    </dgm:pt>
    <dgm:pt modelId="{90CB2EFA-79DA-4740-853E-904AE301A566}" type="sibTrans" cxnId="{9C0C23FC-54B3-4F53-9F3B-A0C0358AD8C1}">
      <dgm:prSet/>
      <dgm:spPr/>
      <dgm:t>
        <a:bodyPr/>
        <a:lstStyle/>
        <a:p>
          <a:endParaRPr lang="es-CO"/>
        </a:p>
      </dgm:t>
    </dgm:pt>
    <dgm:pt modelId="{9A161D23-4D70-4DA7-9BE7-3C2806490B90}">
      <dgm:prSet phldrT="[Texto]"/>
      <dgm:spPr/>
      <dgm:t>
        <a:bodyPr/>
        <a:lstStyle/>
        <a:p>
          <a:r>
            <a:rPr lang="es-CO"/>
            <a:t>Metas del Proceso</a:t>
          </a:r>
        </a:p>
      </dgm:t>
    </dgm:pt>
    <dgm:pt modelId="{12FE4CB6-6BC4-4410-9B5E-66673FA7594E}" type="parTrans" cxnId="{B3F91014-E5FB-4933-8E72-93726F9A7B99}">
      <dgm:prSet/>
      <dgm:spPr/>
      <dgm:t>
        <a:bodyPr/>
        <a:lstStyle/>
        <a:p>
          <a:endParaRPr lang="es-CO"/>
        </a:p>
      </dgm:t>
    </dgm:pt>
    <dgm:pt modelId="{DF47CEED-D602-49D5-B5D0-13809BC11B1B}" type="sibTrans" cxnId="{B3F91014-E5FB-4933-8E72-93726F9A7B99}">
      <dgm:prSet/>
      <dgm:spPr/>
      <dgm:t>
        <a:bodyPr/>
        <a:lstStyle/>
        <a:p>
          <a:endParaRPr lang="es-CO"/>
        </a:p>
      </dgm:t>
    </dgm:pt>
    <dgm:pt modelId="{14AF6D06-983E-4CED-8503-996E4B9EEEDB}">
      <dgm:prSet phldrT="[Texto]"/>
      <dgm:spPr/>
      <dgm:t>
        <a:bodyPr/>
        <a:lstStyle/>
        <a:p>
          <a:r>
            <a:rPr lang="es-CO"/>
            <a:t>Infraestructura de gestión del proceso (responsable, equipo, grupos de interés)</a:t>
          </a:r>
        </a:p>
      </dgm:t>
    </dgm:pt>
    <dgm:pt modelId="{AC342EDF-EBA0-4F5B-9879-ED8374F200CC}" type="parTrans" cxnId="{0D3F977D-AF4A-4DD6-9D8C-A2FDF32E0109}">
      <dgm:prSet/>
      <dgm:spPr/>
      <dgm:t>
        <a:bodyPr/>
        <a:lstStyle/>
        <a:p>
          <a:endParaRPr lang="es-CO"/>
        </a:p>
      </dgm:t>
    </dgm:pt>
    <dgm:pt modelId="{F1936BDA-3C25-4772-A896-489DAE55C3D6}" type="sibTrans" cxnId="{0D3F977D-AF4A-4DD6-9D8C-A2FDF32E0109}">
      <dgm:prSet/>
      <dgm:spPr/>
      <dgm:t>
        <a:bodyPr/>
        <a:lstStyle/>
        <a:p>
          <a:endParaRPr lang="es-CO"/>
        </a:p>
      </dgm:t>
    </dgm:pt>
    <dgm:pt modelId="{4E0681DB-28F7-4286-8A5C-AB6859B36979}">
      <dgm:prSet phldrT="[Texto]"/>
      <dgm:spPr/>
      <dgm:t>
        <a:bodyPr/>
        <a:lstStyle/>
        <a:p>
          <a:r>
            <a:rPr lang="es-CO"/>
            <a:t>Descripción / modelo del proceso</a:t>
          </a:r>
        </a:p>
      </dgm:t>
    </dgm:pt>
    <dgm:pt modelId="{6D5AEB21-5FCD-4382-AD5F-0C8CD6E15D77}" type="parTrans" cxnId="{6CC3A975-FB83-49C5-A022-8B4B446DAA53}">
      <dgm:prSet/>
      <dgm:spPr/>
      <dgm:t>
        <a:bodyPr/>
        <a:lstStyle/>
        <a:p>
          <a:endParaRPr lang="es-CO"/>
        </a:p>
      </dgm:t>
    </dgm:pt>
    <dgm:pt modelId="{0540C9B5-6381-48F4-A6E4-C167E5B66A77}" type="sibTrans" cxnId="{6CC3A975-FB83-49C5-A022-8B4B446DAA53}">
      <dgm:prSet/>
      <dgm:spPr/>
      <dgm:t>
        <a:bodyPr/>
        <a:lstStyle/>
        <a:p>
          <a:endParaRPr lang="es-CO"/>
        </a:p>
      </dgm:t>
    </dgm:pt>
    <dgm:pt modelId="{CC0CFC65-82E4-4322-AB2F-DD34ACA9969C}">
      <dgm:prSet phldrT="[Texto]"/>
      <dgm:spPr/>
      <dgm:t>
        <a:bodyPr/>
        <a:lstStyle/>
        <a:p>
          <a:r>
            <a:rPr lang="es-CO"/>
            <a:t>Requisitos de los clientes (lista - necesidades  -  declaración - ANS)</a:t>
          </a:r>
        </a:p>
      </dgm:t>
    </dgm:pt>
    <dgm:pt modelId="{3ED27566-8BF5-47F6-AEBC-DCB13EC53507}" type="parTrans" cxnId="{745E104E-3BEC-4E40-8415-D9D9CA9F24F6}">
      <dgm:prSet/>
      <dgm:spPr/>
      <dgm:t>
        <a:bodyPr/>
        <a:lstStyle/>
        <a:p>
          <a:endParaRPr lang="es-CO"/>
        </a:p>
      </dgm:t>
    </dgm:pt>
    <dgm:pt modelId="{DD5F2133-8C80-4946-A6DE-C8CBA2C94871}" type="sibTrans" cxnId="{745E104E-3BEC-4E40-8415-D9D9CA9F24F6}">
      <dgm:prSet/>
      <dgm:spPr/>
      <dgm:t>
        <a:bodyPr/>
        <a:lstStyle/>
        <a:p>
          <a:endParaRPr lang="es-CO"/>
        </a:p>
      </dgm:t>
    </dgm:pt>
    <dgm:pt modelId="{EF7CE24E-DAC6-4488-90CA-2439A9CD5448}">
      <dgm:prSet phldrT="[Texto]"/>
      <dgm:spPr/>
      <dgm:t>
        <a:bodyPr/>
        <a:lstStyle/>
        <a:p>
          <a:r>
            <a:rPr lang="es-CO"/>
            <a:t>Carta de Proceso</a:t>
          </a:r>
        </a:p>
        <a:p>
          <a:r>
            <a:rPr lang="es-CO"/>
            <a:t>(Flujo del proceso)</a:t>
          </a:r>
        </a:p>
      </dgm:t>
    </dgm:pt>
    <dgm:pt modelId="{9B37707A-9B6E-492E-8868-7F08537F03B9}" type="parTrans" cxnId="{7766ADE8-9EDD-4771-BECA-DDB8F22E571B}">
      <dgm:prSet/>
      <dgm:spPr/>
      <dgm:t>
        <a:bodyPr/>
        <a:lstStyle/>
        <a:p>
          <a:endParaRPr lang="es-CO"/>
        </a:p>
      </dgm:t>
    </dgm:pt>
    <dgm:pt modelId="{384E1617-0DE4-40B4-A222-DA7FABA7A15D}" type="sibTrans" cxnId="{7766ADE8-9EDD-4771-BECA-DDB8F22E571B}">
      <dgm:prSet/>
      <dgm:spPr/>
      <dgm:t>
        <a:bodyPr/>
        <a:lstStyle/>
        <a:p>
          <a:endParaRPr lang="es-CO"/>
        </a:p>
      </dgm:t>
    </dgm:pt>
    <dgm:pt modelId="{793D9DFB-FA73-4CC9-A3D5-7CE9DF2996CA}">
      <dgm:prSet phldrT="[Texto]"/>
      <dgm:spPr/>
      <dgm:t>
        <a:bodyPr/>
        <a:lstStyle/>
        <a:p>
          <a:r>
            <a:rPr lang="es-CO"/>
            <a:t>Métodos de medición y seguimiento del proceso</a:t>
          </a:r>
        </a:p>
      </dgm:t>
    </dgm:pt>
    <dgm:pt modelId="{0EC9110A-CC07-4F18-9B0B-604CF25E54C2}" type="parTrans" cxnId="{7D4CE078-6300-4AFD-BEC5-CC0E67FC148C}">
      <dgm:prSet/>
      <dgm:spPr/>
      <dgm:t>
        <a:bodyPr/>
        <a:lstStyle/>
        <a:p>
          <a:endParaRPr lang="es-CO"/>
        </a:p>
      </dgm:t>
    </dgm:pt>
    <dgm:pt modelId="{A00CD00A-F63F-48A3-8527-4E70E7266B77}" type="sibTrans" cxnId="{7D4CE078-6300-4AFD-BEC5-CC0E67FC148C}">
      <dgm:prSet/>
      <dgm:spPr/>
      <dgm:t>
        <a:bodyPr/>
        <a:lstStyle/>
        <a:p>
          <a:endParaRPr lang="es-CO"/>
        </a:p>
      </dgm:t>
    </dgm:pt>
    <dgm:pt modelId="{DDA7EB6B-F7BB-4D0E-B2DF-545BCD0DC458}">
      <dgm:prSet phldrT="[Texto]"/>
      <dgm:spPr/>
      <dgm:t>
        <a:bodyPr/>
        <a:lstStyle/>
        <a:p>
          <a:r>
            <a:rPr lang="es-CO"/>
            <a:t>Métodos de eficiencia del procesos y las técnicas de simplificación</a:t>
          </a:r>
        </a:p>
      </dgm:t>
    </dgm:pt>
    <dgm:pt modelId="{94E5E12C-6399-47EE-8109-6E69B6436358}" type="parTrans" cxnId="{C3143CCE-2E67-4DBF-9283-36683445B046}">
      <dgm:prSet/>
      <dgm:spPr/>
      <dgm:t>
        <a:bodyPr/>
        <a:lstStyle/>
        <a:p>
          <a:endParaRPr lang="es-CO"/>
        </a:p>
      </dgm:t>
    </dgm:pt>
    <dgm:pt modelId="{3F8E56CE-B7C7-465B-8F49-4FF89EC9B0E2}" type="sibTrans" cxnId="{C3143CCE-2E67-4DBF-9283-36683445B046}">
      <dgm:prSet/>
      <dgm:spPr/>
      <dgm:t>
        <a:bodyPr/>
        <a:lstStyle/>
        <a:p>
          <a:endParaRPr lang="es-CO"/>
        </a:p>
      </dgm:t>
    </dgm:pt>
    <dgm:pt modelId="{CE89A152-C0C4-46B7-A7F5-95B9E2A34B47}">
      <dgm:prSet phldrT="[Texto]"/>
      <dgm:spPr/>
      <dgm:t>
        <a:bodyPr/>
        <a:lstStyle/>
        <a:p>
          <a:r>
            <a:rPr lang="es-CO"/>
            <a:t>Métodos de revisión de la ejecución de los procesos</a:t>
          </a:r>
        </a:p>
      </dgm:t>
    </dgm:pt>
    <dgm:pt modelId="{94F22675-F74A-46BF-B422-62404D063480}" type="parTrans" cxnId="{63F21CF9-62C5-4B0E-AD68-1F840095F9E8}">
      <dgm:prSet/>
      <dgm:spPr/>
      <dgm:t>
        <a:bodyPr/>
        <a:lstStyle/>
        <a:p>
          <a:endParaRPr lang="es-CO"/>
        </a:p>
      </dgm:t>
    </dgm:pt>
    <dgm:pt modelId="{853D191B-2679-4639-900E-1B98EEA7B744}" type="sibTrans" cxnId="{63F21CF9-62C5-4B0E-AD68-1F840095F9E8}">
      <dgm:prSet/>
      <dgm:spPr/>
      <dgm:t>
        <a:bodyPr/>
        <a:lstStyle/>
        <a:p>
          <a:endParaRPr lang="es-CO"/>
        </a:p>
      </dgm:t>
    </dgm:pt>
    <dgm:pt modelId="{D35451B7-6DF5-47FA-BCAE-E7233CED079C}">
      <dgm:prSet phldrT="[Texto]"/>
      <dgm:spPr/>
      <dgm:t>
        <a:bodyPr/>
        <a:lstStyle/>
        <a:p>
          <a:r>
            <a:rPr lang="es-CO"/>
            <a:t>Road Map - pruebas piloto de los procesos y su puesta en marcha</a:t>
          </a:r>
        </a:p>
      </dgm:t>
    </dgm:pt>
    <dgm:pt modelId="{B3494AB6-AD5C-49C5-AC36-C336078D7F0B}" type="parTrans" cxnId="{FE2C26A0-E979-4A3F-82D3-440610C91559}">
      <dgm:prSet/>
      <dgm:spPr/>
      <dgm:t>
        <a:bodyPr/>
        <a:lstStyle/>
        <a:p>
          <a:endParaRPr lang="es-CO"/>
        </a:p>
      </dgm:t>
    </dgm:pt>
    <dgm:pt modelId="{301F54EB-156F-4508-B293-9251E31519C4}" type="sibTrans" cxnId="{FE2C26A0-E979-4A3F-82D3-440610C91559}">
      <dgm:prSet/>
      <dgm:spPr/>
      <dgm:t>
        <a:bodyPr/>
        <a:lstStyle/>
        <a:p>
          <a:endParaRPr lang="es-CO"/>
        </a:p>
      </dgm:t>
    </dgm:pt>
    <dgm:pt modelId="{2967C226-B1B2-4AC3-9B79-CFB2A92B4434}">
      <dgm:prSet phldrT="[Texto]"/>
      <dgm:spPr/>
      <dgm:t>
        <a:bodyPr/>
        <a:lstStyle/>
        <a:p>
          <a:r>
            <a:rPr lang="es-CO"/>
            <a:t>Plan de trabajo de la aplicación (recursos, plazos)</a:t>
          </a:r>
        </a:p>
      </dgm:t>
    </dgm:pt>
    <dgm:pt modelId="{DF4792B0-1BCD-496C-88E0-777AA5E1A190}" type="parTrans" cxnId="{FE0CF9D5-ED7E-429E-8549-46DF114266E4}">
      <dgm:prSet/>
      <dgm:spPr/>
      <dgm:t>
        <a:bodyPr/>
        <a:lstStyle/>
        <a:p>
          <a:endParaRPr lang="es-CO"/>
        </a:p>
      </dgm:t>
    </dgm:pt>
    <dgm:pt modelId="{AFD8D6F1-BA15-4ECB-8596-29BC618B5070}" type="sibTrans" cxnId="{FE0CF9D5-ED7E-429E-8549-46DF114266E4}">
      <dgm:prSet/>
      <dgm:spPr/>
      <dgm:t>
        <a:bodyPr/>
        <a:lstStyle/>
        <a:p>
          <a:endParaRPr lang="es-CO"/>
        </a:p>
      </dgm:t>
    </dgm:pt>
    <dgm:pt modelId="{B4FF5848-A434-4953-B881-1F0C2900916E}" type="pres">
      <dgm:prSet presAssocID="{FCF3A450-7A09-40B3-87A4-271C730ED470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s-ES"/>
        </a:p>
      </dgm:t>
    </dgm:pt>
    <dgm:pt modelId="{178ADD96-8240-40E6-9128-F124FF216FFB}" type="pres">
      <dgm:prSet presAssocID="{4C17F8F2-1EC9-4FDD-A019-8D7D2C977D00}" presName="compNode" presStyleCnt="0"/>
      <dgm:spPr/>
    </dgm:pt>
    <dgm:pt modelId="{55BA7F25-A90B-42AB-BAE9-82E8C5CE7F6B}" type="pres">
      <dgm:prSet presAssocID="{4C17F8F2-1EC9-4FDD-A019-8D7D2C977D00}" presName="dummyConnPt" presStyleCnt="0"/>
      <dgm:spPr/>
    </dgm:pt>
    <dgm:pt modelId="{ECBDB9E5-CE24-44D6-B970-CD7225C8226E}" type="pres">
      <dgm:prSet presAssocID="{4C17F8F2-1EC9-4FDD-A019-8D7D2C977D00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766AE31-0129-4ADD-989F-E73B13A6F5BE}" type="pres">
      <dgm:prSet presAssocID="{90CB2EFA-79DA-4740-853E-904AE301A566}" presName="sibTrans" presStyleLbl="bgSibTrans2D1" presStyleIdx="0" presStyleCnt="10"/>
      <dgm:spPr/>
      <dgm:t>
        <a:bodyPr/>
        <a:lstStyle/>
        <a:p>
          <a:endParaRPr lang="es-ES"/>
        </a:p>
      </dgm:t>
    </dgm:pt>
    <dgm:pt modelId="{2BDE244A-B22A-4B74-8045-8E8B1F8BF197}" type="pres">
      <dgm:prSet presAssocID="{9A161D23-4D70-4DA7-9BE7-3C2806490B90}" presName="compNode" presStyleCnt="0"/>
      <dgm:spPr/>
    </dgm:pt>
    <dgm:pt modelId="{80911E6D-EF07-41AD-9578-3F6FF4CFDF31}" type="pres">
      <dgm:prSet presAssocID="{9A161D23-4D70-4DA7-9BE7-3C2806490B90}" presName="dummyConnPt" presStyleCnt="0"/>
      <dgm:spPr/>
    </dgm:pt>
    <dgm:pt modelId="{9098DAF2-4FF3-4FA5-AD36-046A7E9E2F35}" type="pres">
      <dgm:prSet presAssocID="{9A161D23-4D70-4DA7-9BE7-3C2806490B90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4BC6C7-4423-4CAC-9EB3-69832F2B5003}" type="pres">
      <dgm:prSet presAssocID="{DF47CEED-D602-49D5-B5D0-13809BC11B1B}" presName="sibTrans" presStyleLbl="bgSibTrans2D1" presStyleIdx="1" presStyleCnt="10"/>
      <dgm:spPr/>
      <dgm:t>
        <a:bodyPr/>
        <a:lstStyle/>
        <a:p>
          <a:endParaRPr lang="es-ES"/>
        </a:p>
      </dgm:t>
    </dgm:pt>
    <dgm:pt modelId="{DB86120B-7BD6-4A26-A808-085F2577FCBE}" type="pres">
      <dgm:prSet presAssocID="{14AF6D06-983E-4CED-8503-996E4B9EEEDB}" presName="compNode" presStyleCnt="0"/>
      <dgm:spPr/>
    </dgm:pt>
    <dgm:pt modelId="{22044F22-9B2A-4358-A0F8-E3E1DBAA8EA5}" type="pres">
      <dgm:prSet presAssocID="{14AF6D06-983E-4CED-8503-996E4B9EEEDB}" presName="dummyConnPt" presStyleCnt="0"/>
      <dgm:spPr/>
    </dgm:pt>
    <dgm:pt modelId="{7110DAD0-3220-458F-8335-8B20523C2EBB}" type="pres">
      <dgm:prSet presAssocID="{14AF6D06-983E-4CED-8503-996E4B9EEEDB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71D45F3-663D-4B1C-B4BD-15471ED5AD38}" type="pres">
      <dgm:prSet presAssocID="{F1936BDA-3C25-4772-A896-489DAE55C3D6}" presName="sibTrans" presStyleLbl="bgSibTrans2D1" presStyleIdx="2" presStyleCnt="10"/>
      <dgm:spPr/>
      <dgm:t>
        <a:bodyPr/>
        <a:lstStyle/>
        <a:p>
          <a:endParaRPr lang="es-ES"/>
        </a:p>
      </dgm:t>
    </dgm:pt>
    <dgm:pt modelId="{B8F28BF0-577D-4CC0-BDCF-EDECB7522F1B}" type="pres">
      <dgm:prSet presAssocID="{4E0681DB-28F7-4286-8A5C-AB6859B36979}" presName="compNode" presStyleCnt="0"/>
      <dgm:spPr/>
    </dgm:pt>
    <dgm:pt modelId="{D0DAE922-D983-440E-98DF-AED8EC1A62D4}" type="pres">
      <dgm:prSet presAssocID="{4E0681DB-28F7-4286-8A5C-AB6859B36979}" presName="dummyConnPt" presStyleCnt="0"/>
      <dgm:spPr/>
    </dgm:pt>
    <dgm:pt modelId="{05E0088E-B03C-466E-9297-7162CE6BA777}" type="pres">
      <dgm:prSet presAssocID="{4E0681DB-28F7-4286-8A5C-AB6859B36979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6562EB1-D039-4309-884A-8A2376024A5B}" type="pres">
      <dgm:prSet presAssocID="{0540C9B5-6381-48F4-A6E4-C167E5B66A77}" presName="sibTrans" presStyleLbl="bgSibTrans2D1" presStyleIdx="3" presStyleCnt="10"/>
      <dgm:spPr/>
      <dgm:t>
        <a:bodyPr/>
        <a:lstStyle/>
        <a:p>
          <a:endParaRPr lang="es-ES"/>
        </a:p>
      </dgm:t>
    </dgm:pt>
    <dgm:pt modelId="{DDC299A1-53A2-465F-B956-62422B32673E}" type="pres">
      <dgm:prSet presAssocID="{CC0CFC65-82E4-4322-AB2F-DD34ACA9969C}" presName="compNode" presStyleCnt="0"/>
      <dgm:spPr/>
    </dgm:pt>
    <dgm:pt modelId="{73C4D06A-23DB-4E79-B15F-A1E03519EF69}" type="pres">
      <dgm:prSet presAssocID="{CC0CFC65-82E4-4322-AB2F-DD34ACA9969C}" presName="dummyConnPt" presStyleCnt="0"/>
      <dgm:spPr/>
    </dgm:pt>
    <dgm:pt modelId="{BF28E2B3-B5F2-4677-8CD8-039D3969311D}" type="pres">
      <dgm:prSet presAssocID="{CC0CFC65-82E4-4322-AB2F-DD34ACA9969C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0A2D01B8-1B4B-4B31-B2FF-217D060434E9}" type="pres">
      <dgm:prSet presAssocID="{DD5F2133-8C80-4946-A6DE-C8CBA2C94871}" presName="sibTrans" presStyleLbl="bgSibTrans2D1" presStyleIdx="4" presStyleCnt="10"/>
      <dgm:spPr/>
      <dgm:t>
        <a:bodyPr/>
        <a:lstStyle/>
        <a:p>
          <a:endParaRPr lang="es-ES"/>
        </a:p>
      </dgm:t>
    </dgm:pt>
    <dgm:pt modelId="{D9216590-F7DF-40BC-83DB-1B363D3DD868}" type="pres">
      <dgm:prSet presAssocID="{EF7CE24E-DAC6-4488-90CA-2439A9CD5448}" presName="compNode" presStyleCnt="0"/>
      <dgm:spPr/>
    </dgm:pt>
    <dgm:pt modelId="{EC807D08-8CBD-4AEC-9D79-0AEA55765305}" type="pres">
      <dgm:prSet presAssocID="{EF7CE24E-DAC6-4488-90CA-2439A9CD5448}" presName="dummyConnPt" presStyleCnt="0"/>
      <dgm:spPr/>
    </dgm:pt>
    <dgm:pt modelId="{EBF7A7C9-8A2A-43FF-8BFD-5C89698F2F03}" type="pres">
      <dgm:prSet presAssocID="{EF7CE24E-DAC6-4488-90CA-2439A9CD5448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E1E1D7D-55BF-4694-AEFC-16B7102BD25F}" type="pres">
      <dgm:prSet presAssocID="{384E1617-0DE4-40B4-A222-DA7FABA7A15D}" presName="sibTrans" presStyleLbl="bgSibTrans2D1" presStyleIdx="5" presStyleCnt="10"/>
      <dgm:spPr/>
      <dgm:t>
        <a:bodyPr/>
        <a:lstStyle/>
        <a:p>
          <a:endParaRPr lang="es-ES"/>
        </a:p>
      </dgm:t>
    </dgm:pt>
    <dgm:pt modelId="{10F89C9D-DC16-4E2D-8435-F943EBC683AE}" type="pres">
      <dgm:prSet presAssocID="{793D9DFB-FA73-4CC9-A3D5-7CE9DF2996CA}" presName="compNode" presStyleCnt="0"/>
      <dgm:spPr/>
    </dgm:pt>
    <dgm:pt modelId="{20DE0FB9-CE43-4682-ABEB-51210331BED6}" type="pres">
      <dgm:prSet presAssocID="{793D9DFB-FA73-4CC9-A3D5-7CE9DF2996CA}" presName="dummyConnPt" presStyleCnt="0"/>
      <dgm:spPr/>
    </dgm:pt>
    <dgm:pt modelId="{37E64CF5-4BDA-4911-BB73-A703312159CA}" type="pres">
      <dgm:prSet presAssocID="{793D9DFB-FA73-4CC9-A3D5-7CE9DF2996CA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C8574686-5B3D-4F6B-92DC-F6337C62C090}" type="pres">
      <dgm:prSet presAssocID="{A00CD00A-F63F-48A3-8527-4E70E7266B77}" presName="sibTrans" presStyleLbl="bgSibTrans2D1" presStyleIdx="6" presStyleCnt="10"/>
      <dgm:spPr/>
      <dgm:t>
        <a:bodyPr/>
        <a:lstStyle/>
        <a:p>
          <a:endParaRPr lang="es-ES"/>
        </a:p>
      </dgm:t>
    </dgm:pt>
    <dgm:pt modelId="{92C73918-0C51-44AD-AC9C-56A2234AA3E4}" type="pres">
      <dgm:prSet presAssocID="{DDA7EB6B-F7BB-4D0E-B2DF-545BCD0DC458}" presName="compNode" presStyleCnt="0"/>
      <dgm:spPr/>
    </dgm:pt>
    <dgm:pt modelId="{1A8B23BF-DB0A-4290-91ED-D566367C88BD}" type="pres">
      <dgm:prSet presAssocID="{DDA7EB6B-F7BB-4D0E-B2DF-545BCD0DC458}" presName="dummyConnPt" presStyleCnt="0"/>
      <dgm:spPr/>
    </dgm:pt>
    <dgm:pt modelId="{E8925D17-AAF7-4972-A2E0-1E868D82F3E3}" type="pres">
      <dgm:prSet presAssocID="{DDA7EB6B-F7BB-4D0E-B2DF-545BCD0DC458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8F0AB41-1E1D-4436-935B-8FEF157894E6}" type="pres">
      <dgm:prSet presAssocID="{3F8E56CE-B7C7-465B-8F49-4FF89EC9B0E2}" presName="sibTrans" presStyleLbl="bgSibTrans2D1" presStyleIdx="7" presStyleCnt="10"/>
      <dgm:spPr/>
      <dgm:t>
        <a:bodyPr/>
        <a:lstStyle/>
        <a:p>
          <a:endParaRPr lang="es-ES"/>
        </a:p>
      </dgm:t>
    </dgm:pt>
    <dgm:pt modelId="{AB227AF0-9344-4307-B917-703FB54C05D0}" type="pres">
      <dgm:prSet presAssocID="{CE89A152-C0C4-46B7-A7F5-95B9E2A34B47}" presName="compNode" presStyleCnt="0"/>
      <dgm:spPr/>
    </dgm:pt>
    <dgm:pt modelId="{718170E1-BA3F-45A4-A507-67C71864AAA5}" type="pres">
      <dgm:prSet presAssocID="{CE89A152-C0C4-46B7-A7F5-95B9E2A34B47}" presName="dummyConnPt" presStyleCnt="0"/>
      <dgm:spPr/>
    </dgm:pt>
    <dgm:pt modelId="{9E8C58FA-0088-421C-A01E-75BFBA21C8D6}" type="pres">
      <dgm:prSet presAssocID="{CE89A152-C0C4-46B7-A7F5-95B9E2A34B47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FE1319D-BF0A-4576-B273-C6C145542E78}" type="pres">
      <dgm:prSet presAssocID="{853D191B-2679-4639-900E-1B98EEA7B744}" presName="sibTrans" presStyleLbl="bgSibTrans2D1" presStyleIdx="8" presStyleCnt="10"/>
      <dgm:spPr/>
      <dgm:t>
        <a:bodyPr/>
        <a:lstStyle/>
        <a:p>
          <a:endParaRPr lang="es-ES"/>
        </a:p>
      </dgm:t>
    </dgm:pt>
    <dgm:pt modelId="{91EADA41-76CF-424A-A55C-7CA91D9FA9BC}" type="pres">
      <dgm:prSet presAssocID="{D35451B7-6DF5-47FA-BCAE-E7233CED079C}" presName="compNode" presStyleCnt="0"/>
      <dgm:spPr/>
    </dgm:pt>
    <dgm:pt modelId="{82060154-19DF-4863-8A0E-BF323F949782}" type="pres">
      <dgm:prSet presAssocID="{D35451B7-6DF5-47FA-BCAE-E7233CED079C}" presName="dummyConnPt" presStyleCnt="0"/>
      <dgm:spPr/>
    </dgm:pt>
    <dgm:pt modelId="{5B28DE63-34D2-46E6-AF6A-117E6A7B4852}" type="pres">
      <dgm:prSet presAssocID="{D35451B7-6DF5-47FA-BCAE-E7233CED079C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3F3905A5-03F9-4E6F-8DD4-35122C622415}" type="pres">
      <dgm:prSet presAssocID="{301F54EB-156F-4508-B293-9251E31519C4}" presName="sibTrans" presStyleLbl="bgSibTrans2D1" presStyleIdx="9" presStyleCnt="10"/>
      <dgm:spPr/>
      <dgm:t>
        <a:bodyPr/>
        <a:lstStyle/>
        <a:p>
          <a:endParaRPr lang="es-ES"/>
        </a:p>
      </dgm:t>
    </dgm:pt>
    <dgm:pt modelId="{FE92BCE9-4370-4C39-A630-41B4DC217A07}" type="pres">
      <dgm:prSet presAssocID="{2967C226-B1B2-4AC3-9B79-CFB2A92B4434}" presName="compNode" presStyleCnt="0"/>
      <dgm:spPr/>
    </dgm:pt>
    <dgm:pt modelId="{8AE78CF4-2C09-4B3C-AEE3-1B34CC00956C}" type="pres">
      <dgm:prSet presAssocID="{2967C226-B1B2-4AC3-9B79-CFB2A92B4434}" presName="dummyConnPt" presStyleCnt="0"/>
      <dgm:spPr/>
    </dgm:pt>
    <dgm:pt modelId="{1FD9448B-55C7-44A5-8EB1-CC8167AA823C}" type="pres">
      <dgm:prSet presAssocID="{2967C226-B1B2-4AC3-9B79-CFB2A92B4434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E9A601E4-7E73-4503-A638-BD86E94B301A}" type="presOf" srcId="{14AF6D06-983E-4CED-8503-996E4B9EEEDB}" destId="{7110DAD0-3220-458F-8335-8B20523C2EBB}" srcOrd="0" destOrd="0" presId="urn:microsoft.com/office/officeart/2005/8/layout/bProcess4"/>
    <dgm:cxn modelId="{FE0CF9D5-ED7E-429E-8549-46DF114266E4}" srcId="{FCF3A450-7A09-40B3-87A4-271C730ED470}" destId="{2967C226-B1B2-4AC3-9B79-CFB2A92B4434}" srcOrd="10" destOrd="0" parTransId="{DF4792B0-1BCD-496C-88E0-777AA5E1A190}" sibTransId="{AFD8D6F1-BA15-4ECB-8596-29BC618B5070}"/>
    <dgm:cxn modelId="{56A4833E-6ED1-41D6-93F6-72E369FFDB3A}" type="presOf" srcId="{4E0681DB-28F7-4286-8A5C-AB6859B36979}" destId="{05E0088E-B03C-466E-9297-7162CE6BA777}" srcOrd="0" destOrd="0" presId="urn:microsoft.com/office/officeart/2005/8/layout/bProcess4"/>
    <dgm:cxn modelId="{9C0C23FC-54B3-4F53-9F3B-A0C0358AD8C1}" srcId="{FCF3A450-7A09-40B3-87A4-271C730ED470}" destId="{4C17F8F2-1EC9-4FDD-A019-8D7D2C977D00}" srcOrd="0" destOrd="0" parTransId="{FAAFD6C5-F4A0-45F7-B80A-06B9BB68A977}" sibTransId="{90CB2EFA-79DA-4740-853E-904AE301A566}"/>
    <dgm:cxn modelId="{FDE7C243-ABAB-41F6-974D-BD8F09DC0319}" type="presOf" srcId="{793D9DFB-FA73-4CC9-A3D5-7CE9DF2996CA}" destId="{37E64CF5-4BDA-4911-BB73-A703312159CA}" srcOrd="0" destOrd="0" presId="urn:microsoft.com/office/officeart/2005/8/layout/bProcess4"/>
    <dgm:cxn modelId="{B3F91014-E5FB-4933-8E72-93726F9A7B99}" srcId="{FCF3A450-7A09-40B3-87A4-271C730ED470}" destId="{9A161D23-4D70-4DA7-9BE7-3C2806490B90}" srcOrd="1" destOrd="0" parTransId="{12FE4CB6-6BC4-4410-9B5E-66673FA7594E}" sibTransId="{DF47CEED-D602-49D5-B5D0-13809BC11B1B}"/>
    <dgm:cxn modelId="{4C1B0692-3102-4A52-9B91-009A5E4C6893}" type="presOf" srcId="{301F54EB-156F-4508-B293-9251E31519C4}" destId="{3F3905A5-03F9-4E6F-8DD4-35122C622415}" srcOrd="0" destOrd="0" presId="urn:microsoft.com/office/officeart/2005/8/layout/bProcess4"/>
    <dgm:cxn modelId="{57940AA8-B728-4DEF-8D94-BFBCA2076FAA}" type="presOf" srcId="{90CB2EFA-79DA-4740-853E-904AE301A566}" destId="{0766AE31-0129-4ADD-989F-E73B13A6F5BE}" srcOrd="0" destOrd="0" presId="urn:microsoft.com/office/officeart/2005/8/layout/bProcess4"/>
    <dgm:cxn modelId="{F14741DF-C50E-4900-B9A2-2D5B6DDCADC4}" type="presOf" srcId="{853D191B-2679-4639-900E-1B98EEA7B744}" destId="{EFE1319D-BF0A-4576-B273-C6C145542E78}" srcOrd="0" destOrd="0" presId="urn:microsoft.com/office/officeart/2005/8/layout/bProcess4"/>
    <dgm:cxn modelId="{6300C940-3038-452D-9747-53A28B1D30EF}" type="presOf" srcId="{4C17F8F2-1EC9-4FDD-A019-8D7D2C977D00}" destId="{ECBDB9E5-CE24-44D6-B970-CD7225C8226E}" srcOrd="0" destOrd="0" presId="urn:microsoft.com/office/officeart/2005/8/layout/bProcess4"/>
    <dgm:cxn modelId="{FE2C26A0-E979-4A3F-82D3-440610C91559}" srcId="{FCF3A450-7A09-40B3-87A4-271C730ED470}" destId="{D35451B7-6DF5-47FA-BCAE-E7233CED079C}" srcOrd="9" destOrd="0" parTransId="{B3494AB6-AD5C-49C5-AC36-C336078D7F0B}" sibTransId="{301F54EB-156F-4508-B293-9251E31519C4}"/>
    <dgm:cxn modelId="{C3143CCE-2E67-4DBF-9283-36683445B046}" srcId="{FCF3A450-7A09-40B3-87A4-271C730ED470}" destId="{DDA7EB6B-F7BB-4D0E-B2DF-545BCD0DC458}" srcOrd="7" destOrd="0" parTransId="{94E5E12C-6399-47EE-8109-6E69B6436358}" sibTransId="{3F8E56CE-B7C7-465B-8F49-4FF89EC9B0E2}"/>
    <dgm:cxn modelId="{7D4CE078-6300-4AFD-BEC5-CC0E67FC148C}" srcId="{FCF3A450-7A09-40B3-87A4-271C730ED470}" destId="{793D9DFB-FA73-4CC9-A3D5-7CE9DF2996CA}" srcOrd="6" destOrd="0" parTransId="{0EC9110A-CC07-4F18-9B0B-604CF25E54C2}" sibTransId="{A00CD00A-F63F-48A3-8527-4E70E7266B77}"/>
    <dgm:cxn modelId="{745E104E-3BEC-4E40-8415-D9D9CA9F24F6}" srcId="{FCF3A450-7A09-40B3-87A4-271C730ED470}" destId="{CC0CFC65-82E4-4322-AB2F-DD34ACA9969C}" srcOrd="4" destOrd="0" parTransId="{3ED27566-8BF5-47F6-AEBC-DCB13EC53507}" sibTransId="{DD5F2133-8C80-4946-A6DE-C8CBA2C94871}"/>
    <dgm:cxn modelId="{0D3F977D-AF4A-4DD6-9D8C-A2FDF32E0109}" srcId="{FCF3A450-7A09-40B3-87A4-271C730ED470}" destId="{14AF6D06-983E-4CED-8503-996E4B9EEEDB}" srcOrd="2" destOrd="0" parTransId="{AC342EDF-EBA0-4F5B-9879-ED8374F200CC}" sibTransId="{F1936BDA-3C25-4772-A896-489DAE55C3D6}"/>
    <dgm:cxn modelId="{09530747-5B2F-4056-9F27-D27A6386EA23}" type="presOf" srcId="{9A161D23-4D70-4DA7-9BE7-3C2806490B90}" destId="{9098DAF2-4FF3-4FA5-AD36-046A7E9E2F35}" srcOrd="0" destOrd="0" presId="urn:microsoft.com/office/officeart/2005/8/layout/bProcess4"/>
    <dgm:cxn modelId="{6CFF373E-81DC-4961-ACFB-937FD2AC5FAF}" type="presOf" srcId="{DD5F2133-8C80-4946-A6DE-C8CBA2C94871}" destId="{0A2D01B8-1B4B-4B31-B2FF-217D060434E9}" srcOrd="0" destOrd="0" presId="urn:microsoft.com/office/officeart/2005/8/layout/bProcess4"/>
    <dgm:cxn modelId="{08C073BD-4C57-498D-90A5-72E411523F2F}" type="presOf" srcId="{A00CD00A-F63F-48A3-8527-4E70E7266B77}" destId="{C8574686-5B3D-4F6B-92DC-F6337C62C090}" srcOrd="0" destOrd="0" presId="urn:microsoft.com/office/officeart/2005/8/layout/bProcess4"/>
    <dgm:cxn modelId="{9CB15DC7-2C06-4288-ACBA-738F89FF5B3D}" type="presOf" srcId="{2967C226-B1B2-4AC3-9B79-CFB2A92B4434}" destId="{1FD9448B-55C7-44A5-8EB1-CC8167AA823C}" srcOrd="0" destOrd="0" presId="urn:microsoft.com/office/officeart/2005/8/layout/bProcess4"/>
    <dgm:cxn modelId="{DA7A8028-390B-42A3-9C4A-43CD0EBEB1B0}" type="presOf" srcId="{CE89A152-C0C4-46B7-A7F5-95B9E2A34B47}" destId="{9E8C58FA-0088-421C-A01E-75BFBA21C8D6}" srcOrd="0" destOrd="0" presId="urn:microsoft.com/office/officeart/2005/8/layout/bProcess4"/>
    <dgm:cxn modelId="{88CD5547-5AB0-4CB9-B142-B9C86D1F7631}" type="presOf" srcId="{3F8E56CE-B7C7-465B-8F49-4FF89EC9B0E2}" destId="{38F0AB41-1E1D-4436-935B-8FEF157894E6}" srcOrd="0" destOrd="0" presId="urn:microsoft.com/office/officeart/2005/8/layout/bProcess4"/>
    <dgm:cxn modelId="{7766ADE8-9EDD-4771-BECA-DDB8F22E571B}" srcId="{FCF3A450-7A09-40B3-87A4-271C730ED470}" destId="{EF7CE24E-DAC6-4488-90CA-2439A9CD5448}" srcOrd="5" destOrd="0" parTransId="{9B37707A-9B6E-492E-8868-7F08537F03B9}" sibTransId="{384E1617-0DE4-40B4-A222-DA7FABA7A15D}"/>
    <dgm:cxn modelId="{6CC3A975-FB83-49C5-A022-8B4B446DAA53}" srcId="{FCF3A450-7A09-40B3-87A4-271C730ED470}" destId="{4E0681DB-28F7-4286-8A5C-AB6859B36979}" srcOrd="3" destOrd="0" parTransId="{6D5AEB21-5FCD-4382-AD5F-0C8CD6E15D77}" sibTransId="{0540C9B5-6381-48F4-A6E4-C167E5B66A77}"/>
    <dgm:cxn modelId="{63F21CF9-62C5-4B0E-AD68-1F840095F9E8}" srcId="{FCF3A450-7A09-40B3-87A4-271C730ED470}" destId="{CE89A152-C0C4-46B7-A7F5-95B9E2A34B47}" srcOrd="8" destOrd="0" parTransId="{94F22675-F74A-46BF-B422-62404D063480}" sibTransId="{853D191B-2679-4639-900E-1B98EEA7B744}"/>
    <dgm:cxn modelId="{28B00333-D5D0-45BD-9D4C-477FECCED07A}" type="presOf" srcId="{CC0CFC65-82E4-4322-AB2F-DD34ACA9969C}" destId="{BF28E2B3-B5F2-4677-8CD8-039D3969311D}" srcOrd="0" destOrd="0" presId="urn:microsoft.com/office/officeart/2005/8/layout/bProcess4"/>
    <dgm:cxn modelId="{67668AA7-5AFA-4ED9-A0B4-A911B883F6DE}" type="presOf" srcId="{F1936BDA-3C25-4772-A896-489DAE55C3D6}" destId="{A71D45F3-663D-4B1C-B4BD-15471ED5AD38}" srcOrd="0" destOrd="0" presId="urn:microsoft.com/office/officeart/2005/8/layout/bProcess4"/>
    <dgm:cxn modelId="{BFE1E55E-A36E-42D7-82E8-9A81D4DFE5BD}" type="presOf" srcId="{384E1617-0DE4-40B4-A222-DA7FABA7A15D}" destId="{8E1E1D7D-55BF-4694-AEFC-16B7102BD25F}" srcOrd="0" destOrd="0" presId="urn:microsoft.com/office/officeart/2005/8/layout/bProcess4"/>
    <dgm:cxn modelId="{C13535C5-2138-432D-B085-B300CB004383}" type="presOf" srcId="{0540C9B5-6381-48F4-A6E4-C167E5B66A77}" destId="{C6562EB1-D039-4309-884A-8A2376024A5B}" srcOrd="0" destOrd="0" presId="urn:microsoft.com/office/officeart/2005/8/layout/bProcess4"/>
    <dgm:cxn modelId="{01BDCA20-0B51-4BBA-939B-3CF1AFECF6BF}" type="presOf" srcId="{DDA7EB6B-F7BB-4D0E-B2DF-545BCD0DC458}" destId="{E8925D17-AAF7-4972-A2E0-1E868D82F3E3}" srcOrd="0" destOrd="0" presId="urn:microsoft.com/office/officeart/2005/8/layout/bProcess4"/>
    <dgm:cxn modelId="{6F3CA29F-EB02-40DB-A90D-72E594C73190}" type="presOf" srcId="{DF47CEED-D602-49D5-B5D0-13809BC11B1B}" destId="{534BC6C7-4423-4CAC-9EB3-69832F2B5003}" srcOrd="0" destOrd="0" presId="urn:microsoft.com/office/officeart/2005/8/layout/bProcess4"/>
    <dgm:cxn modelId="{1FD67F25-0B5B-452D-8209-4E0F8EDF845F}" type="presOf" srcId="{D35451B7-6DF5-47FA-BCAE-E7233CED079C}" destId="{5B28DE63-34D2-46E6-AF6A-117E6A7B4852}" srcOrd="0" destOrd="0" presId="urn:microsoft.com/office/officeart/2005/8/layout/bProcess4"/>
    <dgm:cxn modelId="{2CC77C33-5DFE-4981-9B30-76EB902C68E8}" type="presOf" srcId="{EF7CE24E-DAC6-4488-90CA-2439A9CD5448}" destId="{EBF7A7C9-8A2A-43FF-8BFD-5C89698F2F03}" srcOrd="0" destOrd="0" presId="urn:microsoft.com/office/officeart/2005/8/layout/bProcess4"/>
    <dgm:cxn modelId="{79BF68A7-423D-4CB9-9872-CA9893F1F1C7}" type="presOf" srcId="{FCF3A450-7A09-40B3-87A4-271C730ED470}" destId="{B4FF5848-A434-4953-B881-1F0C2900916E}" srcOrd="0" destOrd="0" presId="urn:microsoft.com/office/officeart/2005/8/layout/bProcess4"/>
    <dgm:cxn modelId="{B85AEF92-7C44-44F4-9BE1-C244D64CB568}" type="presParOf" srcId="{B4FF5848-A434-4953-B881-1F0C2900916E}" destId="{178ADD96-8240-40E6-9128-F124FF216FFB}" srcOrd="0" destOrd="0" presId="urn:microsoft.com/office/officeart/2005/8/layout/bProcess4"/>
    <dgm:cxn modelId="{8AD9975E-AE2A-434E-BAC3-5D75A3218DFE}" type="presParOf" srcId="{178ADD96-8240-40E6-9128-F124FF216FFB}" destId="{55BA7F25-A90B-42AB-BAE9-82E8C5CE7F6B}" srcOrd="0" destOrd="0" presId="urn:microsoft.com/office/officeart/2005/8/layout/bProcess4"/>
    <dgm:cxn modelId="{9F7E928C-EE04-4B6F-84AF-8BB643806719}" type="presParOf" srcId="{178ADD96-8240-40E6-9128-F124FF216FFB}" destId="{ECBDB9E5-CE24-44D6-B970-CD7225C8226E}" srcOrd="1" destOrd="0" presId="urn:microsoft.com/office/officeart/2005/8/layout/bProcess4"/>
    <dgm:cxn modelId="{4074E8C7-4548-4A34-869C-5C5FEE407770}" type="presParOf" srcId="{B4FF5848-A434-4953-B881-1F0C2900916E}" destId="{0766AE31-0129-4ADD-989F-E73B13A6F5BE}" srcOrd="1" destOrd="0" presId="urn:microsoft.com/office/officeart/2005/8/layout/bProcess4"/>
    <dgm:cxn modelId="{A01951A9-A237-4C28-A794-024B51BD87D2}" type="presParOf" srcId="{B4FF5848-A434-4953-B881-1F0C2900916E}" destId="{2BDE244A-B22A-4B74-8045-8E8B1F8BF197}" srcOrd="2" destOrd="0" presId="urn:microsoft.com/office/officeart/2005/8/layout/bProcess4"/>
    <dgm:cxn modelId="{3E42B336-383A-4753-B4C9-63870425FDC4}" type="presParOf" srcId="{2BDE244A-B22A-4B74-8045-8E8B1F8BF197}" destId="{80911E6D-EF07-41AD-9578-3F6FF4CFDF31}" srcOrd="0" destOrd="0" presId="urn:microsoft.com/office/officeart/2005/8/layout/bProcess4"/>
    <dgm:cxn modelId="{9DC7D7AA-66B6-48B8-A0BE-02C2934E6E1B}" type="presParOf" srcId="{2BDE244A-B22A-4B74-8045-8E8B1F8BF197}" destId="{9098DAF2-4FF3-4FA5-AD36-046A7E9E2F35}" srcOrd="1" destOrd="0" presId="urn:microsoft.com/office/officeart/2005/8/layout/bProcess4"/>
    <dgm:cxn modelId="{CD7848B8-DE1C-4BEC-86CC-3326FF8C7AF4}" type="presParOf" srcId="{B4FF5848-A434-4953-B881-1F0C2900916E}" destId="{534BC6C7-4423-4CAC-9EB3-69832F2B5003}" srcOrd="3" destOrd="0" presId="urn:microsoft.com/office/officeart/2005/8/layout/bProcess4"/>
    <dgm:cxn modelId="{9F98EE10-4D2D-4AFE-846C-FA6F0FDA086E}" type="presParOf" srcId="{B4FF5848-A434-4953-B881-1F0C2900916E}" destId="{DB86120B-7BD6-4A26-A808-085F2577FCBE}" srcOrd="4" destOrd="0" presId="urn:microsoft.com/office/officeart/2005/8/layout/bProcess4"/>
    <dgm:cxn modelId="{08A55EBC-0AFD-4C3E-A744-278AE4EA59A6}" type="presParOf" srcId="{DB86120B-7BD6-4A26-A808-085F2577FCBE}" destId="{22044F22-9B2A-4358-A0F8-E3E1DBAA8EA5}" srcOrd="0" destOrd="0" presId="urn:microsoft.com/office/officeart/2005/8/layout/bProcess4"/>
    <dgm:cxn modelId="{9EBBFAC4-6822-430D-BB9A-9197DA115708}" type="presParOf" srcId="{DB86120B-7BD6-4A26-A808-085F2577FCBE}" destId="{7110DAD0-3220-458F-8335-8B20523C2EBB}" srcOrd="1" destOrd="0" presId="urn:microsoft.com/office/officeart/2005/8/layout/bProcess4"/>
    <dgm:cxn modelId="{0E6AA377-F8B6-4A00-BEE9-783003E7C721}" type="presParOf" srcId="{B4FF5848-A434-4953-B881-1F0C2900916E}" destId="{A71D45F3-663D-4B1C-B4BD-15471ED5AD38}" srcOrd="5" destOrd="0" presId="urn:microsoft.com/office/officeart/2005/8/layout/bProcess4"/>
    <dgm:cxn modelId="{DDED3F53-38F6-40F0-BD7D-22530745D705}" type="presParOf" srcId="{B4FF5848-A434-4953-B881-1F0C2900916E}" destId="{B8F28BF0-577D-4CC0-BDCF-EDECB7522F1B}" srcOrd="6" destOrd="0" presId="urn:microsoft.com/office/officeart/2005/8/layout/bProcess4"/>
    <dgm:cxn modelId="{C9A9084B-AFB4-47CA-BA52-8CC2D9B7D536}" type="presParOf" srcId="{B8F28BF0-577D-4CC0-BDCF-EDECB7522F1B}" destId="{D0DAE922-D983-440E-98DF-AED8EC1A62D4}" srcOrd="0" destOrd="0" presId="urn:microsoft.com/office/officeart/2005/8/layout/bProcess4"/>
    <dgm:cxn modelId="{1353A28E-F7F0-4564-8217-95262C3CF3BF}" type="presParOf" srcId="{B8F28BF0-577D-4CC0-BDCF-EDECB7522F1B}" destId="{05E0088E-B03C-466E-9297-7162CE6BA777}" srcOrd="1" destOrd="0" presId="urn:microsoft.com/office/officeart/2005/8/layout/bProcess4"/>
    <dgm:cxn modelId="{7630A9C4-33E0-4270-AD44-F65EC7F5F6A8}" type="presParOf" srcId="{B4FF5848-A434-4953-B881-1F0C2900916E}" destId="{C6562EB1-D039-4309-884A-8A2376024A5B}" srcOrd="7" destOrd="0" presId="urn:microsoft.com/office/officeart/2005/8/layout/bProcess4"/>
    <dgm:cxn modelId="{63760D99-7F9F-432D-8E18-726F48943A7A}" type="presParOf" srcId="{B4FF5848-A434-4953-B881-1F0C2900916E}" destId="{DDC299A1-53A2-465F-B956-62422B32673E}" srcOrd="8" destOrd="0" presId="urn:microsoft.com/office/officeart/2005/8/layout/bProcess4"/>
    <dgm:cxn modelId="{4D1FD2BC-ADDF-4654-B12F-5FF2472470CB}" type="presParOf" srcId="{DDC299A1-53A2-465F-B956-62422B32673E}" destId="{73C4D06A-23DB-4E79-B15F-A1E03519EF69}" srcOrd="0" destOrd="0" presId="urn:microsoft.com/office/officeart/2005/8/layout/bProcess4"/>
    <dgm:cxn modelId="{F6A7D308-60A9-4A86-8044-A6765144587B}" type="presParOf" srcId="{DDC299A1-53A2-465F-B956-62422B32673E}" destId="{BF28E2B3-B5F2-4677-8CD8-039D3969311D}" srcOrd="1" destOrd="0" presId="urn:microsoft.com/office/officeart/2005/8/layout/bProcess4"/>
    <dgm:cxn modelId="{9FF3391E-CAC8-402B-97B4-F6FA7492F90E}" type="presParOf" srcId="{B4FF5848-A434-4953-B881-1F0C2900916E}" destId="{0A2D01B8-1B4B-4B31-B2FF-217D060434E9}" srcOrd="9" destOrd="0" presId="urn:microsoft.com/office/officeart/2005/8/layout/bProcess4"/>
    <dgm:cxn modelId="{421BFEAB-18B3-4E62-AB8D-CD6C3C7B2C46}" type="presParOf" srcId="{B4FF5848-A434-4953-B881-1F0C2900916E}" destId="{D9216590-F7DF-40BC-83DB-1B363D3DD868}" srcOrd="10" destOrd="0" presId="urn:microsoft.com/office/officeart/2005/8/layout/bProcess4"/>
    <dgm:cxn modelId="{41892C23-499E-4ABC-BDE6-77FB575F5345}" type="presParOf" srcId="{D9216590-F7DF-40BC-83DB-1B363D3DD868}" destId="{EC807D08-8CBD-4AEC-9D79-0AEA55765305}" srcOrd="0" destOrd="0" presId="urn:microsoft.com/office/officeart/2005/8/layout/bProcess4"/>
    <dgm:cxn modelId="{2418F122-28D7-46D2-9152-94249C1E0724}" type="presParOf" srcId="{D9216590-F7DF-40BC-83DB-1B363D3DD868}" destId="{EBF7A7C9-8A2A-43FF-8BFD-5C89698F2F03}" srcOrd="1" destOrd="0" presId="urn:microsoft.com/office/officeart/2005/8/layout/bProcess4"/>
    <dgm:cxn modelId="{8F636306-AE9D-4A0E-BFAF-30621687E2EC}" type="presParOf" srcId="{B4FF5848-A434-4953-B881-1F0C2900916E}" destId="{8E1E1D7D-55BF-4694-AEFC-16B7102BD25F}" srcOrd="11" destOrd="0" presId="urn:microsoft.com/office/officeart/2005/8/layout/bProcess4"/>
    <dgm:cxn modelId="{25D06312-0469-4E30-BD21-13421A2A3C25}" type="presParOf" srcId="{B4FF5848-A434-4953-B881-1F0C2900916E}" destId="{10F89C9D-DC16-4E2D-8435-F943EBC683AE}" srcOrd="12" destOrd="0" presId="urn:microsoft.com/office/officeart/2005/8/layout/bProcess4"/>
    <dgm:cxn modelId="{28B8AEF4-7653-40DF-857C-09638A9327B1}" type="presParOf" srcId="{10F89C9D-DC16-4E2D-8435-F943EBC683AE}" destId="{20DE0FB9-CE43-4682-ABEB-51210331BED6}" srcOrd="0" destOrd="0" presId="urn:microsoft.com/office/officeart/2005/8/layout/bProcess4"/>
    <dgm:cxn modelId="{40B52A53-A2D6-4833-8BD8-F04EAF5AF55A}" type="presParOf" srcId="{10F89C9D-DC16-4E2D-8435-F943EBC683AE}" destId="{37E64CF5-4BDA-4911-BB73-A703312159CA}" srcOrd="1" destOrd="0" presId="urn:microsoft.com/office/officeart/2005/8/layout/bProcess4"/>
    <dgm:cxn modelId="{5C059759-249C-4C93-BF50-A3C026C7EB31}" type="presParOf" srcId="{B4FF5848-A434-4953-B881-1F0C2900916E}" destId="{C8574686-5B3D-4F6B-92DC-F6337C62C090}" srcOrd="13" destOrd="0" presId="urn:microsoft.com/office/officeart/2005/8/layout/bProcess4"/>
    <dgm:cxn modelId="{792A0177-A34F-43EC-B066-3DE4F51083C6}" type="presParOf" srcId="{B4FF5848-A434-4953-B881-1F0C2900916E}" destId="{92C73918-0C51-44AD-AC9C-56A2234AA3E4}" srcOrd="14" destOrd="0" presId="urn:microsoft.com/office/officeart/2005/8/layout/bProcess4"/>
    <dgm:cxn modelId="{4EEE60BB-3538-4ADC-A521-F588854AE027}" type="presParOf" srcId="{92C73918-0C51-44AD-AC9C-56A2234AA3E4}" destId="{1A8B23BF-DB0A-4290-91ED-D566367C88BD}" srcOrd="0" destOrd="0" presId="urn:microsoft.com/office/officeart/2005/8/layout/bProcess4"/>
    <dgm:cxn modelId="{971A3BDC-0676-430B-8643-BBE8BDA0C6E7}" type="presParOf" srcId="{92C73918-0C51-44AD-AC9C-56A2234AA3E4}" destId="{E8925D17-AAF7-4972-A2E0-1E868D82F3E3}" srcOrd="1" destOrd="0" presId="urn:microsoft.com/office/officeart/2005/8/layout/bProcess4"/>
    <dgm:cxn modelId="{A07A8C5C-D489-4216-B52D-C86B4ADCC823}" type="presParOf" srcId="{B4FF5848-A434-4953-B881-1F0C2900916E}" destId="{38F0AB41-1E1D-4436-935B-8FEF157894E6}" srcOrd="15" destOrd="0" presId="urn:microsoft.com/office/officeart/2005/8/layout/bProcess4"/>
    <dgm:cxn modelId="{6192329F-9E68-48B5-9A7D-99F850D1E7AB}" type="presParOf" srcId="{B4FF5848-A434-4953-B881-1F0C2900916E}" destId="{AB227AF0-9344-4307-B917-703FB54C05D0}" srcOrd="16" destOrd="0" presId="urn:microsoft.com/office/officeart/2005/8/layout/bProcess4"/>
    <dgm:cxn modelId="{B535DC50-B650-4EFA-806B-B4ECEE4100BA}" type="presParOf" srcId="{AB227AF0-9344-4307-B917-703FB54C05D0}" destId="{718170E1-BA3F-45A4-A507-67C71864AAA5}" srcOrd="0" destOrd="0" presId="urn:microsoft.com/office/officeart/2005/8/layout/bProcess4"/>
    <dgm:cxn modelId="{36582526-7AAB-440B-A7B3-0017C05DCA0D}" type="presParOf" srcId="{AB227AF0-9344-4307-B917-703FB54C05D0}" destId="{9E8C58FA-0088-421C-A01E-75BFBA21C8D6}" srcOrd="1" destOrd="0" presId="urn:microsoft.com/office/officeart/2005/8/layout/bProcess4"/>
    <dgm:cxn modelId="{848A535F-FB11-43E2-974D-4754B83F3AF3}" type="presParOf" srcId="{B4FF5848-A434-4953-B881-1F0C2900916E}" destId="{EFE1319D-BF0A-4576-B273-C6C145542E78}" srcOrd="17" destOrd="0" presId="urn:microsoft.com/office/officeart/2005/8/layout/bProcess4"/>
    <dgm:cxn modelId="{AFDDEDE9-4DA2-4A49-A4B9-4D420AD67900}" type="presParOf" srcId="{B4FF5848-A434-4953-B881-1F0C2900916E}" destId="{91EADA41-76CF-424A-A55C-7CA91D9FA9BC}" srcOrd="18" destOrd="0" presId="urn:microsoft.com/office/officeart/2005/8/layout/bProcess4"/>
    <dgm:cxn modelId="{6390E734-EC6B-45C5-A611-F586E299294F}" type="presParOf" srcId="{91EADA41-76CF-424A-A55C-7CA91D9FA9BC}" destId="{82060154-19DF-4863-8A0E-BF323F949782}" srcOrd="0" destOrd="0" presId="urn:microsoft.com/office/officeart/2005/8/layout/bProcess4"/>
    <dgm:cxn modelId="{2212EBF8-81A1-4ECD-9BBD-679393BD148C}" type="presParOf" srcId="{91EADA41-76CF-424A-A55C-7CA91D9FA9BC}" destId="{5B28DE63-34D2-46E6-AF6A-117E6A7B4852}" srcOrd="1" destOrd="0" presId="urn:microsoft.com/office/officeart/2005/8/layout/bProcess4"/>
    <dgm:cxn modelId="{79CF2504-DC44-493C-9D75-6ABB9C9CD0FC}" type="presParOf" srcId="{B4FF5848-A434-4953-B881-1F0C2900916E}" destId="{3F3905A5-03F9-4E6F-8DD4-35122C622415}" srcOrd="19" destOrd="0" presId="urn:microsoft.com/office/officeart/2005/8/layout/bProcess4"/>
    <dgm:cxn modelId="{CCE3D463-F159-45E9-9325-73712A8F9E48}" type="presParOf" srcId="{B4FF5848-A434-4953-B881-1F0C2900916E}" destId="{FE92BCE9-4370-4C39-A630-41B4DC217A07}" srcOrd="20" destOrd="0" presId="urn:microsoft.com/office/officeart/2005/8/layout/bProcess4"/>
    <dgm:cxn modelId="{259A03B6-E4D9-4C15-B984-02DB2686E46E}" type="presParOf" srcId="{FE92BCE9-4370-4C39-A630-41B4DC217A07}" destId="{8AE78CF4-2C09-4B3C-AEE3-1B34CC00956C}" srcOrd="0" destOrd="0" presId="urn:microsoft.com/office/officeart/2005/8/layout/bProcess4"/>
    <dgm:cxn modelId="{02B3D423-AA5B-4EE0-A2AC-57DADA111733}" type="presParOf" srcId="{FE92BCE9-4370-4C39-A630-41B4DC217A07}" destId="{1FD9448B-55C7-44A5-8EB1-CC8167AA823C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D38CA7E-A4DE-4EC8-8AD7-C35D80074B83}" type="doc">
      <dgm:prSet loTypeId="urn:microsoft.com/office/officeart/2005/8/layout/pyramid4" loCatId="relationship" qsTypeId="urn:microsoft.com/office/officeart/2005/8/quickstyle/3d3" qsCatId="3D" csTypeId="urn:microsoft.com/office/officeart/2005/8/colors/accent2_2" csCatId="accent2" phldr="1"/>
      <dgm:spPr/>
      <dgm:t>
        <a:bodyPr/>
        <a:lstStyle/>
        <a:p>
          <a:endParaRPr lang="es-CO"/>
        </a:p>
      </dgm:t>
    </dgm:pt>
    <dgm:pt modelId="{69DF827E-CC89-440C-ABB8-5937885F7D6C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Control</a:t>
          </a:r>
        </a:p>
      </dgm:t>
    </dgm:pt>
    <dgm:pt modelId="{BA376C4B-1E3D-49F9-A997-EF9D698E6970}" type="parTrans" cxnId="{93E65CF4-1411-46D7-B187-DAE1775CB6B0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416219DB-C9F9-4BE6-8D6B-904E9BDD3607}" type="sibTrans" cxnId="{93E65CF4-1411-46D7-B187-DAE1775CB6B0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EBD48A5B-2CFF-44A6-B927-7EE2F961BDB3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Mejora</a:t>
          </a:r>
        </a:p>
      </dgm:t>
    </dgm:pt>
    <dgm:pt modelId="{3E338A52-E754-462E-ACC3-4D23B940602C}" type="parTrans" cxnId="{E7489B82-9732-4BA5-8E8A-7D60684B069A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9B7E22D9-2E8C-4282-8787-5581C7527A0C}" type="sibTrans" cxnId="{E7489B82-9732-4BA5-8E8A-7D60684B069A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25BCB978-F972-4BFF-ABCF-1BECEF59768A}">
      <dgm:prSet phldrT="[Texto]" custT="1"/>
      <dgm:spPr>
        <a:solidFill>
          <a:schemeClr val="accent2">
            <a:lumMod val="20000"/>
            <a:lumOff val="80000"/>
          </a:schemeClr>
        </a:solidFill>
      </dgm:spPr>
      <dgm:t>
        <a:bodyPr anchor="ctr" anchorCtr="1"/>
        <a:lstStyle/>
        <a:p>
          <a:r>
            <a:rPr lang="es-CO" sz="800" b="1">
              <a:latin typeface="Arial Narrow" pitchFamily="34" charset="0"/>
            </a:rPr>
            <a:t>CALIDAD DEL PROCESO</a:t>
          </a:r>
        </a:p>
      </dgm:t>
    </dgm:pt>
    <dgm:pt modelId="{474EBA9B-D91A-44D1-9242-4AE6F61C8657}" type="parTrans" cxnId="{2BB29D0E-73EF-4151-9E09-722BD12F9BCA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672E8D57-E3BE-4516-9071-FAAE2C09218F}" type="sibTrans" cxnId="{2BB29D0E-73EF-4151-9E09-722BD12F9BCA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799AB37B-F4C0-4AA2-A99C-FFDAE6C16C87}">
      <dgm:prSet phldrT="[Texto]" custT="1"/>
      <dgm:spPr/>
      <dgm:t>
        <a:bodyPr/>
        <a:lstStyle/>
        <a:p>
          <a:r>
            <a:rPr lang="es-CO" sz="1000">
              <a:latin typeface="Arial Narrow" pitchFamily="34" charset="0"/>
            </a:rPr>
            <a:t>Revisión y Evaluación</a:t>
          </a:r>
        </a:p>
      </dgm:t>
    </dgm:pt>
    <dgm:pt modelId="{D1517563-FFA4-41AB-B4F8-D171CA6D1491}" type="parTrans" cxnId="{1463A7E4-17DB-4243-83BB-404BFC6DBD8D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B184601A-6DF3-48B6-AFD0-8C460F7099C3}" type="sibTrans" cxnId="{1463A7E4-17DB-4243-83BB-404BFC6DBD8D}">
      <dgm:prSet/>
      <dgm:spPr/>
      <dgm:t>
        <a:bodyPr/>
        <a:lstStyle/>
        <a:p>
          <a:endParaRPr lang="es-CO" sz="1100">
            <a:latin typeface="Arial Narrow" pitchFamily="34" charset="0"/>
          </a:endParaRPr>
        </a:p>
      </dgm:t>
    </dgm:pt>
    <dgm:pt modelId="{AAEFE89F-8206-47A6-AFE2-8B9EB5CDBD75}" type="pres">
      <dgm:prSet presAssocID="{1D38CA7E-A4DE-4EC8-8AD7-C35D80074B83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231031A0-43F1-41F0-A61E-917EE91E41FA}" type="pres">
      <dgm:prSet presAssocID="{1D38CA7E-A4DE-4EC8-8AD7-C35D80074B83}" presName="triangle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9E87CF8F-77BB-423C-A652-C564D4C19AED}" type="pres">
      <dgm:prSet presAssocID="{1D38CA7E-A4DE-4EC8-8AD7-C35D80074B83}" presName="triangle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5DD0FBFF-2A71-4BAD-A6E8-4B91616071E7}" type="pres">
      <dgm:prSet presAssocID="{1D38CA7E-A4DE-4EC8-8AD7-C35D80074B83}" presName="triangle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DDF70EA-4FC5-42F6-97EA-880764D9C917}" type="pres">
      <dgm:prSet presAssocID="{1D38CA7E-A4DE-4EC8-8AD7-C35D80074B83}" presName="triangle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FF680CFA-1C43-491D-A899-E87EB248CC96}" type="presOf" srcId="{EBD48A5B-2CFF-44A6-B927-7EE2F961BDB3}" destId="{9E87CF8F-77BB-423C-A652-C564D4C19AED}" srcOrd="0" destOrd="0" presId="urn:microsoft.com/office/officeart/2005/8/layout/pyramid4"/>
    <dgm:cxn modelId="{E7489B82-9732-4BA5-8E8A-7D60684B069A}" srcId="{1D38CA7E-A4DE-4EC8-8AD7-C35D80074B83}" destId="{EBD48A5B-2CFF-44A6-B927-7EE2F961BDB3}" srcOrd="1" destOrd="0" parTransId="{3E338A52-E754-462E-ACC3-4D23B940602C}" sibTransId="{9B7E22D9-2E8C-4282-8787-5581C7527A0C}"/>
    <dgm:cxn modelId="{1463A7E4-17DB-4243-83BB-404BFC6DBD8D}" srcId="{1D38CA7E-A4DE-4EC8-8AD7-C35D80074B83}" destId="{799AB37B-F4C0-4AA2-A99C-FFDAE6C16C87}" srcOrd="3" destOrd="0" parTransId="{D1517563-FFA4-41AB-B4F8-D171CA6D1491}" sibTransId="{B184601A-6DF3-48B6-AFD0-8C460F7099C3}"/>
    <dgm:cxn modelId="{93E65CF4-1411-46D7-B187-DAE1775CB6B0}" srcId="{1D38CA7E-A4DE-4EC8-8AD7-C35D80074B83}" destId="{69DF827E-CC89-440C-ABB8-5937885F7D6C}" srcOrd="0" destOrd="0" parTransId="{BA376C4B-1E3D-49F9-A997-EF9D698E6970}" sibTransId="{416219DB-C9F9-4BE6-8D6B-904E9BDD3607}"/>
    <dgm:cxn modelId="{3E1E40AC-44FC-434C-A25F-73D5010B4BFB}" type="presOf" srcId="{25BCB978-F972-4BFF-ABCF-1BECEF59768A}" destId="{5DD0FBFF-2A71-4BAD-A6E8-4B91616071E7}" srcOrd="0" destOrd="0" presId="urn:microsoft.com/office/officeart/2005/8/layout/pyramid4"/>
    <dgm:cxn modelId="{2BB29D0E-73EF-4151-9E09-722BD12F9BCA}" srcId="{1D38CA7E-A4DE-4EC8-8AD7-C35D80074B83}" destId="{25BCB978-F972-4BFF-ABCF-1BECEF59768A}" srcOrd="2" destOrd="0" parTransId="{474EBA9B-D91A-44D1-9242-4AE6F61C8657}" sibTransId="{672E8D57-E3BE-4516-9071-FAAE2C09218F}"/>
    <dgm:cxn modelId="{9972CBA8-0934-475C-8AF9-8A30945221C2}" type="presOf" srcId="{1D38CA7E-A4DE-4EC8-8AD7-C35D80074B83}" destId="{AAEFE89F-8206-47A6-AFE2-8B9EB5CDBD75}" srcOrd="0" destOrd="0" presId="urn:microsoft.com/office/officeart/2005/8/layout/pyramid4"/>
    <dgm:cxn modelId="{B13C8AE3-EC89-4869-8C6A-1F06188BD644}" type="presOf" srcId="{799AB37B-F4C0-4AA2-A99C-FFDAE6C16C87}" destId="{3DDF70EA-4FC5-42F6-97EA-880764D9C917}" srcOrd="0" destOrd="0" presId="urn:microsoft.com/office/officeart/2005/8/layout/pyramid4"/>
    <dgm:cxn modelId="{4BF624D5-A1BF-482B-844E-F10AE0A9D120}" type="presOf" srcId="{69DF827E-CC89-440C-ABB8-5937885F7D6C}" destId="{231031A0-43F1-41F0-A61E-917EE91E41FA}" srcOrd="0" destOrd="0" presId="urn:microsoft.com/office/officeart/2005/8/layout/pyramid4"/>
    <dgm:cxn modelId="{48413ABD-88C0-4EC6-81DE-37B75A009CC2}" type="presParOf" srcId="{AAEFE89F-8206-47A6-AFE2-8B9EB5CDBD75}" destId="{231031A0-43F1-41F0-A61E-917EE91E41FA}" srcOrd="0" destOrd="0" presId="urn:microsoft.com/office/officeart/2005/8/layout/pyramid4"/>
    <dgm:cxn modelId="{304F172C-80FB-452C-AE71-59633FCD126F}" type="presParOf" srcId="{AAEFE89F-8206-47A6-AFE2-8B9EB5CDBD75}" destId="{9E87CF8F-77BB-423C-A652-C564D4C19AED}" srcOrd="1" destOrd="0" presId="urn:microsoft.com/office/officeart/2005/8/layout/pyramid4"/>
    <dgm:cxn modelId="{D8328CB3-5795-4106-92C9-16B2F539E078}" type="presParOf" srcId="{AAEFE89F-8206-47A6-AFE2-8B9EB5CDBD75}" destId="{5DD0FBFF-2A71-4BAD-A6E8-4B91616071E7}" srcOrd="2" destOrd="0" presId="urn:microsoft.com/office/officeart/2005/8/layout/pyramid4"/>
    <dgm:cxn modelId="{7E89BC8A-94F2-46E6-82C0-CAEB555DDCA4}" type="presParOf" srcId="{AAEFE89F-8206-47A6-AFE2-8B9EB5CDBD75}" destId="{3DDF70EA-4FC5-42F6-97EA-880764D9C917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391BC6-C9B1-4779-BCCF-3D3E15DE909E}">
      <dsp:nvSpPr>
        <dsp:cNvPr id="0" name=""/>
        <dsp:cNvSpPr/>
      </dsp:nvSpPr>
      <dsp:spPr>
        <a:xfrm>
          <a:off x="1810931" y="710"/>
          <a:ext cx="847902" cy="8479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/>
            <a:t>¿Qué hace?</a:t>
          </a:r>
          <a:endParaRPr lang="es-CO" sz="800" kern="1200"/>
        </a:p>
      </dsp:txBody>
      <dsp:txXfrm>
        <a:off x="1935103" y="124882"/>
        <a:ext cx="599558" cy="599558"/>
      </dsp:txXfrm>
    </dsp:sp>
    <dsp:sp modelId="{16116CE6-C442-4985-A061-9599C7FD9E41}">
      <dsp:nvSpPr>
        <dsp:cNvPr id="0" name=""/>
        <dsp:cNvSpPr/>
      </dsp:nvSpPr>
      <dsp:spPr>
        <a:xfrm rot="2700000">
          <a:off x="2567813" y="727221"/>
          <a:ext cx="225422" cy="2861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600" kern="1200"/>
        </a:p>
      </dsp:txBody>
      <dsp:txXfrm>
        <a:off x="2577717" y="760544"/>
        <a:ext cx="157795" cy="171700"/>
      </dsp:txXfrm>
    </dsp:sp>
    <dsp:sp modelId="{E47F070F-42CD-440D-BA13-25320EA8BF9D}">
      <dsp:nvSpPr>
        <dsp:cNvPr id="0" name=""/>
        <dsp:cNvSpPr/>
      </dsp:nvSpPr>
      <dsp:spPr>
        <a:xfrm>
          <a:off x="2711238" y="901018"/>
          <a:ext cx="847902" cy="8479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/>
            <a:t>¿Para qué lo hace?</a:t>
          </a:r>
          <a:endParaRPr lang="es-CO" sz="800" kern="1200"/>
        </a:p>
      </dsp:txBody>
      <dsp:txXfrm>
        <a:off x="2835410" y="1025190"/>
        <a:ext cx="599558" cy="599558"/>
      </dsp:txXfrm>
    </dsp:sp>
    <dsp:sp modelId="{B93F74A6-7309-4C31-8E14-6649BE8ED208}">
      <dsp:nvSpPr>
        <dsp:cNvPr id="0" name=""/>
        <dsp:cNvSpPr/>
      </dsp:nvSpPr>
      <dsp:spPr>
        <a:xfrm rot="8100000">
          <a:off x="2576836" y="1627528"/>
          <a:ext cx="225422" cy="2861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600" kern="1200"/>
        </a:p>
      </dsp:txBody>
      <dsp:txXfrm rot="10800000">
        <a:off x="2634559" y="1660851"/>
        <a:ext cx="157795" cy="171700"/>
      </dsp:txXfrm>
    </dsp:sp>
    <dsp:sp modelId="{69FC439A-C989-412E-8FE0-4EFDB8F6A710}">
      <dsp:nvSpPr>
        <dsp:cNvPr id="0" name=""/>
        <dsp:cNvSpPr/>
      </dsp:nvSpPr>
      <dsp:spPr>
        <a:xfrm>
          <a:off x="1810931" y="1801325"/>
          <a:ext cx="847902" cy="8479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/>
            <a:t>¿Cuáles son sus productos y/o servicios?</a:t>
          </a:r>
          <a:endParaRPr lang="es-CO" sz="800" kern="1200"/>
        </a:p>
      </dsp:txBody>
      <dsp:txXfrm>
        <a:off x="1935103" y="1925497"/>
        <a:ext cx="599558" cy="599558"/>
      </dsp:txXfrm>
    </dsp:sp>
    <dsp:sp modelId="{66D463F4-4C29-487B-B195-D2B14C6FE4F5}">
      <dsp:nvSpPr>
        <dsp:cNvPr id="0" name=""/>
        <dsp:cNvSpPr/>
      </dsp:nvSpPr>
      <dsp:spPr>
        <a:xfrm rot="13500000">
          <a:off x="1676528" y="1636550"/>
          <a:ext cx="225422" cy="2861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600" kern="1200"/>
        </a:p>
      </dsp:txBody>
      <dsp:txXfrm rot="10800000">
        <a:off x="1734251" y="1717693"/>
        <a:ext cx="157795" cy="171700"/>
      </dsp:txXfrm>
    </dsp:sp>
    <dsp:sp modelId="{EC50BB82-B738-4F23-B979-DE0B2E92F984}">
      <dsp:nvSpPr>
        <dsp:cNvPr id="0" name=""/>
        <dsp:cNvSpPr/>
      </dsp:nvSpPr>
      <dsp:spPr>
        <a:xfrm>
          <a:off x="910623" y="901018"/>
          <a:ext cx="847902" cy="84790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/>
            <a:t>¿Cuáles son sus Factores Críticos de Éxito?</a:t>
          </a:r>
          <a:endParaRPr lang="es-CO" sz="800" kern="1200"/>
        </a:p>
      </dsp:txBody>
      <dsp:txXfrm>
        <a:off x="1034795" y="1025190"/>
        <a:ext cx="599558" cy="599558"/>
      </dsp:txXfrm>
    </dsp:sp>
    <dsp:sp modelId="{71F75CBD-4A35-4584-91AE-53D9B8F612F2}">
      <dsp:nvSpPr>
        <dsp:cNvPr id="0" name=""/>
        <dsp:cNvSpPr/>
      </dsp:nvSpPr>
      <dsp:spPr>
        <a:xfrm rot="18900000">
          <a:off x="1667506" y="736243"/>
          <a:ext cx="225422" cy="2861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/>
        </a:p>
      </dsp:txBody>
      <dsp:txXfrm>
        <a:off x="1677410" y="817386"/>
        <a:ext cx="157795" cy="1717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EEDAD2-3825-4860-8D35-5F48179666B0}">
      <dsp:nvSpPr>
        <dsp:cNvPr id="0" name=""/>
        <dsp:cNvSpPr/>
      </dsp:nvSpPr>
      <dsp:spPr>
        <a:xfrm>
          <a:off x="2573" y="256412"/>
          <a:ext cx="986513" cy="3819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100" b="1" kern="1200">
              <a:latin typeface="Arial Narrow" pitchFamily="34" charset="0"/>
            </a:rPr>
            <a:t>Flujo de trabajo</a:t>
          </a:r>
        </a:p>
      </dsp:txBody>
      <dsp:txXfrm>
        <a:off x="2573" y="256412"/>
        <a:ext cx="986513" cy="381911"/>
      </dsp:txXfrm>
    </dsp:sp>
    <dsp:sp modelId="{5C2DCB40-6A80-4796-B55C-8B69B4ED8AA8}">
      <dsp:nvSpPr>
        <dsp:cNvPr id="0" name=""/>
        <dsp:cNvSpPr/>
      </dsp:nvSpPr>
      <dsp:spPr>
        <a:xfrm>
          <a:off x="2573" y="638323"/>
          <a:ext cx="986513" cy="314322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estructura del proceso</a:t>
          </a:r>
        </a:p>
      </dsp:txBody>
      <dsp:txXfrm>
        <a:off x="2573" y="638323"/>
        <a:ext cx="986513" cy="3143228"/>
      </dsp:txXfrm>
    </dsp:sp>
    <dsp:sp modelId="{F9EF4839-5E24-4850-8058-AA18A1D152F2}">
      <dsp:nvSpPr>
        <dsp:cNvPr id="0" name=""/>
        <dsp:cNvSpPr/>
      </dsp:nvSpPr>
      <dsp:spPr>
        <a:xfrm>
          <a:off x="1127199" y="256412"/>
          <a:ext cx="986513" cy="3819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100" b="1" kern="1200">
              <a:latin typeface="Arial Narrow" pitchFamily="34" charset="0"/>
            </a:rPr>
            <a:t>Tecnología</a:t>
          </a:r>
        </a:p>
      </dsp:txBody>
      <dsp:txXfrm>
        <a:off x="1127199" y="256412"/>
        <a:ext cx="986513" cy="381911"/>
      </dsp:txXfrm>
    </dsp:sp>
    <dsp:sp modelId="{1A1717FE-19F0-469A-85FC-7B81FCB0E7E0}">
      <dsp:nvSpPr>
        <dsp:cNvPr id="0" name=""/>
        <dsp:cNvSpPr/>
      </dsp:nvSpPr>
      <dsp:spPr>
        <a:xfrm>
          <a:off x="1127199" y="638323"/>
          <a:ext cx="986513" cy="314322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Tecnología de la información y la automatización</a:t>
          </a:r>
        </a:p>
      </dsp:txBody>
      <dsp:txXfrm>
        <a:off x="1127199" y="638323"/>
        <a:ext cx="986513" cy="3143228"/>
      </dsp:txXfrm>
    </dsp:sp>
    <dsp:sp modelId="{561AAA0C-D944-471B-A7C9-F796D0DE244C}">
      <dsp:nvSpPr>
        <dsp:cNvPr id="0" name=""/>
        <dsp:cNvSpPr/>
      </dsp:nvSpPr>
      <dsp:spPr>
        <a:xfrm>
          <a:off x="2251824" y="256412"/>
          <a:ext cx="986513" cy="3819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100" b="1" kern="1200">
              <a:latin typeface="Arial Narrow" pitchFamily="34" charset="0"/>
            </a:rPr>
            <a:t>Personal y Organización</a:t>
          </a:r>
        </a:p>
      </dsp:txBody>
      <dsp:txXfrm>
        <a:off x="2251824" y="256412"/>
        <a:ext cx="986513" cy="381911"/>
      </dsp:txXfrm>
    </dsp:sp>
    <dsp:sp modelId="{97A6E03B-8934-4A3A-B6D1-CAC7B0DAF73D}">
      <dsp:nvSpPr>
        <dsp:cNvPr id="0" name=""/>
        <dsp:cNvSpPr/>
      </dsp:nvSpPr>
      <dsp:spPr>
        <a:xfrm>
          <a:off x="2251824" y="638323"/>
          <a:ext cx="986513" cy="314322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Tareas y su descripción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Formación y desarrollo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Gestión del funcionamiento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Compesación (incentivos si hay lugar)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Reconocimiento / recompensas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Implecación sindical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Equipos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Equipos de trabajo autodirigidos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Relaciones de responsabilidad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Eliminación de estratos</a:t>
          </a:r>
        </a:p>
      </dsp:txBody>
      <dsp:txXfrm>
        <a:off x="2251824" y="638323"/>
        <a:ext cx="986513" cy="3143228"/>
      </dsp:txXfrm>
    </dsp:sp>
    <dsp:sp modelId="{984F6FBD-487D-42BE-9A38-96888B140E28}">
      <dsp:nvSpPr>
        <dsp:cNvPr id="0" name=""/>
        <dsp:cNvSpPr/>
      </dsp:nvSpPr>
      <dsp:spPr>
        <a:xfrm>
          <a:off x="3376450" y="256412"/>
          <a:ext cx="986513" cy="3819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b="1" kern="1200">
              <a:latin typeface="Arial Narrow" pitchFamily="34" charset="0"/>
            </a:rPr>
            <a:t>Infraestructura física</a:t>
          </a:r>
          <a:endParaRPr lang="es-CO" sz="1000" kern="1200">
            <a:latin typeface="Arial Narrow" pitchFamily="34" charset="0"/>
          </a:endParaRPr>
        </a:p>
      </dsp:txBody>
      <dsp:txXfrm>
        <a:off x="3376450" y="256412"/>
        <a:ext cx="986513" cy="381911"/>
      </dsp:txXfrm>
    </dsp:sp>
    <dsp:sp modelId="{FDDEB5E0-4E21-459B-B86B-195934295DD0}">
      <dsp:nvSpPr>
        <dsp:cNvPr id="0" name=""/>
        <dsp:cNvSpPr/>
      </dsp:nvSpPr>
      <dsp:spPr>
        <a:xfrm>
          <a:off x="3376450" y="638323"/>
          <a:ext cx="986513" cy="314322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Localización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Espacio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Disposición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Equipamiento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Herramientas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Accesorios</a:t>
          </a:r>
        </a:p>
      </dsp:txBody>
      <dsp:txXfrm>
        <a:off x="3376450" y="638323"/>
        <a:ext cx="986513" cy="3143228"/>
      </dsp:txXfrm>
    </dsp:sp>
    <dsp:sp modelId="{D1F586EA-3FCB-4FC6-8618-BEC271BB254A}">
      <dsp:nvSpPr>
        <dsp:cNvPr id="0" name=""/>
        <dsp:cNvSpPr/>
      </dsp:nvSpPr>
      <dsp:spPr>
        <a:xfrm>
          <a:off x="4501075" y="256412"/>
          <a:ext cx="986513" cy="38191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b="1" kern="1200">
              <a:latin typeface="Arial Narrow" pitchFamily="34" charset="0"/>
            </a:rPr>
            <a:t>Política / reglamentaciones</a:t>
          </a:r>
        </a:p>
      </dsp:txBody>
      <dsp:txXfrm>
        <a:off x="4501075" y="256412"/>
        <a:ext cx="986513" cy="381911"/>
      </dsp:txXfrm>
    </dsp:sp>
    <dsp:sp modelId="{22BA1F86-8FDC-4167-85F5-24CFF5934D13}">
      <dsp:nvSpPr>
        <dsp:cNvPr id="0" name=""/>
        <dsp:cNvSpPr/>
      </dsp:nvSpPr>
      <dsp:spPr>
        <a:xfrm>
          <a:off x="4501075" y="638323"/>
          <a:ext cx="986513" cy="3143228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Gobierno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Comunidad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Sector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Normas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O" sz="1000" kern="1200">
              <a:latin typeface="Arial Narrow" pitchFamily="34" charset="0"/>
            </a:rPr>
            <a:t>Cultura</a:t>
          </a:r>
        </a:p>
      </dsp:txBody>
      <dsp:txXfrm>
        <a:off x="4501075" y="638323"/>
        <a:ext cx="986513" cy="3143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66AE31-0129-4ADD-989F-E73B13A6F5BE}">
      <dsp:nvSpPr>
        <dsp:cNvPr id="0" name=""/>
        <dsp:cNvSpPr/>
      </dsp:nvSpPr>
      <dsp:spPr>
        <a:xfrm rot="5400000">
          <a:off x="403664" y="560755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BDB9E5-CE24-44D6-B970-CD7225C8226E}">
      <dsp:nvSpPr>
        <dsp:cNvPr id="0" name=""/>
        <dsp:cNvSpPr/>
      </dsp:nvSpPr>
      <dsp:spPr>
        <a:xfrm>
          <a:off x="600851" y="840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Misión del Proceso</a:t>
          </a:r>
        </a:p>
      </dsp:txBody>
      <dsp:txXfrm>
        <a:off x="621424" y="21413"/>
        <a:ext cx="1129536" cy="661263"/>
      </dsp:txXfrm>
    </dsp:sp>
    <dsp:sp modelId="{534BC6C7-4423-4CAC-9EB3-69832F2B5003}">
      <dsp:nvSpPr>
        <dsp:cNvPr id="0" name=""/>
        <dsp:cNvSpPr/>
      </dsp:nvSpPr>
      <dsp:spPr>
        <a:xfrm rot="5400000">
          <a:off x="403664" y="1438766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98DAF2-4FF3-4FA5-AD36-046A7E9E2F35}">
      <dsp:nvSpPr>
        <dsp:cNvPr id="0" name=""/>
        <dsp:cNvSpPr/>
      </dsp:nvSpPr>
      <dsp:spPr>
        <a:xfrm>
          <a:off x="600851" y="878852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Metas del Proceso</a:t>
          </a:r>
        </a:p>
      </dsp:txBody>
      <dsp:txXfrm>
        <a:off x="621424" y="899425"/>
        <a:ext cx="1129536" cy="661263"/>
      </dsp:txXfrm>
    </dsp:sp>
    <dsp:sp modelId="{A71D45F3-663D-4B1C-B4BD-15471ED5AD38}">
      <dsp:nvSpPr>
        <dsp:cNvPr id="0" name=""/>
        <dsp:cNvSpPr/>
      </dsp:nvSpPr>
      <dsp:spPr>
        <a:xfrm rot="5400000">
          <a:off x="403664" y="2316778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10DAD0-3220-458F-8335-8B20523C2EBB}">
      <dsp:nvSpPr>
        <dsp:cNvPr id="0" name=""/>
        <dsp:cNvSpPr/>
      </dsp:nvSpPr>
      <dsp:spPr>
        <a:xfrm>
          <a:off x="600851" y="1756863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Infraestructura de gestión del proceso (responsable, equipo, grupos de interés)</a:t>
          </a:r>
        </a:p>
      </dsp:txBody>
      <dsp:txXfrm>
        <a:off x="621424" y="1777436"/>
        <a:ext cx="1129536" cy="661263"/>
      </dsp:txXfrm>
    </dsp:sp>
    <dsp:sp modelId="{C6562EB1-D039-4309-884A-8A2376024A5B}">
      <dsp:nvSpPr>
        <dsp:cNvPr id="0" name=""/>
        <dsp:cNvSpPr/>
      </dsp:nvSpPr>
      <dsp:spPr>
        <a:xfrm>
          <a:off x="842669" y="2755784"/>
          <a:ext cx="1549325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E0088E-B03C-466E-9297-7162CE6BA777}">
      <dsp:nvSpPr>
        <dsp:cNvPr id="0" name=""/>
        <dsp:cNvSpPr/>
      </dsp:nvSpPr>
      <dsp:spPr>
        <a:xfrm>
          <a:off x="600851" y="2634875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Descripción / modelo del proceso</a:t>
          </a:r>
        </a:p>
      </dsp:txBody>
      <dsp:txXfrm>
        <a:off x="621424" y="2655448"/>
        <a:ext cx="1129536" cy="661263"/>
      </dsp:txXfrm>
    </dsp:sp>
    <dsp:sp modelId="{0A2D01B8-1B4B-4B31-B2FF-217D060434E9}">
      <dsp:nvSpPr>
        <dsp:cNvPr id="0" name=""/>
        <dsp:cNvSpPr/>
      </dsp:nvSpPr>
      <dsp:spPr>
        <a:xfrm rot="16200000">
          <a:off x="1960671" y="2316778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28E2B3-B5F2-4677-8CD8-039D3969311D}">
      <dsp:nvSpPr>
        <dsp:cNvPr id="0" name=""/>
        <dsp:cNvSpPr/>
      </dsp:nvSpPr>
      <dsp:spPr>
        <a:xfrm>
          <a:off x="2157858" y="2634875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Requisitos de los clientes (lista - necesidades  -  declaración - ANS)</a:t>
          </a:r>
        </a:p>
      </dsp:txBody>
      <dsp:txXfrm>
        <a:off x="2178431" y="2655448"/>
        <a:ext cx="1129536" cy="661263"/>
      </dsp:txXfrm>
    </dsp:sp>
    <dsp:sp modelId="{8E1E1D7D-55BF-4694-AEFC-16B7102BD25F}">
      <dsp:nvSpPr>
        <dsp:cNvPr id="0" name=""/>
        <dsp:cNvSpPr/>
      </dsp:nvSpPr>
      <dsp:spPr>
        <a:xfrm rot="16200000">
          <a:off x="1960671" y="1438766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F7A7C9-8A2A-43FF-8BFD-5C89698F2F03}">
      <dsp:nvSpPr>
        <dsp:cNvPr id="0" name=""/>
        <dsp:cNvSpPr/>
      </dsp:nvSpPr>
      <dsp:spPr>
        <a:xfrm>
          <a:off x="2157858" y="1756863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Carta de Proceso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(Flujo del proceso)</a:t>
          </a:r>
        </a:p>
      </dsp:txBody>
      <dsp:txXfrm>
        <a:off x="2178431" y="1777436"/>
        <a:ext cx="1129536" cy="661263"/>
      </dsp:txXfrm>
    </dsp:sp>
    <dsp:sp modelId="{C8574686-5B3D-4F6B-92DC-F6337C62C090}">
      <dsp:nvSpPr>
        <dsp:cNvPr id="0" name=""/>
        <dsp:cNvSpPr/>
      </dsp:nvSpPr>
      <dsp:spPr>
        <a:xfrm rot="16200000">
          <a:off x="1960671" y="560755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E64CF5-4BDA-4911-BB73-A703312159CA}">
      <dsp:nvSpPr>
        <dsp:cNvPr id="0" name=""/>
        <dsp:cNvSpPr/>
      </dsp:nvSpPr>
      <dsp:spPr>
        <a:xfrm>
          <a:off x="2157858" y="878852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Métodos de medición y seguimiento del proceso</a:t>
          </a:r>
        </a:p>
      </dsp:txBody>
      <dsp:txXfrm>
        <a:off x="2178431" y="899425"/>
        <a:ext cx="1129536" cy="661263"/>
      </dsp:txXfrm>
    </dsp:sp>
    <dsp:sp modelId="{38F0AB41-1E1D-4436-935B-8FEF157894E6}">
      <dsp:nvSpPr>
        <dsp:cNvPr id="0" name=""/>
        <dsp:cNvSpPr/>
      </dsp:nvSpPr>
      <dsp:spPr>
        <a:xfrm>
          <a:off x="2399677" y="121749"/>
          <a:ext cx="1549325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925D17-AAF7-4972-A2E0-1E868D82F3E3}">
      <dsp:nvSpPr>
        <dsp:cNvPr id="0" name=""/>
        <dsp:cNvSpPr/>
      </dsp:nvSpPr>
      <dsp:spPr>
        <a:xfrm>
          <a:off x="2157858" y="840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Métodos de eficiencia del procesos y las técnicas de simplificación</a:t>
          </a:r>
        </a:p>
      </dsp:txBody>
      <dsp:txXfrm>
        <a:off x="2178431" y="21413"/>
        <a:ext cx="1129536" cy="661263"/>
      </dsp:txXfrm>
    </dsp:sp>
    <dsp:sp modelId="{EFE1319D-BF0A-4576-B273-C6C145542E78}">
      <dsp:nvSpPr>
        <dsp:cNvPr id="0" name=""/>
        <dsp:cNvSpPr/>
      </dsp:nvSpPr>
      <dsp:spPr>
        <a:xfrm rot="5400000">
          <a:off x="3517678" y="560755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8C58FA-0088-421C-A01E-75BFBA21C8D6}">
      <dsp:nvSpPr>
        <dsp:cNvPr id="0" name=""/>
        <dsp:cNvSpPr/>
      </dsp:nvSpPr>
      <dsp:spPr>
        <a:xfrm>
          <a:off x="3714866" y="840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Métodos de revisión de la ejecución de los procesos</a:t>
          </a:r>
        </a:p>
      </dsp:txBody>
      <dsp:txXfrm>
        <a:off x="3735439" y="21413"/>
        <a:ext cx="1129536" cy="661263"/>
      </dsp:txXfrm>
    </dsp:sp>
    <dsp:sp modelId="{3F3905A5-03F9-4E6F-8DD4-35122C622415}">
      <dsp:nvSpPr>
        <dsp:cNvPr id="0" name=""/>
        <dsp:cNvSpPr/>
      </dsp:nvSpPr>
      <dsp:spPr>
        <a:xfrm rot="5400000">
          <a:off x="3517678" y="1438766"/>
          <a:ext cx="870329" cy="105361"/>
        </a:xfrm>
        <a:prstGeom prst="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28DE63-34D2-46E6-AF6A-117E6A7B4852}">
      <dsp:nvSpPr>
        <dsp:cNvPr id="0" name=""/>
        <dsp:cNvSpPr/>
      </dsp:nvSpPr>
      <dsp:spPr>
        <a:xfrm>
          <a:off x="3714866" y="878852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Road Map - pruebas piloto de los procesos y su puesta en marcha</a:t>
          </a:r>
        </a:p>
      </dsp:txBody>
      <dsp:txXfrm>
        <a:off x="3735439" y="899425"/>
        <a:ext cx="1129536" cy="661263"/>
      </dsp:txXfrm>
    </dsp:sp>
    <dsp:sp modelId="{1FD9448B-55C7-44A5-8EB1-CC8167AA823C}">
      <dsp:nvSpPr>
        <dsp:cNvPr id="0" name=""/>
        <dsp:cNvSpPr/>
      </dsp:nvSpPr>
      <dsp:spPr>
        <a:xfrm>
          <a:off x="3714866" y="1756863"/>
          <a:ext cx="1170682" cy="7024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900" kern="1200"/>
            <a:t>Plan de trabajo de la aplicación (recursos, plazos)</a:t>
          </a:r>
        </a:p>
      </dsp:txBody>
      <dsp:txXfrm>
        <a:off x="3735439" y="1777436"/>
        <a:ext cx="1129536" cy="6612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1031A0-43F1-41F0-A61E-917EE91E41FA}">
      <dsp:nvSpPr>
        <dsp:cNvPr id="0" name=""/>
        <dsp:cNvSpPr/>
      </dsp:nvSpPr>
      <dsp:spPr>
        <a:xfrm>
          <a:off x="1385887" y="0"/>
          <a:ext cx="981075" cy="98107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 Narrow" pitchFamily="34" charset="0"/>
            </a:rPr>
            <a:t>Control</a:t>
          </a:r>
        </a:p>
      </dsp:txBody>
      <dsp:txXfrm>
        <a:off x="1631156" y="490538"/>
        <a:ext cx="490537" cy="490537"/>
      </dsp:txXfrm>
    </dsp:sp>
    <dsp:sp modelId="{9E87CF8F-77BB-423C-A652-C564D4C19AED}">
      <dsp:nvSpPr>
        <dsp:cNvPr id="0" name=""/>
        <dsp:cNvSpPr/>
      </dsp:nvSpPr>
      <dsp:spPr>
        <a:xfrm>
          <a:off x="895350" y="981075"/>
          <a:ext cx="981075" cy="98107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 Narrow" pitchFamily="34" charset="0"/>
            </a:rPr>
            <a:t>Mejora</a:t>
          </a:r>
        </a:p>
      </dsp:txBody>
      <dsp:txXfrm>
        <a:off x="1140619" y="1471613"/>
        <a:ext cx="490537" cy="490537"/>
      </dsp:txXfrm>
    </dsp:sp>
    <dsp:sp modelId="{5DD0FBFF-2A71-4BAD-A6E8-4B91616071E7}">
      <dsp:nvSpPr>
        <dsp:cNvPr id="0" name=""/>
        <dsp:cNvSpPr/>
      </dsp:nvSpPr>
      <dsp:spPr>
        <a:xfrm rot="10800000">
          <a:off x="1385887" y="981075"/>
          <a:ext cx="981075" cy="981075"/>
        </a:xfrm>
        <a:prstGeom prst="triangle">
          <a:avLst/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1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800" b="1" kern="1200">
              <a:latin typeface="Arial Narrow" pitchFamily="34" charset="0"/>
            </a:rPr>
            <a:t>CALIDAD DEL PROCESO</a:t>
          </a:r>
        </a:p>
      </dsp:txBody>
      <dsp:txXfrm rot="10800000">
        <a:off x="1631156" y="981075"/>
        <a:ext cx="490537" cy="490537"/>
      </dsp:txXfrm>
    </dsp:sp>
    <dsp:sp modelId="{3DDF70EA-4FC5-42F6-97EA-880764D9C917}">
      <dsp:nvSpPr>
        <dsp:cNvPr id="0" name=""/>
        <dsp:cNvSpPr/>
      </dsp:nvSpPr>
      <dsp:spPr>
        <a:xfrm>
          <a:off x="1876425" y="981075"/>
          <a:ext cx="981075" cy="981075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000" kern="1200">
              <a:latin typeface="Arial Narrow" pitchFamily="34" charset="0"/>
            </a:rPr>
            <a:t>Revisión y Evaluación</a:t>
          </a:r>
        </a:p>
      </dsp:txBody>
      <dsp:txXfrm>
        <a:off x="2121694" y="1471613"/>
        <a:ext cx="490537" cy="4905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23</Pages>
  <Words>4722</Words>
  <Characters>25973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cpulido</dc:creator>
  <cp:keywords/>
  <cp:lastModifiedBy>Hugo Armando Perez Ballesteros</cp:lastModifiedBy>
  <cp:revision>18</cp:revision>
  <dcterms:created xsi:type="dcterms:W3CDTF">2011-04-07T13:44:00Z</dcterms:created>
  <dcterms:modified xsi:type="dcterms:W3CDTF">2011-12-01T23:39:00Z</dcterms:modified>
</cp:coreProperties>
</file>