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A3F8" w14:textId="77777777" w:rsidR="00421E19" w:rsidRPr="005514AC" w:rsidRDefault="00421E19" w:rsidP="0050701A">
      <w:pPr>
        <w:spacing w:after="0" w:line="276" w:lineRule="auto"/>
        <w:rPr>
          <w:rFonts w:ascii="Arial Narrow" w:hAnsi="Arial Narrow" w:cs="Arial"/>
          <w:sz w:val="22"/>
          <w:szCs w:val="22"/>
        </w:rPr>
      </w:pPr>
    </w:p>
    <w:p w14:paraId="0D9A37F0" w14:textId="3FC40E01" w:rsidR="00421E19" w:rsidRPr="002F551E" w:rsidRDefault="00D66172" w:rsidP="00B6666E">
      <w:pPr>
        <w:spacing w:after="0"/>
        <w:jc w:val="center"/>
        <w:rPr>
          <w:rFonts w:ascii="Arial Narrow" w:hAnsi="Arial Narrow" w:cs="Arial"/>
          <w:sz w:val="22"/>
          <w:szCs w:val="22"/>
        </w:rPr>
      </w:pPr>
      <w:r>
        <w:rPr>
          <w:rFonts w:ascii="Arial Narrow" w:hAnsi="Arial Narrow" w:cs="Arial"/>
          <w:b/>
          <w:bCs/>
          <w:sz w:val="22"/>
          <w:szCs w:val="22"/>
        </w:rPr>
        <w:t xml:space="preserve"> LA</w:t>
      </w:r>
      <w:r w:rsidR="00421E19" w:rsidRPr="005514AC">
        <w:rPr>
          <w:rFonts w:ascii="Arial Narrow" w:hAnsi="Arial Narrow" w:cs="Arial"/>
          <w:b/>
          <w:bCs/>
          <w:sz w:val="22"/>
          <w:szCs w:val="22"/>
        </w:rPr>
        <w:t xml:space="preserve"> MINISTR</w:t>
      </w:r>
      <w:r>
        <w:rPr>
          <w:rFonts w:ascii="Arial Narrow" w:hAnsi="Arial Narrow" w:cs="Arial"/>
          <w:b/>
          <w:bCs/>
          <w:sz w:val="22"/>
          <w:szCs w:val="22"/>
        </w:rPr>
        <w:t>A</w:t>
      </w:r>
      <w:r w:rsidR="00421E19" w:rsidRPr="005514AC">
        <w:rPr>
          <w:rFonts w:ascii="Arial Narrow" w:hAnsi="Arial Narrow" w:cs="Arial"/>
          <w:b/>
          <w:bCs/>
          <w:sz w:val="22"/>
          <w:szCs w:val="22"/>
        </w:rPr>
        <w:t xml:space="preserve"> DE TECNOLOGÍ</w:t>
      </w:r>
      <w:r w:rsidR="00421E19" w:rsidRPr="002F551E">
        <w:rPr>
          <w:rFonts w:ascii="Arial Narrow" w:hAnsi="Arial Narrow" w:cs="Arial"/>
          <w:b/>
          <w:bCs/>
          <w:sz w:val="22"/>
          <w:szCs w:val="22"/>
        </w:rPr>
        <w:t xml:space="preserve">AS DE LA INFORMACIÓN Y LAS COMUNICACIONES </w:t>
      </w:r>
    </w:p>
    <w:p w14:paraId="7060B9AB" w14:textId="77777777" w:rsidR="00421E19" w:rsidRPr="002F551E" w:rsidRDefault="00421E19" w:rsidP="00B6666E">
      <w:pPr>
        <w:spacing w:after="0" w:line="276" w:lineRule="auto"/>
        <w:ind w:left="-142"/>
        <w:contextualSpacing/>
        <w:jc w:val="center"/>
        <w:rPr>
          <w:rFonts w:ascii="Arial Narrow" w:hAnsi="Arial Narrow" w:cs="Arial"/>
          <w:sz w:val="22"/>
          <w:szCs w:val="22"/>
        </w:rPr>
      </w:pPr>
    </w:p>
    <w:p w14:paraId="49BFB9E6" w14:textId="77777777" w:rsidR="00421E19" w:rsidRPr="002F551E" w:rsidRDefault="00421E19" w:rsidP="00B6666E">
      <w:pPr>
        <w:spacing w:after="0" w:line="276" w:lineRule="auto"/>
        <w:ind w:left="-142"/>
        <w:contextualSpacing/>
        <w:jc w:val="center"/>
        <w:rPr>
          <w:rFonts w:ascii="Arial Narrow" w:hAnsi="Arial Narrow" w:cs="Arial"/>
          <w:sz w:val="22"/>
          <w:szCs w:val="22"/>
        </w:rPr>
      </w:pPr>
    </w:p>
    <w:p w14:paraId="5B4B923B" w14:textId="7F0AEF3F" w:rsidR="00421E19" w:rsidRPr="002F551E" w:rsidRDefault="00421E19" w:rsidP="00B6666E">
      <w:pPr>
        <w:spacing w:after="0" w:line="276" w:lineRule="auto"/>
        <w:ind w:left="-142"/>
        <w:contextualSpacing/>
        <w:jc w:val="center"/>
        <w:rPr>
          <w:rFonts w:ascii="Arial Narrow" w:hAnsi="Arial Narrow" w:cs="Arial"/>
          <w:sz w:val="22"/>
          <w:szCs w:val="22"/>
        </w:rPr>
      </w:pPr>
      <w:r w:rsidRPr="00B07BE3">
        <w:rPr>
          <w:rFonts w:ascii="Arial Narrow" w:hAnsi="Arial Narrow" w:cs="Arial"/>
          <w:sz w:val="22"/>
          <w:szCs w:val="22"/>
        </w:rPr>
        <w:t xml:space="preserve">En ejercicio de sus facultades legales y en especial </w:t>
      </w:r>
      <w:r w:rsidR="000721DF" w:rsidRPr="00B07BE3">
        <w:rPr>
          <w:rFonts w:ascii="Arial Narrow" w:hAnsi="Arial Narrow" w:cs="Arial"/>
          <w:sz w:val="22"/>
          <w:szCs w:val="22"/>
        </w:rPr>
        <w:t>de las que le confieren</w:t>
      </w:r>
      <w:r w:rsidR="00093751">
        <w:rPr>
          <w:rFonts w:ascii="Arial Narrow" w:hAnsi="Arial Narrow" w:cs="Arial"/>
          <w:sz w:val="22"/>
          <w:szCs w:val="22"/>
        </w:rPr>
        <w:t xml:space="preserve"> </w:t>
      </w:r>
      <w:r w:rsidR="00093751" w:rsidRPr="00093751">
        <w:rPr>
          <w:rFonts w:ascii="Arial Narrow" w:hAnsi="Arial Narrow" w:cs="Arial"/>
          <w:sz w:val="22"/>
          <w:szCs w:val="22"/>
        </w:rPr>
        <w:t>el parágrafo transitorio 2 del artículo 36 de la Ley 1341 de 2009</w:t>
      </w:r>
      <w:r w:rsidR="007857F7">
        <w:rPr>
          <w:rFonts w:ascii="Arial Narrow" w:hAnsi="Arial Narrow" w:cs="Arial"/>
          <w:sz w:val="22"/>
          <w:szCs w:val="22"/>
        </w:rPr>
        <w:t xml:space="preserve">, </w:t>
      </w:r>
      <w:r w:rsidRPr="00B07BE3">
        <w:rPr>
          <w:rFonts w:ascii="Arial Narrow" w:hAnsi="Arial Narrow" w:cs="Arial"/>
          <w:sz w:val="22"/>
          <w:szCs w:val="22"/>
        </w:rPr>
        <w:t>y</w:t>
      </w:r>
    </w:p>
    <w:p w14:paraId="7D35CDED" w14:textId="5DEF7C42" w:rsidR="00421E19" w:rsidRPr="002F551E" w:rsidRDefault="00421E19" w:rsidP="00B6666E">
      <w:pPr>
        <w:spacing w:after="0" w:line="276" w:lineRule="auto"/>
        <w:ind w:left="-142"/>
        <w:contextualSpacing/>
        <w:jc w:val="center"/>
        <w:rPr>
          <w:rFonts w:ascii="Arial Narrow" w:hAnsi="Arial Narrow" w:cs="Arial"/>
          <w:sz w:val="22"/>
          <w:szCs w:val="22"/>
        </w:rPr>
      </w:pPr>
    </w:p>
    <w:p w14:paraId="1429FDE7" w14:textId="77777777" w:rsidR="00421E19" w:rsidRPr="002F551E" w:rsidRDefault="00421E19" w:rsidP="00B6666E">
      <w:pPr>
        <w:spacing w:after="0" w:line="276" w:lineRule="auto"/>
        <w:ind w:left="-142"/>
        <w:contextualSpacing/>
        <w:jc w:val="center"/>
        <w:rPr>
          <w:rFonts w:ascii="Arial Narrow" w:hAnsi="Arial Narrow" w:cs="Arial"/>
          <w:sz w:val="22"/>
          <w:szCs w:val="22"/>
        </w:rPr>
      </w:pPr>
    </w:p>
    <w:p w14:paraId="29FE43B0" w14:textId="77777777" w:rsidR="00421E19" w:rsidRPr="002F551E" w:rsidRDefault="00421E19" w:rsidP="00B6666E">
      <w:pPr>
        <w:suppressAutoHyphens/>
        <w:spacing w:after="0" w:line="276" w:lineRule="auto"/>
        <w:ind w:left="-142"/>
        <w:jc w:val="center"/>
        <w:rPr>
          <w:rFonts w:ascii="Arial Narrow" w:hAnsi="Arial Narrow" w:cs="Arial"/>
          <w:b/>
          <w:sz w:val="22"/>
          <w:szCs w:val="22"/>
        </w:rPr>
      </w:pPr>
      <w:r w:rsidRPr="002F551E">
        <w:rPr>
          <w:rFonts w:ascii="Arial Narrow" w:hAnsi="Arial Narrow" w:cs="Arial"/>
          <w:b/>
          <w:sz w:val="22"/>
          <w:szCs w:val="22"/>
        </w:rPr>
        <w:t>CONSIDERANDO QUE:</w:t>
      </w:r>
    </w:p>
    <w:p w14:paraId="1A777654" w14:textId="77777777" w:rsidR="00421E19" w:rsidRPr="002F551E" w:rsidRDefault="00421E19" w:rsidP="002F551E">
      <w:pPr>
        <w:tabs>
          <w:tab w:val="left" w:pos="851"/>
        </w:tabs>
        <w:suppressAutoHyphens/>
        <w:spacing w:after="0" w:line="276" w:lineRule="auto"/>
        <w:ind w:left="-142"/>
        <w:jc w:val="center"/>
        <w:rPr>
          <w:rFonts w:ascii="Arial Narrow" w:hAnsi="Arial Narrow" w:cs="Arial"/>
          <w:b/>
          <w:sz w:val="22"/>
          <w:szCs w:val="22"/>
        </w:rPr>
      </w:pPr>
    </w:p>
    <w:p w14:paraId="7403419D" w14:textId="77777777" w:rsidR="006A559A" w:rsidRPr="002F551E" w:rsidRDefault="006A559A" w:rsidP="00DC2C59">
      <w:pPr>
        <w:suppressAutoHyphens/>
        <w:spacing w:after="0"/>
        <w:rPr>
          <w:rFonts w:ascii="Arial Narrow" w:hAnsi="Arial Narrow" w:cs="Arial"/>
          <w:sz w:val="22"/>
          <w:szCs w:val="22"/>
          <w:lang w:eastAsia="es-CO"/>
        </w:rPr>
      </w:pPr>
    </w:p>
    <w:p w14:paraId="0115191A" w14:textId="4C0B360F" w:rsidR="00DD6D49" w:rsidRDefault="00CD23A8" w:rsidP="00DD6D49">
      <w:pPr>
        <w:shd w:val="clear" w:color="auto" w:fill="FFFFFF"/>
        <w:spacing w:line="276" w:lineRule="auto"/>
        <w:rPr>
          <w:rFonts w:ascii="Arial Narrow" w:hAnsi="Arial Narrow" w:cs="Arial"/>
          <w:sz w:val="22"/>
          <w:szCs w:val="22"/>
          <w:lang w:eastAsia="es-CO"/>
        </w:rPr>
      </w:pPr>
      <w:r>
        <w:rPr>
          <w:rFonts w:ascii="Arial Narrow" w:hAnsi="Arial Narrow" w:cs="Arial"/>
          <w:sz w:val="22"/>
          <w:szCs w:val="22"/>
          <w:lang w:eastAsia="es-CO"/>
        </w:rPr>
        <w:t xml:space="preserve">A través de </w:t>
      </w:r>
      <w:r w:rsidR="00DD6D49">
        <w:rPr>
          <w:rFonts w:ascii="Arial Narrow" w:hAnsi="Arial Narrow" w:cs="Arial"/>
          <w:sz w:val="22"/>
          <w:szCs w:val="22"/>
          <w:lang w:eastAsia="es-CO"/>
        </w:rPr>
        <w:t xml:space="preserve">la Ley 2108 de 2021, </w:t>
      </w:r>
      <w:r>
        <w:rPr>
          <w:rFonts w:ascii="Arial Narrow" w:hAnsi="Arial Narrow" w:cs="Arial"/>
          <w:sz w:val="22"/>
          <w:szCs w:val="22"/>
          <w:lang w:eastAsia="es-CO"/>
        </w:rPr>
        <w:t>denominada “</w:t>
      </w:r>
      <w:r w:rsidR="007857F7">
        <w:rPr>
          <w:rFonts w:ascii="Arial Narrow" w:hAnsi="Arial Narrow" w:cs="Arial"/>
          <w:bCs/>
          <w:i/>
          <w:color w:val="333333"/>
          <w:sz w:val="22"/>
          <w:szCs w:val="22"/>
          <w:shd w:val="clear" w:color="auto" w:fill="FFFFFF"/>
        </w:rPr>
        <w:t>L</w:t>
      </w:r>
      <w:r w:rsidR="007857F7" w:rsidRPr="00CD23A8">
        <w:rPr>
          <w:rFonts w:ascii="Arial Narrow" w:hAnsi="Arial Narrow" w:cs="Arial"/>
          <w:bCs/>
          <w:i/>
          <w:color w:val="333333"/>
          <w:sz w:val="22"/>
          <w:szCs w:val="22"/>
          <w:shd w:val="clear" w:color="auto" w:fill="FFFFFF"/>
        </w:rPr>
        <w:t xml:space="preserve">ey de </w:t>
      </w:r>
      <w:r w:rsidR="007857F7">
        <w:rPr>
          <w:rFonts w:ascii="Arial Narrow" w:hAnsi="Arial Narrow" w:cs="Arial"/>
          <w:bCs/>
          <w:i/>
          <w:color w:val="333333"/>
          <w:sz w:val="22"/>
          <w:szCs w:val="22"/>
          <w:shd w:val="clear" w:color="auto" w:fill="FFFFFF"/>
        </w:rPr>
        <w:t>I</w:t>
      </w:r>
      <w:r w:rsidR="007857F7" w:rsidRPr="00CD23A8">
        <w:rPr>
          <w:rFonts w:ascii="Arial Narrow" w:hAnsi="Arial Narrow" w:cs="Arial"/>
          <w:bCs/>
          <w:i/>
          <w:color w:val="333333"/>
          <w:sz w:val="22"/>
          <w:szCs w:val="22"/>
          <w:shd w:val="clear" w:color="auto" w:fill="FFFFFF"/>
        </w:rPr>
        <w:t xml:space="preserve">nternet como </w:t>
      </w:r>
      <w:r w:rsidR="007857F7">
        <w:rPr>
          <w:rFonts w:ascii="Arial Narrow" w:hAnsi="Arial Narrow" w:cs="Arial"/>
          <w:bCs/>
          <w:i/>
          <w:color w:val="333333"/>
          <w:sz w:val="22"/>
          <w:szCs w:val="22"/>
          <w:shd w:val="clear" w:color="auto" w:fill="FFFFFF"/>
        </w:rPr>
        <w:t>S</w:t>
      </w:r>
      <w:r w:rsidR="007857F7" w:rsidRPr="00CD23A8">
        <w:rPr>
          <w:rFonts w:ascii="Arial Narrow" w:hAnsi="Arial Narrow" w:cs="Arial"/>
          <w:bCs/>
          <w:i/>
          <w:color w:val="333333"/>
          <w:sz w:val="22"/>
          <w:szCs w:val="22"/>
          <w:shd w:val="clear" w:color="auto" w:fill="FFFFFF"/>
        </w:rPr>
        <w:t xml:space="preserve">ervicio </w:t>
      </w:r>
      <w:r w:rsidR="007857F7">
        <w:rPr>
          <w:rFonts w:ascii="Arial Narrow" w:hAnsi="Arial Narrow" w:cs="Arial"/>
          <w:bCs/>
          <w:i/>
          <w:color w:val="333333"/>
          <w:sz w:val="22"/>
          <w:szCs w:val="22"/>
          <w:shd w:val="clear" w:color="auto" w:fill="FFFFFF"/>
        </w:rPr>
        <w:t>P</w:t>
      </w:r>
      <w:r w:rsidR="007857F7" w:rsidRPr="00CD23A8">
        <w:rPr>
          <w:rFonts w:ascii="Arial Narrow" w:hAnsi="Arial Narrow" w:cs="Arial"/>
          <w:bCs/>
          <w:i/>
          <w:color w:val="333333"/>
          <w:sz w:val="22"/>
          <w:szCs w:val="22"/>
          <w:shd w:val="clear" w:color="auto" w:fill="FFFFFF"/>
        </w:rPr>
        <w:t xml:space="preserve">úblico </w:t>
      </w:r>
      <w:r w:rsidR="007857F7">
        <w:rPr>
          <w:rFonts w:ascii="Arial Narrow" w:hAnsi="Arial Narrow" w:cs="Arial"/>
          <w:bCs/>
          <w:i/>
          <w:color w:val="333333"/>
          <w:sz w:val="22"/>
          <w:szCs w:val="22"/>
          <w:shd w:val="clear" w:color="auto" w:fill="FFFFFF"/>
        </w:rPr>
        <w:t>E</w:t>
      </w:r>
      <w:r w:rsidR="007857F7" w:rsidRPr="00CD23A8">
        <w:rPr>
          <w:rFonts w:ascii="Arial Narrow" w:hAnsi="Arial Narrow" w:cs="Arial"/>
          <w:bCs/>
          <w:i/>
          <w:color w:val="333333"/>
          <w:sz w:val="22"/>
          <w:szCs w:val="22"/>
          <w:shd w:val="clear" w:color="auto" w:fill="FFFFFF"/>
        </w:rPr>
        <w:t xml:space="preserve">sencial y </w:t>
      </w:r>
      <w:r w:rsidR="007857F7">
        <w:rPr>
          <w:rFonts w:ascii="Arial Narrow" w:hAnsi="Arial Narrow" w:cs="Arial"/>
          <w:bCs/>
          <w:i/>
          <w:color w:val="333333"/>
          <w:sz w:val="22"/>
          <w:szCs w:val="22"/>
          <w:shd w:val="clear" w:color="auto" w:fill="FFFFFF"/>
        </w:rPr>
        <w:t>U</w:t>
      </w:r>
      <w:r w:rsidR="007857F7" w:rsidRPr="00CD23A8">
        <w:rPr>
          <w:rFonts w:ascii="Arial Narrow" w:hAnsi="Arial Narrow" w:cs="Arial"/>
          <w:bCs/>
          <w:i/>
          <w:color w:val="333333"/>
          <w:sz w:val="22"/>
          <w:szCs w:val="22"/>
          <w:shd w:val="clear" w:color="auto" w:fill="FFFFFF"/>
        </w:rPr>
        <w:t>niversal" o "</w:t>
      </w:r>
      <w:r w:rsidR="007857F7">
        <w:rPr>
          <w:rFonts w:ascii="Arial Narrow" w:hAnsi="Arial Narrow" w:cs="Arial"/>
          <w:bCs/>
          <w:i/>
          <w:color w:val="333333"/>
          <w:sz w:val="22"/>
          <w:szCs w:val="22"/>
          <w:shd w:val="clear" w:color="auto" w:fill="FFFFFF"/>
        </w:rPr>
        <w:t>P</w:t>
      </w:r>
      <w:r w:rsidR="007857F7" w:rsidRPr="00CD23A8">
        <w:rPr>
          <w:rFonts w:ascii="Arial Narrow" w:hAnsi="Arial Narrow" w:cs="Arial"/>
          <w:bCs/>
          <w:i/>
          <w:color w:val="333333"/>
          <w:sz w:val="22"/>
          <w:szCs w:val="22"/>
          <w:shd w:val="clear" w:color="auto" w:fill="FFFFFF"/>
        </w:rPr>
        <w:t>or medio de la cual se modifica la ley 1341 de 2009 y se dictan otras disposiciones</w:t>
      </w:r>
      <w:r>
        <w:rPr>
          <w:rFonts w:ascii="Arial Narrow" w:hAnsi="Arial Narrow" w:cs="Arial"/>
          <w:sz w:val="22"/>
          <w:szCs w:val="22"/>
          <w:lang w:eastAsia="es-CO"/>
        </w:rPr>
        <w:t>”</w:t>
      </w:r>
      <w:r w:rsidR="003D190C">
        <w:rPr>
          <w:rFonts w:ascii="Arial Narrow" w:hAnsi="Arial Narrow" w:cs="Arial"/>
          <w:sz w:val="22"/>
          <w:szCs w:val="22"/>
          <w:lang w:eastAsia="es-CO"/>
        </w:rPr>
        <w:t xml:space="preserve">, el Legislador </w:t>
      </w:r>
      <w:r w:rsidR="00DD6D49">
        <w:rPr>
          <w:rFonts w:ascii="Arial Narrow" w:hAnsi="Arial Narrow" w:cs="Arial"/>
          <w:sz w:val="22"/>
          <w:szCs w:val="22"/>
          <w:lang w:eastAsia="es-CO"/>
        </w:rPr>
        <w:t xml:space="preserve">estableció el acceso a Internet como un servicio público de telecomunicaciones de carácter esencial, </w:t>
      </w:r>
      <w:r w:rsidR="00DD6D49" w:rsidRPr="00FA3CCD">
        <w:rPr>
          <w:rFonts w:ascii="Arial Narrow" w:hAnsi="Arial Narrow" w:cs="Arial"/>
          <w:i/>
          <w:sz w:val="22"/>
          <w:szCs w:val="22"/>
          <w:lang w:eastAsia="es-CO"/>
        </w:rPr>
        <w:t>con el fin de propender por la universalidad para garantizar y asegurar las prestación del servicio de manera eficiente, continua y permanente, permitiendo la conectividad de todos los habitantes del territorio nacional, en especial de la población que, en razón a su condición social o étnica se encuentren en situación de vulnerabilidad o en zonas rurales y apartadas</w:t>
      </w:r>
      <w:r w:rsidR="00DD6D49">
        <w:rPr>
          <w:rFonts w:ascii="Arial Narrow" w:hAnsi="Arial Narrow" w:cs="Arial"/>
          <w:sz w:val="22"/>
          <w:szCs w:val="22"/>
          <w:lang w:eastAsia="es-CO"/>
        </w:rPr>
        <w:t>.</w:t>
      </w:r>
    </w:p>
    <w:p w14:paraId="494B9D90" w14:textId="77777777" w:rsidR="007857F7" w:rsidRDefault="007857F7" w:rsidP="00DD6D49">
      <w:pPr>
        <w:shd w:val="clear" w:color="auto" w:fill="FFFFFF"/>
        <w:spacing w:line="276" w:lineRule="auto"/>
        <w:rPr>
          <w:rFonts w:ascii="Arial Narrow" w:hAnsi="Arial Narrow" w:cs="Arial"/>
          <w:sz w:val="22"/>
          <w:szCs w:val="22"/>
          <w:lang w:eastAsia="es-CO"/>
        </w:rPr>
      </w:pPr>
    </w:p>
    <w:p w14:paraId="08A7E2EB" w14:textId="77777777" w:rsidR="007857F7" w:rsidRDefault="00A56C64" w:rsidP="00DD6D49">
      <w:pPr>
        <w:shd w:val="clear" w:color="auto" w:fill="FFFFFF"/>
        <w:spacing w:line="276" w:lineRule="auto"/>
        <w:rPr>
          <w:rFonts w:ascii="Arial Narrow" w:hAnsi="Arial Narrow" w:cs="Arial"/>
          <w:color w:val="333333"/>
          <w:sz w:val="22"/>
          <w:szCs w:val="22"/>
          <w:shd w:val="clear" w:color="auto" w:fill="FFFFFF"/>
        </w:rPr>
      </w:pPr>
      <w:r w:rsidRPr="006D5E31">
        <w:rPr>
          <w:rFonts w:ascii="Arial Narrow" w:hAnsi="Arial Narrow" w:cs="Arial"/>
          <w:sz w:val="22"/>
          <w:szCs w:val="22"/>
          <w:lang w:eastAsia="es-CO"/>
        </w:rPr>
        <w:t xml:space="preserve">En particular, </w:t>
      </w:r>
      <w:r w:rsidR="002B078D" w:rsidRPr="006D5E31">
        <w:rPr>
          <w:rFonts w:ascii="Arial Narrow" w:hAnsi="Arial Narrow" w:cs="Arial"/>
          <w:sz w:val="22"/>
          <w:szCs w:val="22"/>
          <w:lang w:eastAsia="es-CO"/>
        </w:rPr>
        <w:t xml:space="preserve">mediante </w:t>
      </w:r>
      <w:r w:rsidR="0026183B" w:rsidRPr="006D5E31">
        <w:rPr>
          <w:rFonts w:ascii="Arial Narrow" w:hAnsi="Arial Narrow" w:cs="Arial"/>
          <w:sz w:val="22"/>
          <w:szCs w:val="22"/>
          <w:lang w:eastAsia="es-CO"/>
        </w:rPr>
        <w:t xml:space="preserve">el </w:t>
      </w:r>
      <w:r w:rsidRPr="006D5E31">
        <w:rPr>
          <w:rFonts w:ascii="Arial Narrow" w:hAnsi="Arial Narrow" w:cs="Arial"/>
          <w:sz w:val="22"/>
          <w:szCs w:val="22"/>
          <w:lang w:eastAsia="es-CO"/>
        </w:rPr>
        <w:t xml:space="preserve">artículo 11 </w:t>
      </w:r>
      <w:r w:rsidR="00DF7B5A" w:rsidRPr="006D5E31">
        <w:rPr>
          <w:rFonts w:ascii="Arial Narrow" w:hAnsi="Arial Narrow" w:cs="Arial"/>
          <w:i/>
          <w:sz w:val="22"/>
          <w:szCs w:val="22"/>
          <w:lang w:eastAsia="es-CO"/>
        </w:rPr>
        <w:t>ibidem</w:t>
      </w:r>
      <w:r w:rsidR="00735E6F">
        <w:rPr>
          <w:rFonts w:ascii="Arial Narrow" w:hAnsi="Arial Narrow" w:cs="Arial"/>
          <w:i/>
          <w:sz w:val="22"/>
          <w:szCs w:val="22"/>
          <w:lang w:eastAsia="es-CO"/>
        </w:rPr>
        <w:t>,</w:t>
      </w:r>
      <w:r w:rsidRPr="006D5E31">
        <w:rPr>
          <w:rFonts w:ascii="Arial Narrow" w:hAnsi="Arial Narrow" w:cs="Arial"/>
          <w:sz w:val="22"/>
          <w:szCs w:val="22"/>
          <w:lang w:eastAsia="es-CO"/>
        </w:rPr>
        <w:t xml:space="preserve"> </w:t>
      </w:r>
      <w:r w:rsidR="00DF7B5A" w:rsidRPr="006D5E31">
        <w:rPr>
          <w:rFonts w:ascii="Arial Narrow" w:hAnsi="Arial Narrow" w:cs="Arial"/>
          <w:sz w:val="22"/>
          <w:szCs w:val="22"/>
          <w:lang w:eastAsia="es-CO"/>
        </w:rPr>
        <w:t xml:space="preserve">el Legislador </w:t>
      </w:r>
      <w:r w:rsidRPr="006D5E31">
        <w:rPr>
          <w:rFonts w:ascii="Arial Narrow" w:hAnsi="Arial Narrow" w:cs="Arial"/>
          <w:sz w:val="22"/>
          <w:szCs w:val="22"/>
          <w:lang w:eastAsia="es-CO"/>
        </w:rPr>
        <w:t>agregó el parágrafo transitorio 2 al artículo 36 de la Ley 1341 de 2009</w:t>
      </w:r>
      <w:r w:rsidR="00CD5277" w:rsidRPr="006D5E31">
        <w:rPr>
          <w:rFonts w:ascii="Arial Narrow" w:hAnsi="Arial Narrow" w:cs="Arial"/>
          <w:sz w:val="22"/>
          <w:szCs w:val="22"/>
          <w:lang w:eastAsia="es-CO"/>
        </w:rPr>
        <w:t>. En virtud de esta disposición</w:t>
      </w:r>
      <w:r w:rsidR="00735E6F">
        <w:rPr>
          <w:rFonts w:ascii="Arial Narrow" w:hAnsi="Arial Narrow" w:cs="Arial"/>
          <w:sz w:val="22"/>
          <w:szCs w:val="22"/>
          <w:lang w:eastAsia="es-CO"/>
        </w:rPr>
        <w:t xml:space="preserve"> transitoria</w:t>
      </w:r>
      <w:r w:rsidR="00CD5277" w:rsidRPr="006D5E31">
        <w:rPr>
          <w:rFonts w:ascii="Arial Narrow" w:hAnsi="Arial Narrow" w:cs="Arial"/>
          <w:sz w:val="22"/>
          <w:szCs w:val="22"/>
          <w:lang w:eastAsia="es-CO"/>
        </w:rPr>
        <w:t xml:space="preserve">, </w:t>
      </w:r>
      <w:r w:rsidR="00511700" w:rsidRPr="001C3298">
        <w:rPr>
          <w:rFonts w:ascii="Arial Narrow" w:hAnsi="Arial Narrow" w:cs="Arial"/>
          <w:i/>
          <w:sz w:val="22"/>
          <w:szCs w:val="22"/>
          <w:lang w:eastAsia="es-CO"/>
        </w:rPr>
        <w:t xml:space="preserve">los </w:t>
      </w:r>
      <w:r w:rsidR="00A548E5" w:rsidRPr="001C3298">
        <w:rPr>
          <w:rFonts w:ascii="Arial Narrow" w:hAnsi="Arial Narrow" w:cs="Arial"/>
          <w:i/>
          <w:color w:val="333333"/>
          <w:sz w:val="22"/>
          <w:szCs w:val="22"/>
          <w:shd w:val="clear" w:color="auto" w:fill="FFFFFF"/>
        </w:rPr>
        <w:t>proveedores de redes y servicios de telecomunicaciones que proveen el servicio de acceso Internet fijo residencial minorista que, al 31 de diciembre de 2020 tengan por lo menos un (1) usuario y menos de treinta mil (30.000) usuarios reportados en el Sistema de Información Integral del Sector de TIC – Colombia TIC</w:t>
      </w:r>
      <w:r w:rsidR="00891DBF" w:rsidRPr="006D5E31">
        <w:rPr>
          <w:rFonts w:ascii="Arial Narrow" w:hAnsi="Arial Narrow" w:cs="Arial"/>
          <w:color w:val="333333"/>
          <w:sz w:val="22"/>
          <w:szCs w:val="22"/>
          <w:shd w:val="clear" w:color="auto" w:fill="FFFFFF"/>
        </w:rPr>
        <w:t xml:space="preserve">, </w:t>
      </w:r>
      <w:r w:rsidR="00CB0BF4">
        <w:rPr>
          <w:rFonts w:ascii="Arial Narrow" w:hAnsi="Arial Narrow" w:cs="Arial"/>
          <w:color w:val="333333"/>
          <w:sz w:val="22"/>
          <w:szCs w:val="22"/>
          <w:shd w:val="clear" w:color="auto" w:fill="FFFFFF"/>
        </w:rPr>
        <w:t xml:space="preserve">se exceptúan </w:t>
      </w:r>
      <w:r w:rsidR="00511700" w:rsidRPr="006D5E31">
        <w:rPr>
          <w:rFonts w:ascii="Arial Narrow" w:hAnsi="Arial Narrow" w:cs="Arial"/>
          <w:color w:val="333333"/>
          <w:sz w:val="22"/>
          <w:szCs w:val="22"/>
          <w:shd w:val="clear" w:color="auto" w:fill="FFFFFF"/>
        </w:rPr>
        <w:t>del pago de la contraprestación periódica a favor del Fondo Único de Tecnologías de la Información y las Comunicaciones, por cinco (5) años,</w:t>
      </w:r>
      <w:r w:rsidR="009816A9" w:rsidRPr="006D5E31">
        <w:rPr>
          <w:rFonts w:ascii="Arial Narrow" w:hAnsi="Arial Narrow" w:cs="Arial"/>
          <w:color w:val="333333"/>
          <w:sz w:val="22"/>
          <w:szCs w:val="22"/>
          <w:shd w:val="clear" w:color="auto" w:fill="FFFFFF"/>
        </w:rPr>
        <w:t xml:space="preserve"> de acuerdo con </w:t>
      </w:r>
      <w:r w:rsidR="00DB1E0E" w:rsidRPr="006D5E31">
        <w:rPr>
          <w:rFonts w:ascii="Arial Narrow" w:hAnsi="Arial Narrow" w:cs="Arial"/>
          <w:color w:val="333333"/>
          <w:sz w:val="22"/>
          <w:szCs w:val="22"/>
          <w:shd w:val="clear" w:color="auto" w:fill="FFFFFF"/>
        </w:rPr>
        <w:t xml:space="preserve">los requisitos y las condiciones </w:t>
      </w:r>
      <w:r w:rsidR="00F662BA" w:rsidRPr="006D5E31">
        <w:rPr>
          <w:rFonts w:ascii="Arial Narrow" w:hAnsi="Arial Narrow" w:cs="Arial"/>
          <w:color w:val="333333"/>
          <w:sz w:val="22"/>
          <w:szCs w:val="22"/>
          <w:shd w:val="clear" w:color="auto" w:fill="FFFFFF"/>
        </w:rPr>
        <w:t>establecidas</w:t>
      </w:r>
      <w:r w:rsidR="00DB1E0E" w:rsidRPr="006D5E31">
        <w:rPr>
          <w:rFonts w:ascii="Arial Narrow" w:hAnsi="Arial Narrow" w:cs="Arial"/>
          <w:color w:val="333333"/>
          <w:sz w:val="22"/>
          <w:szCs w:val="22"/>
          <w:shd w:val="clear" w:color="auto" w:fill="FFFFFF"/>
        </w:rPr>
        <w:t xml:space="preserve"> en ese mismo precepto</w:t>
      </w:r>
      <w:r w:rsidR="00F662BA" w:rsidRPr="006D5E31">
        <w:rPr>
          <w:rFonts w:ascii="Arial Narrow" w:hAnsi="Arial Narrow" w:cs="Arial"/>
          <w:color w:val="333333"/>
          <w:sz w:val="22"/>
          <w:szCs w:val="22"/>
          <w:shd w:val="clear" w:color="auto" w:fill="FFFFFF"/>
        </w:rPr>
        <w:t xml:space="preserve">. </w:t>
      </w:r>
      <w:r w:rsidR="00DB1E0E" w:rsidRPr="006D5E31">
        <w:rPr>
          <w:rFonts w:ascii="Arial Narrow" w:hAnsi="Arial Narrow" w:cs="Arial"/>
          <w:color w:val="333333"/>
          <w:sz w:val="22"/>
          <w:szCs w:val="22"/>
          <w:shd w:val="clear" w:color="auto" w:fill="FFFFFF"/>
        </w:rPr>
        <w:t xml:space="preserve"> </w:t>
      </w:r>
    </w:p>
    <w:p w14:paraId="0BFEF216" w14:textId="7C775294" w:rsidR="009644B2" w:rsidRPr="006D5E31" w:rsidRDefault="009644B2" w:rsidP="00DD6D49">
      <w:pPr>
        <w:shd w:val="clear" w:color="auto" w:fill="FFFFFF"/>
        <w:spacing w:line="276" w:lineRule="auto"/>
        <w:rPr>
          <w:rFonts w:ascii="Arial Narrow" w:hAnsi="Arial Narrow" w:cs="Arial"/>
          <w:sz w:val="22"/>
          <w:szCs w:val="22"/>
          <w:lang w:eastAsia="es-CO"/>
        </w:rPr>
      </w:pPr>
    </w:p>
    <w:p w14:paraId="63F65A61" w14:textId="778451C8" w:rsidR="00E25F65" w:rsidRDefault="00BE641D" w:rsidP="00DD6D49">
      <w:pPr>
        <w:shd w:val="clear" w:color="auto" w:fill="FFFFFF"/>
        <w:spacing w:line="276" w:lineRule="auto"/>
        <w:rPr>
          <w:rFonts w:ascii="Arial Narrow" w:hAnsi="Arial Narrow" w:cs="Arial"/>
          <w:sz w:val="22"/>
          <w:szCs w:val="22"/>
          <w:lang w:eastAsia="es-CO"/>
        </w:rPr>
      </w:pPr>
      <w:r w:rsidRPr="006D5E31">
        <w:rPr>
          <w:rFonts w:ascii="Arial Narrow" w:hAnsi="Arial Narrow" w:cs="Arial"/>
          <w:sz w:val="22"/>
          <w:szCs w:val="22"/>
          <w:lang w:eastAsia="es-CO"/>
        </w:rPr>
        <w:t xml:space="preserve">Para el efecto, </w:t>
      </w:r>
      <w:r w:rsidR="004D4CAC" w:rsidRPr="006D5E31">
        <w:rPr>
          <w:rFonts w:ascii="Arial Narrow" w:hAnsi="Arial Narrow" w:cs="Arial"/>
          <w:sz w:val="22"/>
          <w:szCs w:val="22"/>
          <w:lang w:eastAsia="es-CO"/>
        </w:rPr>
        <w:t xml:space="preserve">en la misma norma </w:t>
      </w:r>
      <w:r w:rsidRPr="006D5E31">
        <w:rPr>
          <w:rFonts w:ascii="Arial Narrow" w:hAnsi="Arial Narrow" w:cs="Arial"/>
          <w:sz w:val="22"/>
          <w:szCs w:val="22"/>
          <w:lang w:eastAsia="es-CO"/>
        </w:rPr>
        <w:t xml:space="preserve">el </w:t>
      </w:r>
      <w:r w:rsidR="004D4CAC" w:rsidRPr="006D5E31">
        <w:rPr>
          <w:rFonts w:ascii="Arial Narrow" w:hAnsi="Arial Narrow" w:cs="Arial"/>
          <w:sz w:val="22"/>
          <w:szCs w:val="22"/>
          <w:lang w:eastAsia="es-CO"/>
        </w:rPr>
        <w:t>L</w:t>
      </w:r>
      <w:r w:rsidRPr="006D5E31">
        <w:rPr>
          <w:rFonts w:ascii="Arial Narrow" w:hAnsi="Arial Narrow" w:cs="Arial"/>
          <w:sz w:val="22"/>
          <w:szCs w:val="22"/>
          <w:lang w:eastAsia="es-CO"/>
        </w:rPr>
        <w:t xml:space="preserve">egislador atribuyó al Ministerio de Tecnologías de la Información y las Comunicaciones la facultad de </w:t>
      </w:r>
      <w:r w:rsidR="008F2E7F" w:rsidRPr="006D5E31">
        <w:rPr>
          <w:rFonts w:ascii="Arial Narrow" w:hAnsi="Arial Narrow" w:cs="Arial"/>
          <w:sz w:val="22"/>
          <w:szCs w:val="22"/>
          <w:lang w:eastAsia="es-CO"/>
        </w:rPr>
        <w:t xml:space="preserve">expedir </w:t>
      </w:r>
      <w:r w:rsidR="006D5E31" w:rsidRPr="006D5E31">
        <w:rPr>
          <w:rFonts w:ascii="Arial Narrow" w:hAnsi="Arial Narrow" w:cs="Arial"/>
          <w:sz w:val="22"/>
          <w:szCs w:val="22"/>
          <w:lang w:eastAsia="es-CO"/>
        </w:rPr>
        <w:t xml:space="preserve">la </w:t>
      </w:r>
      <w:r w:rsidR="006D5E31" w:rsidRPr="006D5E31">
        <w:rPr>
          <w:rFonts w:ascii="Arial Narrow" w:hAnsi="Arial Narrow" w:cs="Arial"/>
          <w:color w:val="333333"/>
          <w:sz w:val="22"/>
          <w:szCs w:val="22"/>
          <w:shd w:val="clear" w:color="auto" w:fill="FFFFFF"/>
        </w:rPr>
        <w:t xml:space="preserve">reglamentación para definir, </w:t>
      </w:r>
      <w:r w:rsidR="006D5E31" w:rsidRPr="006D5E31">
        <w:rPr>
          <w:rFonts w:ascii="Arial Narrow" w:hAnsi="Arial Narrow" w:cs="Arial"/>
          <w:i/>
          <w:color w:val="333333"/>
          <w:sz w:val="22"/>
          <w:szCs w:val="22"/>
          <w:shd w:val="clear" w:color="auto" w:fill="FFFFFF"/>
        </w:rPr>
        <w:t>entre otras condiciones, las inversiones que deberán realizar estos proveedores durante el tiempo de la ex</w:t>
      </w:r>
      <w:r w:rsidR="0044453E">
        <w:rPr>
          <w:rFonts w:ascii="Arial Narrow" w:hAnsi="Arial Narrow" w:cs="Arial"/>
          <w:i/>
          <w:color w:val="333333"/>
          <w:sz w:val="22"/>
          <w:szCs w:val="22"/>
          <w:shd w:val="clear" w:color="auto" w:fill="FFFFFF"/>
        </w:rPr>
        <w:t>en</w:t>
      </w:r>
      <w:r w:rsidR="006D5E31" w:rsidRPr="006D5E31">
        <w:rPr>
          <w:rFonts w:ascii="Arial Narrow" w:hAnsi="Arial Narrow" w:cs="Arial"/>
          <w:i/>
          <w:color w:val="333333"/>
          <w:sz w:val="22"/>
          <w:szCs w:val="22"/>
          <w:shd w:val="clear" w:color="auto" w:fill="FFFFFF"/>
        </w:rPr>
        <w:t>ción, las condiciones para mantener el beneficio, así como los mecanismos de verificación de su cumplimiento</w:t>
      </w:r>
      <w:r w:rsidRPr="006D5E31">
        <w:rPr>
          <w:rFonts w:ascii="Arial Narrow" w:hAnsi="Arial Narrow" w:cs="Arial"/>
          <w:sz w:val="22"/>
          <w:szCs w:val="22"/>
          <w:lang w:eastAsia="es-CO"/>
        </w:rPr>
        <w:t>.</w:t>
      </w:r>
    </w:p>
    <w:p w14:paraId="4199016E" w14:textId="77777777" w:rsidR="007857F7" w:rsidRPr="006D5E31" w:rsidRDefault="007857F7" w:rsidP="00DD6D49">
      <w:pPr>
        <w:shd w:val="clear" w:color="auto" w:fill="FFFFFF"/>
        <w:spacing w:line="276" w:lineRule="auto"/>
        <w:rPr>
          <w:rFonts w:ascii="Arial Narrow" w:hAnsi="Arial Narrow" w:cs="Arial"/>
          <w:sz w:val="22"/>
          <w:szCs w:val="22"/>
          <w:lang w:eastAsia="es-CO"/>
        </w:rPr>
      </w:pPr>
    </w:p>
    <w:p w14:paraId="4AE53571" w14:textId="2EDD8E99" w:rsidR="00DD6D49" w:rsidRDefault="009E311E" w:rsidP="00DD6D49">
      <w:pPr>
        <w:shd w:val="clear" w:color="auto" w:fill="FFFFFF"/>
        <w:spacing w:line="276" w:lineRule="auto"/>
        <w:rPr>
          <w:rFonts w:ascii="Arial Narrow" w:hAnsi="Arial Narrow" w:cs="Arial"/>
          <w:sz w:val="22"/>
          <w:szCs w:val="22"/>
          <w:lang w:eastAsia="es-CO"/>
        </w:rPr>
      </w:pPr>
      <w:r w:rsidRPr="009E311E">
        <w:rPr>
          <w:rFonts w:ascii="Arial Narrow" w:hAnsi="Arial Narrow" w:cs="Arial"/>
          <w:sz w:val="22"/>
          <w:szCs w:val="22"/>
          <w:lang w:eastAsia="es-CO"/>
        </w:rPr>
        <w:t xml:space="preserve">De conformidad con lo previsto en la sección 3 del Capítulo 1 de la Resolución MinTIC 2112 de 2020, las disposiciones de que trata la presente Resolución fueron publicadas en el sitio web del Ministerio de Tecnologías de la Información y las Comunicaciones durante el período comprendido entre el </w:t>
      </w:r>
      <w:r w:rsidR="00757EC8">
        <w:rPr>
          <w:rFonts w:ascii="Arial Narrow" w:hAnsi="Arial Narrow" w:cs="Arial"/>
          <w:sz w:val="22"/>
          <w:szCs w:val="22"/>
          <w:lang w:eastAsia="es-CO"/>
        </w:rPr>
        <w:t>XX</w:t>
      </w:r>
      <w:r w:rsidRPr="009E311E">
        <w:rPr>
          <w:rFonts w:ascii="Arial Narrow" w:hAnsi="Arial Narrow" w:cs="Arial"/>
          <w:sz w:val="22"/>
          <w:szCs w:val="22"/>
          <w:lang w:eastAsia="es-CO"/>
        </w:rPr>
        <w:t xml:space="preserve"> de </w:t>
      </w:r>
      <w:r w:rsidR="00757EC8">
        <w:rPr>
          <w:rFonts w:ascii="Arial Narrow" w:hAnsi="Arial Narrow" w:cs="Arial"/>
          <w:sz w:val="22"/>
          <w:szCs w:val="22"/>
          <w:lang w:eastAsia="es-CO"/>
        </w:rPr>
        <w:t>XXXXXX</w:t>
      </w:r>
      <w:r w:rsidRPr="009E311E">
        <w:rPr>
          <w:rFonts w:ascii="Arial Narrow" w:hAnsi="Arial Narrow" w:cs="Arial"/>
          <w:sz w:val="22"/>
          <w:szCs w:val="22"/>
          <w:lang w:eastAsia="es-CO"/>
        </w:rPr>
        <w:t xml:space="preserve"> de 202</w:t>
      </w:r>
      <w:r w:rsidR="00757EC8">
        <w:rPr>
          <w:rFonts w:ascii="Arial Narrow" w:hAnsi="Arial Narrow" w:cs="Arial"/>
          <w:sz w:val="22"/>
          <w:szCs w:val="22"/>
          <w:lang w:eastAsia="es-CO"/>
        </w:rPr>
        <w:t>1</w:t>
      </w:r>
      <w:r w:rsidRPr="009E311E">
        <w:rPr>
          <w:rFonts w:ascii="Arial Narrow" w:hAnsi="Arial Narrow" w:cs="Arial"/>
          <w:sz w:val="22"/>
          <w:szCs w:val="22"/>
          <w:lang w:eastAsia="es-CO"/>
        </w:rPr>
        <w:t xml:space="preserve"> y el </w:t>
      </w:r>
      <w:r w:rsidR="00757EC8">
        <w:rPr>
          <w:rFonts w:ascii="Arial Narrow" w:hAnsi="Arial Narrow" w:cs="Arial"/>
          <w:sz w:val="22"/>
          <w:szCs w:val="22"/>
          <w:lang w:eastAsia="es-CO"/>
        </w:rPr>
        <w:t>XX</w:t>
      </w:r>
      <w:r w:rsidRPr="009E311E">
        <w:rPr>
          <w:rFonts w:ascii="Arial Narrow" w:hAnsi="Arial Narrow" w:cs="Arial"/>
          <w:sz w:val="22"/>
          <w:szCs w:val="22"/>
          <w:lang w:eastAsia="es-CO"/>
        </w:rPr>
        <w:t xml:space="preserve"> de </w:t>
      </w:r>
      <w:r w:rsidR="00757EC8">
        <w:rPr>
          <w:rFonts w:ascii="Arial Narrow" w:hAnsi="Arial Narrow" w:cs="Arial"/>
          <w:sz w:val="22"/>
          <w:szCs w:val="22"/>
          <w:lang w:eastAsia="es-CO"/>
        </w:rPr>
        <w:t>XXXXXXX</w:t>
      </w:r>
      <w:r w:rsidRPr="009E311E">
        <w:rPr>
          <w:rFonts w:ascii="Arial Narrow" w:hAnsi="Arial Narrow" w:cs="Arial"/>
          <w:sz w:val="22"/>
          <w:szCs w:val="22"/>
          <w:lang w:eastAsia="es-CO"/>
        </w:rPr>
        <w:t xml:space="preserve"> de 2021, con el fin de recibir opiniones, sugerencias o propuestas alternativas </w:t>
      </w:r>
      <w:r w:rsidRPr="009E311E">
        <w:rPr>
          <w:rFonts w:ascii="Arial Narrow" w:hAnsi="Arial Narrow" w:cs="Arial"/>
          <w:sz w:val="22"/>
          <w:szCs w:val="22"/>
          <w:lang w:eastAsia="es-CO"/>
        </w:rPr>
        <w:lastRenderedPageBreak/>
        <w:t>por parte de los ciudadanos y grupos de interés.</w:t>
      </w:r>
    </w:p>
    <w:p w14:paraId="5AD480CB" w14:textId="77777777" w:rsidR="009E311E" w:rsidRDefault="009E311E" w:rsidP="005E73DD">
      <w:pPr>
        <w:suppressAutoHyphens/>
        <w:spacing w:after="0" w:line="276" w:lineRule="auto"/>
        <w:rPr>
          <w:rFonts w:ascii="Arial Narrow" w:hAnsi="Arial Narrow" w:cs="Arial"/>
          <w:sz w:val="22"/>
          <w:szCs w:val="22"/>
        </w:rPr>
      </w:pPr>
    </w:p>
    <w:p w14:paraId="529F30C3" w14:textId="093895B9" w:rsidR="00421E19" w:rsidRPr="005514AC" w:rsidRDefault="00421E19" w:rsidP="005E73DD">
      <w:pPr>
        <w:suppressAutoHyphens/>
        <w:spacing w:after="0" w:line="276" w:lineRule="auto"/>
        <w:rPr>
          <w:rFonts w:ascii="Arial Narrow" w:hAnsi="Arial Narrow" w:cs="Arial"/>
          <w:sz w:val="22"/>
          <w:szCs w:val="22"/>
        </w:rPr>
      </w:pPr>
      <w:r w:rsidRPr="005514AC">
        <w:rPr>
          <w:rFonts w:ascii="Arial Narrow" w:hAnsi="Arial Narrow" w:cs="Arial"/>
          <w:sz w:val="22"/>
          <w:szCs w:val="22"/>
        </w:rPr>
        <w:t>En mérito de lo expuesto,</w:t>
      </w:r>
    </w:p>
    <w:p w14:paraId="401E9C01" w14:textId="77777777" w:rsidR="00421E19" w:rsidRPr="005514AC" w:rsidRDefault="00421E19" w:rsidP="00D5572D">
      <w:pPr>
        <w:tabs>
          <w:tab w:val="left" w:pos="851"/>
        </w:tabs>
        <w:suppressAutoHyphens/>
        <w:spacing w:after="0"/>
        <w:rPr>
          <w:rFonts w:ascii="Arial Narrow" w:hAnsi="Arial Narrow" w:cs="Arial"/>
          <w:sz w:val="22"/>
          <w:szCs w:val="22"/>
        </w:rPr>
      </w:pPr>
    </w:p>
    <w:p w14:paraId="7153B32B" w14:textId="77777777" w:rsidR="00421E19" w:rsidRPr="002F551E" w:rsidRDefault="00421E19" w:rsidP="00C219D1">
      <w:pPr>
        <w:keepNext/>
        <w:tabs>
          <w:tab w:val="left" w:pos="851"/>
        </w:tabs>
        <w:spacing w:after="0" w:line="276" w:lineRule="auto"/>
        <w:jc w:val="center"/>
        <w:outlineLvl w:val="3"/>
        <w:rPr>
          <w:rFonts w:ascii="Arial Narrow" w:hAnsi="Arial Narrow" w:cs="Arial"/>
          <w:b/>
          <w:bCs/>
          <w:iCs/>
          <w:sz w:val="22"/>
          <w:szCs w:val="22"/>
        </w:rPr>
      </w:pPr>
      <w:r w:rsidRPr="005514AC">
        <w:rPr>
          <w:rFonts w:ascii="Arial Narrow" w:hAnsi="Arial Narrow" w:cs="Arial"/>
          <w:b/>
          <w:bCs/>
          <w:iCs/>
          <w:sz w:val="22"/>
          <w:szCs w:val="22"/>
        </w:rPr>
        <w:t>RESUEL</w:t>
      </w:r>
      <w:r w:rsidRPr="002F551E">
        <w:rPr>
          <w:rFonts w:ascii="Arial Narrow" w:hAnsi="Arial Narrow" w:cs="Arial"/>
          <w:b/>
          <w:bCs/>
          <w:iCs/>
          <w:sz w:val="22"/>
          <w:szCs w:val="22"/>
        </w:rPr>
        <w:t>VE:</w:t>
      </w:r>
    </w:p>
    <w:p w14:paraId="330D6C89" w14:textId="77777777" w:rsidR="00421E19" w:rsidRPr="005E73DD" w:rsidRDefault="00421E19" w:rsidP="005E73DD">
      <w:pPr>
        <w:suppressAutoHyphens/>
        <w:spacing w:after="0" w:line="276" w:lineRule="auto"/>
        <w:rPr>
          <w:rFonts w:ascii="Arial Narrow" w:hAnsi="Arial Narrow" w:cs="Arial"/>
          <w:sz w:val="22"/>
          <w:szCs w:val="22"/>
        </w:rPr>
      </w:pPr>
    </w:p>
    <w:p w14:paraId="6B993956" w14:textId="42BD40E4" w:rsidR="003B3A26" w:rsidRPr="002A5BD4" w:rsidRDefault="00421E19" w:rsidP="007554A8">
      <w:pPr>
        <w:spacing w:line="276" w:lineRule="auto"/>
        <w:rPr>
          <w:rFonts w:ascii="Arial Narrow" w:hAnsi="Arial Narrow"/>
          <w:bCs/>
          <w:sz w:val="22"/>
          <w:szCs w:val="22"/>
        </w:rPr>
      </w:pPr>
      <w:r w:rsidRPr="002D0C1A">
        <w:rPr>
          <w:rFonts w:ascii="Arial Narrow" w:hAnsi="Arial Narrow"/>
          <w:b/>
          <w:sz w:val="22"/>
          <w:szCs w:val="22"/>
        </w:rPr>
        <w:t>ARTÍCULO 1</w:t>
      </w:r>
      <w:r w:rsidR="001F76B7" w:rsidRPr="002D0C1A">
        <w:rPr>
          <w:rFonts w:ascii="Arial Narrow" w:hAnsi="Arial Narrow"/>
          <w:b/>
          <w:sz w:val="22"/>
          <w:szCs w:val="22"/>
        </w:rPr>
        <w:t>.</w:t>
      </w:r>
      <w:r w:rsidRPr="005514AC">
        <w:rPr>
          <w:rFonts w:ascii="Arial Narrow" w:hAnsi="Arial Narrow"/>
          <w:sz w:val="22"/>
          <w:szCs w:val="22"/>
        </w:rPr>
        <w:t xml:space="preserve"> </w:t>
      </w:r>
      <w:r w:rsidR="006F42BB" w:rsidRPr="000707AD">
        <w:rPr>
          <w:rFonts w:ascii="Arial Narrow" w:hAnsi="Arial Narrow"/>
          <w:b/>
          <w:sz w:val="22"/>
          <w:szCs w:val="22"/>
        </w:rPr>
        <w:t>Objeto</w:t>
      </w:r>
      <w:r w:rsidR="003B3A26" w:rsidRPr="000707AD">
        <w:rPr>
          <w:rFonts w:ascii="Arial Narrow" w:hAnsi="Arial Narrow"/>
          <w:sz w:val="22"/>
          <w:szCs w:val="22"/>
        </w:rPr>
        <w:t>.</w:t>
      </w:r>
      <w:r w:rsidR="003B3A26">
        <w:rPr>
          <w:rFonts w:ascii="Arial Narrow" w:hAnsi="Arial Narrow"/>
          <w:sz w:val="22"/>
          <w:szCs w:val="22"/>
        </w:rPr>
        <w:t xml:space="preserve"> </w:t>
      </w:r>
      <w:r w:rsidR="00EF0F5A">
        <w:rPr>
          <w:rFonts w:ascii="Arial Narrow" w:hAnsi="Arial Narrow"/>
          <w:sz w:val="22"/>
          <w:szCs w:val="22"/>
        </w:rPr>
        <w:t>La presente Resolución tiene por objeto</w:t>
      </w:r>
      <w:r w:rsidR="003A29F3">
        <w:rPr>
          <w:rFonts w:ascii="Arial Narrow" w:hAnsi="Arial Narrow"/>
          <w:sz w:val="22"/>
          <w:szCs w:val="22"/>
        </w:rPr>
        <w:t xml:space="preserve"> </w:t>
      </w:r>
      <w:r w:rsidR="00EF0F5A">
        <w:rPr>
          <w:rFonts w:ascii="Arial Narrow" w:hAnsi="Arial Narrow"/>
          <w:sz w:val="22"/>
          <w:szCs w:val="22"/>
        </w:rPr>
        <w:t>reglamentar</w:t>
      </w:r>
      <w:r w:rsidR="008D4205">
        <w:rPr>
          <w:rFonts w:ascii="Arial Narrow" w:hAnsi="Arial Narrow"/>
          <w:sz w:val="22"/>
          <w:szCs w:val="22"/>
        </w:rPr>
        <w:t xml:space="preserve"> las</w:t>
      </w:r>
      <w:r w:rsidR="008B50B5" w:rsidRPr="008B50B5">
        <w:rPr>
          <w:rFonts w:ascii="Arial Narrow" w:hAnsi="Arial Narrow"/>
          <w:sz w:val="22"/>
          <w:szCs w:val="22"/>
        </w:rPr>
        <w:t xml:space="preserve"> </w:t>
      </w:r>
      <w:r w:rsidR="0037254D" w:rsidRPr="0037254D">
        <w:rPr>
          <w:rFonts w:ascii="Arial Narrow" w:hAnsi="Arial Narrow"/>
          <w:sz w:val="22"/>
          <w:szCs w:val="22"/>
        </w:rPr>
        <w:t>condiciones</w:t>
      </w:r>
      <w:r w:rsidR="008E0FC0">
        <w:rPr>
          <w:rFonts w:ascii="Arial Narrow" w:hAnsi="Arial Narrow"/>
          <w:sz w:val="22"/>
          <w:szCs w:val="22"/>
        </w:rPr>
        <w:t>, las inversiones</w:t>
      </w:r>
      <w:r w:rsidR="00DF2168">
        <w:rPr>
          <w:rFonts w:ascii="Arial Narrow" w:hAnsi="Arial Narrow"/>
          <w:sz w:val="22"/>
          <w:szCs w:val="22"/>
        </w:rPr>
        <w:t xml:space="preserve"> y los mecanismos de verificación,</w:t>
      </w:r>
      <w:r w:rsidR="005E30C3">
        <w:rPr>
          <w:rFonts w:ascii="Arial Narrow" w:hAnsi="Arial Narrow"/>
          <w:sz w:val="22"/>
          <w:szCs w:val="22"/>
        </w:rPr>
        <w:t xml:space="preserve"> para la </w:t>
      </w:r>
      <w:r w:rsidR="008D5F80">
        <w:rPr>
          <w:rFonts w:ascii="Arial Narrow" w:hAnsi="Arial Narrow"/>
          <w:sz w:val="22"/>
          <w:szCs w:val="22"/>
        </w:rPr>
        <w:t>aplicación de</w:t>
      </w:r>
      <w:r w:rsidR="005E30C3">
        <w:rPr>
          <w:rFonts w:ascii="Arial Narrow" w:hAnsi="Arial Narrow"/>
          <w:sz w:val="22"/>
          <w:szCs w:val="22"/>
        </w:rPr>
        <w:t xml:space="preserve"> ex</w:t>
      </w:r>
      <w:r w:rsidR="0044453E">
        <w:rPr>
          <w:rFonts w:ascii="Arial Narrow" w:hAnsi="Arial Narrow"/>
          <w:sz w:val="22"/>
          <w:szCs w:val="22"/>
        </w:rPr>
        <w:t>ención</w:t>
      </w:r>
      <w:r w:rsidR="005E30C3">
        <w:rPr>
          <w:rFonts w:ascii="Arial Narrow" w:hAnsi="Arial Narrow"/>
          <w:sz w:val="22"/>
          <w:szCs w:val="22"/>
        </w:rPr>
        <w:t xml:space="preserve"> </w:t>
      </w:r>
      <w:r w:rsidR="005E30C3" w:rsidRPr="008D4205">
        <w:rPr>
          <w:rFonts w:ascii="Arial Narrow" w:hAnsi="Arial Narrow"/>
          <w:sz w:val="22"/>
          <w:szCs w:val="22"/>
        </w:rPr>
        <w:t xml:space="preserve">del pago de la contraprestación periódica a favor del Fondo Único de Tecnologías de la Información y las Comunicaciones, </w:t>
      </w:r>
      <w:r w:rsidR="005E30C3">
        <w:rPr>
          <w:rFonts w:ascii="Arial Narrow" w:hAnsi="Arial Narrow"/>
          <w:sz w:val="22"/>
          <w:szCs w:val="22"/>
        </w:rPr>
        <w:t xml:space="preserve">de que trata </w:t>
      </w:r>
      <w:r w:rsidR="007554A8" w:rsidRPr="007554A8">
        <w:rPr>
          <w:rFonts w:ascii="Arial Narrow" w:hAnsi="Arial Narrow" w:cs="Arial"/>
          <w:sz w:val="22"/>
          <w:szCs w:val="22"/>
          <w:lang w:eastAsia="es-CO"/>
        </w:rPr>
        <w:t>el parágrafo transitorio 2 del artículo 36 de la Ley 1341 de 2009</w:t>
      </w:r>
      <w:r w:rsidR="007554A8">
        <w:rPr>
          <w:rFonts w:ascii="Arial Narrow" w:hAnsi="Arial Narrow" w:cs="Arial"/>
          <w:sz w:val="22"/>
          <w:szCs w:val="22"/>
          <w:lang w:eastAsia="es-CO"/>
        </w:rPr>
        <w:t>.</w:t>
      </w:r>
      <w:bookmarkStart w:id="0" w:name="_GoBack"/>
      <w:bookmarkEnd w:id="0"/>
    </w:p>
    <w:p w14:paraId="4899E648" w14:textId="51F18D79" w:rsidR="006F42BB" w:rsidRPr="008F5FD6" w:rsidRDefault="00421E19" w:rsidP="00DE3B20">
      <w:pPr>
        <w:spacing w:after="0" w:line="276" w:lineRule="auto"/>
        <w:rPr>
          <w:rFonts w:ascii="Arial Narrow" w:hAnsi="Arial Narrow" w:cs="Arial"/>
          <w:iCs/>
          <w:color w:val="000000" w:themeColor="text1"/>
          <w:sz w:val="22"/>
          <w:szCs w:val="22"/>
          <w:lang w:eastAsia="es-CO"/>
        </w:rPr>
      </w:pPr>
      <w:r w:rsidRPr="002D0C1A">
        <w:rPr>
          <w:rFonts w:ascii="Arial Narrow" w:hAnsi="Arial Narrow"/>
          <w:b/>
          <w:sz w:val="22"/>
          <w:szCs w:val="22"/>
        </w:rPr>
        <w:t>ARTÍCULO 2</w:t>
      </w:r>
      <w:r w:rsidR="00444EAA" w:rsidRPr="005514AC">
        <w:rPr>
          <w:rFonts w:ascii="Arial Narrow" w:hAnsi="Arial Narrow"/>
          <w:b/>
          <w:sz w:val="22"/>
          <w:szCs w:val="22"/>
        </w:rPr>
        <w:t>.</w:t>
      </w:r>
      <w:r w:rsidRPr="005514AC">
        <w:rPr>
          <w:rFonts w:ascii="Arial Narrow" w:hAnsi="Arial Narrow"/>
          <w:sz w:val="22"/>
          <w:szCs w:val="22"/>
        </w:rPr>
        <w:t xml:space="preserve"> </w:t>
      </w:r>
      <w:r w:rsidR="006F42BB" w:rsidRPr="000707AD">
        <w:rPr>
          <w:rFonts w:ascii="Arial Narrow" w:hAnsi="Arial Narrow" w:cs="Arial"/>
          <w:b/>
          <w:bCs/>
          <w:color w:val="000000" w:themeColor="text1"/>
          <w:sz w:val="22"/>
          <w:szCs w:val="22"/>
          <w:shd w:val="clear" w:color="auto" w:fill="FFFFFF" w:themeFill="background1"/>
          <w:lang w:eastAsia="es-CO"/>
        </w:rPr>
        <w:t xml:space="preserve">Condiciones para exceptuar del pago de </w:t>
      </w:r>
      <w:r w:rsidR="00414D04" w:rsidRPr="000707AD">
        <w:rPr>
          <w:rFonts w:ascii="Arial Narrow" w:hAnsi="Arial Narrow" w:cs="Arial"/>
          <w:b/>
          <w:bCs/>
          <w:color w:val="000000" w:themeColor="text1"/>
          <w:sz w:val="22"/>
          <w:szCs w:val="22"/>
          <w:shd w:val="clear" w:color="auto" w:fill="FFFFFF" w:themeFill="background1"/>
          <w:lang w:eastAsia="es-CO"/>
        </w:rPr>
        <w:t xml:space="preserve">la </w:t>
      </w:r>
      <w:r w:rsidR="006F42BB" w:rsidRPr="000707AD">
        <w:rPr>
          <w:rFonts w:ascii="Arial Narrow" w:hAnsi="Arial Narrow" w:cs="Arial"/>
          <w:b/>
          <w:bCs/>
          <w:color w:val="000000" w:themeColor="text1"/>
          <w:sz w:val="22"/>
          <w:szCs w:val="22"/>
          <w:shd w:val="clear" w:color="auto" w:fill="FFFFFF" w:themeFill="background1"/>
          <w:lang w:eastAsia="es-CO"/>
        </w:rPr>
        <w:t>contraprestación periódica</w:t>
      </w:r>
      <w:r w:rsidR="006F42BB" w:rsidRPr="00D1076E">
        <w:rPr>
          <w:rFonts w:ascii="Arial Narrow" w:hAnsi="Arial Narrow" w:cs="Arial"/>
          <w:b/>
          <w:bCs/>
          <w:i/>
          <w:color w:val="000000" w:themeColor="text1"/>
          <w:sz w:val="22"/>
          <w:szCs w:val="22"/>
          <w:shd w:val="clear" w:color="auto" w:fill="FFFFFF" w:themeFill="background1"/>
          <w:lang w:eastAsia="es-CO"/>
        </w:rPr>
        <w:t>.</w:t>
      </w:r>
      <w:r w:rsidR="00FF729B">
        <w:rPr>
          <w:rFonts w:ascii="Arial Narrow" w:hAnsi="Arial Narrow" w:cs="Arial"/>
          <w:color w:val="000000" w:themeColor="text1"/>
          <w:sz w:val="22"/>
          <w:szCs w:val="22"/>
          <w:lang w:eastAsia="es-CO"/>
        </w:rPr>
        <w:t xml:space="preserve">  </w:t>
      </w:r>
      <w:r w:rsidR="006F42BB" w:rsidRPr="008F5FD6">
        <w:rPr>
          <w:rFonts w:ascii="Arial Narrow" w:hAnsi="Arial Narrow" w:cs="Arial"/>
          <w:iCs/>
          <w:color w:val="000000" w:themeColor="text1"/>
          <w:sz w:val="22"/>
          <w:szCs w:val="22"/>
          <w:lang w:eastAsia="es-CO"/>
        </w:rPr>
        <w:t xml:space="preserve">Los </w:t>
      </w:r>
      <w:r w:rsidR="006F42BB">
        <w:rPr>
          <w:rFonts w:ascii="Arial Narrow" w:hAnsi="Arial Narrow" w:cs="Arial"/>
          <w:iCs/>
          <w:color w:val="000000" w:themeColor="text1"/>
          <w:sz w:val="22"/>
          <w:szCs w:val="22"/>
          <w:lang w:eastAsia="es-CO"/>
        </w:rPr>
        <w:t xml:space="preserve">Proveedores de Redes y Servicios de Telecomunicaciones </w:t>
      </w:r>
      <w:r w:rsidR="00F86759">
        <w:rPr>
          <w:rFonts w:ascii="Arial Narrow" w:hAnsi="Arial Narrow" w:cs="Arial"/>
          <w:iCs/>
          <w:color w:val="000000" w:themeColor="text1"/>
          <w:sz w:val="22"/>
          <w:szCs w:val="22"/>
          <w:lang w:eastAsia="es-CO"/>
        </w:rPr>
        <w:t xml:space="preserve">a </w:t>
      </w:r>
      <w:r w:rsidR="003224F0">
        <w:rPr>
          <w:rFonts w:ascii="Arial Narrow" w:hAnsi="Arial Narrow" w:cs="Arial"/>
          <w:iCs/>
          <w:color w:val="000000" w:themeColor="text1"/>
          <w:sz w:val="22"/>
          <w:szCs w:val="22"/>
          <w:lang w:eastAsia="es-CO"/>
        </w:rPr>
        <w:t xml:space="preserve">los </w:t>
      </w:r>
      <w:r w:rsidR="00F86759">
        <w:rPr>
          <w:rFonts w:ascii="Arial Narrow" w:hAnsi="Arial Narrow" w:cs="Arial"/>
          <w:iCs/>
          <w:color w:val="000000" w:themeColor="text1"/>
          <w:sz w:val="22"/>
          <w:szCs w:val="22"/>
          <w:lang w:eastAsia="es-CO"/>
        </w:rPr>
        <w:t xml:space="preserve">que se refiere </w:t>
      </w:r>
      <w:r w:rsidR="006F42BB">
        <w:rPr>
          <w:rFonts w:ascii="Arial Narrow" w:hAnsi="Arial Narrow" w:cs="Arial"/>
          <w:iCs/>
          <w:color w:val="000000" w:themeColor="text1"/>
          <w:sz w:val="22"/>
          <w:szCs w:val="22"/>
          <w:lang w:eastAsia="es-CO"/>
        </w:rPr>
        <w:t>el parágrafo transitorio dos del artículo 36 de la Ley 1341 de 2009,</w:t>
      </w:r>
      <w:r w:rsidR="0044453E">
        <w:rPr>
          <w:rFonts w:ascii="Arial Narrow" w:hAnsi="Arial Narrow" w:cs="Arial"/>
          <w:iCs/>
          <w:color w:val="000000" w:themeColor="text1"/>
          <w:sz w:val="22"/>
          <w:szCs w:val="22"/>
          <w:lang w:eastAsia="es-CO"/>
        </w:rPr>
        <w:t xml:space="preserve"> </w:t>
      </w:r>
      <w:r w:rsidR="00072A3C">
        <w:rPr>
          <w:rFonts w:ascii="Arial Narrow" w:hAnsi="Arial Narrow" w:cs="Arial"/>
          <w:iCs/>
          <w:color w:val="000000" w:themeColor="text1"/>
          <w:sz w:val="22"/>
          <w:szCs w:val="22"/>
          <w:lang w:eastAsia="es-CO"/>
        </w:rPr>
        <w:t>a efectos de acogerse a la ex</w:t>
      </w:r>
      <w:r w:rsidR="0044453E">
        <w:rPr>
          <w:rFonts w:ascii="Arial Narrow" w:hAnsi="Arial Narrow" w:cs="Arial"/>
          <w:iCs/>
          <w:color w:val="000000" w:themeColor="text1"/>
          <w:sz w:val="22"/>
          <w:szCs w:val="22"/>
          <w:lang w:eastAsia="es-CO"/>
        </w:rPr>
        <w:t>ención</w:t>
      </w:r>
      <w:r w:rsidR="00072A3C">
        <w:rPr>
          <w:rFonts w:ascii="Arial Narrow" w:hAnsi="Arial Narrow" w:cs="Arial"/>
          <w:iCs/>
          <w:color w:val="000000" w:themeColor="text1"/>
          <w:sz w:val="22"/>
          <w:szCs w:val="22"/>
          <w:lang w:eastAsia="es-CO"/>
        </w:rPr>
        <w:t xml:space="preserve"> del pago de la contraprestación</w:t>
      </w:r>
      <w:r w:rsidR="006F42BB">
        <w:rPr>
          <w:rFonts w:ascii="Arial Narrow" w:hAnsi="Arial Narrow" w:cs="Arial"/>
          <w:iCs/>
          <w:color w:val="000000" w:themeColor="text1"/>
          <w:sz w:val="22"/>
          <w:szCs w:val="22"/>
          <w:lang w:eastAsia="es-CO"/>
        </w:rPr>
        <w:t xml:space="preserve">, </w:t>
      </w:r>
      <w:bookmarkStart w:id="1" w:name="_Hlk85745662"/>
      <w:r w:rsidR="006F42BB">
        <w:rPr>
          <w:rFonts w:ascii="Arial Narrow" w:hAnsi="Arial Narrow" w:cs="Arial"/>
          <w:iCs/>
          <w:color w:val="000000" w:themeColor="text1"/>
          <w:sz w:val="22"/>
          <w:szCs w:val="22"/>
          <w:lang w:eastAsia="es-CO"/>
        </w:rPr>
        <w:t>deberán</w:t>
      </w:r>
      <w:r w:rsidR="00FD5E38">
        <w:rPr>
          <w:rFonts w:ascii="Arial Narrow" w:hAnsi="Arial Narrow" w:cs="Arial"/>
          <w:iCs/>
          <w:color w:val="000000" w:themeColor="text1"/>
          <w:sz w:val="22"/>
          <w:szCs w:val="22"/>
          <w:lang w:eastAsia="es-CO"/>
        </w:rPr>
        <w:t xml:space="preserve"> encontrarse incorporados en el Registro Único de TIC</w:t>
      </w:r>
      <w:bookmarkEnd w:id="1"/>
      <w:r w:rsidR="00FD5E38">
        <w:rPr>
          <w:rFonts w:ascii="Arial Narrow" w:hAnsi="Arial Narrow" w:cs="Arial"/>
          <w:iCs/>
          <w:color w:val="000000" w:themeColor="text1"/>
          <w:sz w:val="22"/>
          <w:szCs w:val="22"/>
          <w:lang w:eastAsia="es-CO"/>
        </w:rPr>
        <w:t>,</w:t>
      </w:r>
      <w:r w:rsidR="00072A3C">
        <w:rPr>
          <w:rFonts w:ascii="Arial Narrow" w:hAnsi="Arial Narrow" w:cs="Arial"/>
          <w:iCs/>
          <w:color w:val="000000" w:themeColor="text1"/>
          <w:sz w:val="22"/>
          <w:szCs w:val="22"/>
          <w:lang w:eastAsia="es-CO"/>
        </w:rPr>
        <w:t xml:space="preserve"> y presentar </w:t>
      </w:r>
      <w:r w:rsidR="006F42BB" w:rsidRPr="008F5FD6">
        <w:rPr>
          <w:rFonts w:ascii="Arial Narrow" w:hAnsi="Arial Narrow" w:cs="Arial"/>
          <w:iCs/>
          <w:color w:val="000000" w:themeColor="text1"/>
          <w:sz w:val="22"/>
          <w:szCs w:val="22"/>
          <w:lang w:eastAsia="es-CO"/>
        </w:rPr>
        <w:t xml:space="preserve">el plan a través del cual se </w:t>
      </w:r>
      <w:r w:rsidR="00735EF2">
        <w:rPr>
          <w:rFonts w:ascii="Arial Narrow" w:hAnsi="Arial Narrow" w:cs="Arial"/>
          <w:iCs/>
          <w:color w:val="000000" w:themeColor="text1"/>
          <w:sz w:val="22"/>
          <w:szCs w:val="22"/>
          <w:lang w:eastAsia="es-CO"/>
        </w:rPr>
        <w:t xml:space="preserve">detallen </w:t>
      </w:r>
      <w:r w:rsidR="006F42BB" w:rsidRPr="008F5FD6">
        <w:rPr>
          <w:rFonts w:ascii="Arial Narrow" w:hAnsi="Arial Narrow" w:cs="Arial"/>
          <w:iCs/>
          <w:color w:val="000000" w:themeColor="text1"/>
          <w:sz w:val="22"/>
          <w:szCs w:val="22"/>
          <w:lang w:eastAsia="es-CO"/>
        </w:rPr>
        <w:t>las inversiones y actualizaciones tecnológicas que</w:t>
      </w:r>
      <w:r w:rsidR="00735EF2">
        <w:rPr>
          <w:rFonts w:ascii="Arial Narrow" w:hAnsi="Arial Narrow" w:cs="Arial"/>
          <w:iCs/>
          <w:color w:val="000000" w:themeColor="text1"/>
          <w:sz w:val="22"/>
          <w:szCs w:val="22"/>
          <w:lang w:eastAsia="es-CO"/>
        </w:rPr>
        <w:t xml:space="preserve"> se</w:t>
      </w:r>
      <w:r w:rsidR="006F42BB" w:rsidRPr="008F5FD6">
        <w:rPr>
          <w:rFonts w:ascii="Arial Narrow" w:hAnsi="Arial Narrow" w:cs="Arial"/>
          <w:iCs/>
          <w:color w:val="000000" w:themeColor="text1"/>
          <w:sz w:val="22"/>
          <w:szCs w:val="22"/>
          <w:lang w:eastAsia="es-CO"/>
        </w:rPr>
        <w:t xml:space="preserve"> realizarán para proveer </w:t>
      </w:r>
      <w:r w:rsidR="006F42BB">
        <w:rPr>
          <w:rFonts w:ascii="Arial Narrow" w:hAnsi="Arial Narrow" w:cs="Arial"/>
          <w:iCs/>
          <w:color w:val="000000" w:themeColor="text1"/>
          <w:sz w:val="22"/>
          <w:szCs w:val="22"/>
          <w:lang w:eastAsia="es-CO"/>
        </w:rPr>
        <w:t>el servicio de acceso a I</w:t>
      </w:r>
      <w:r w:rsidR="006F42BB" w:rsidRPr="008F5FD6">
        <w:rPr>
          <w:rFonts w:ascii="Arial Narrow" w:hAnsi="Arial Narrow" w:cs="Arial"/>
          <w:iCs/>
          <w:color w:val="000000" w:themeColor="text1"/>
          <w:sz w:val="22"/>
          <w:szCs w:val="22"/>
          <w:lang w:eastAsia="es-CO"/>
        </w:rPr>
        <w:t>nternet</w:t>
      </w:r>
      <w:r w:rsidR="00735EF2">
        <w:rPr>
          <w:rFonts w:ascii="Arial Narrow" w:hAnsi="Arial Narrow" w:cs="Arial"/>
          <w:iCs/>
          <w:color w:val="000000" w:themeColor="text1"/>
          <w:sz w:val="22"/>
          <w:szCs w:val="22"/>
          <w:lang w:eastAsia="es-CO"/>
        </w:rPr>
        <w:t>; este plan deberá</w:t>
      </w:r>
      <w:r w:rsidR="006F42BB" w:rsidRPr="008F5FD6">
        <w:rPr>
          <w:rFonts w:ascii="Arial Narrow" w:hAnsi="Arial Narrow" w:cs="Arial"/>
          <w:iCs/>
          <w:color w:val="000000" w:themeColor="text1"/>
          <w:sz w:val="22"/>
          <w:szCs w:val="22"/>
          <w:lang w:eastAsia="es-CO"/>
        </w:rPr>
        <w:t xml:space="preserve"> </w:t>
      </w:r>
      <w:r w:rsidR="00EC6A25">
        <w:rPr>
          <w:rFonts w:ascii="Arial Narrow" w:hAnsi="Arial Narrow" w:cs="Arial"/>
          <w:iCs/>
          <w:color w:val="000000" w:themeColor="text1"/>
          <w:sz w:val="22"/>
          <w:szCs w:val="22"/>
          <w:lang w:eastAsia="es-CO"/>
        </w:rPr>
        <w:t>contener</w:t>
      </w:r>
      <w:r w:rsidR="00F54BAB">
        <w:rPr>
          <w:rFonts w:ascii="Arial Narrow" w:hAnsi="Arial Narrow" w:cs="Arial"/>
          <w:iCs/>
          <w:color w:val="000000" w:themeColor="text1"/>
          <w:sz w:val="22"/>
          <w:szCs w:val="22"/>
          <w:lang w:eastAsia="es-CO"/>
        </w:rPr>
        <w:t>,</w:t>
      </w:r>
      <w:r w:rsidR="006F42BB" w:rsidRPr="008F5FD6">
        <w:rPr>
          <w:rFonts w:ascii="Arial Narrow" w:hAnsi="Arial Narrow" w:cs="Arial"/>
          <w:iCs/>
          <w:color w:val="000000" w:themeColor="text1"/>
          <w:sz w:val="22"/>
          <w:szCs w:val="22"/>
          <w:lang w:eastAsia="es-CO"/>
        </w:rPr>
        <w:t xml:space="preserve"> como mínimo:</w:t>
      </w:r>
    </w:p>
    <w:p w14:paraId="53243930" w14:textId="77777777" w:rsidR="006F42BB" w:rsidRPr="008F5FD6" w:rsidRDefault="006F42BB" w:rsidP="006E474B">
      <w:pPr>
        <w:pStyle w:val="Prrafodelista"/>
        <w:spacing w:line="276" w:lineRule="auto"/>
        <w:ind w:left="0"/>
        <w:jc w:val="both"/>
        <w:rPr>
          <w:rFonts w:ascii="Arial Narrow" w:hAnsi="Arial Narrow" w:cs="Arial"/>
          <w:iCs/>
          <w:color w:val="000000" w:themeColor="text1"/>
          <w:sz w:val="22"/>
          <w:szCs w:val="22"/>
          <w:lang w:eastAsia="es-CO"/>
        </w:rPr>
      </w:pPr>
    </w:p>
    <w:p w14:paraId="4640DCE0" w14:textId="57E1AA4C" w:rsidR="00735EF2" w:rsidRPr="00A837BD" w:rsidRDefault="006F42BB" w:rsidP="008C3BF5">
      <w:pPr>
        <w:pStyle w:val="Prrafodelista"/>
        <w:numPr>
          <w:ilvl w:val="0"/>
          <w:numId w:val="48"/>
        </w:numPr>
        <w:spacing w:line="276" w:lineRule="auto"/>
        <w:ind w:left="357" w:hanging="357"/>
        <w:contextualSpacing/>
        <w:jc w:val="both"/>
        <w:rPr>
          <w:rFonts w:ascii="Arial Narrow" w:hAnsi="Arial Narrow" w:cs="Arial"/>
          <w:iCs/>
          <w:color w:val="000000" w:themeColor="text1"/>
          <w:sz w:val="22"/>
          <w:szCs w:val="22"/>
          <w:lang w:eastAsia="es-CO"/>
        </w:rPr>
      </w:pPr>
      <w:r w:rsidRPr="008F5FD6">
        <w:rPr>
          <w:rFonts w:ascii="Arial Narrow" w:hAnsi="Arial Narrow" w:cs="Arial"/>
          <w:iCs/>
          <w:color w:val="000000" w:themeColor="text1"/>
          <w:sz w:val="22"/>
          <w:szCs w:val="22"/>
          <w:lang w:eastAsia="es-CO"/>
        </w:rPr>
        <w:t>Cronograma para la realización de las inversiones y despliegue de red</w:t>
      </w:r>
      <w:r>
        <w:rPr>
          <w:rFonts w:ascii="Arial Narrow" w:hAnsi="Arial Narrow" w:cs="Arial"/>
          <w:iCs/>
          <w:color w:val="000000" w:themeColor="text1"/>
          <w:sz w:val="22"/>
          <w:szCs w:val="22"/>
          <w:lang w:eastAsia="es-CO"/>
        </w:rPr>
        <w:t xml:space="preserve"> requeridas para la prestación del servicio de acceso a Internet fijo residencial minorista. La duración del cronograma deberá ser de</w:t>
      </w:r>
      <w:r w:rsidR="00735EF2">
        <w:rPr>
          <w:rFonts w:ascii="Arial Narrow" w:hAnsi="Arial Narrow" w:cs="Arial"/>
          <w:iCs/>
          <w:color w:val="000000" w:themeColor="text1"/>
          <w:sz w:val="22"/>
          <w:szCs w:val="22"/>
          <w:lang w:eastAsia="es-CO"/>
        </w:rPr>
        <w:t xml:space="preserve"> mínimo </w:t>
      </w:r>
      <w:r>
        <w:rPr>
          <w:rFonts w:ascii="Arial Narrow" w:hAnsi="Arial Narrow" w:cs="Arial"/>
          <w:iCs/>
          <w:color w:val="000000" w:themeColor="text1"/>
          <w:sz w:val="22"/>
          <w:szCs w:val="22"/>
          <w:lang w:eastAsia="es-CO"/>
        </w:rPr>
        <w:t xml:space="preserve"> </w:t>
      </w:r>
      <w:r w:rsidR="00C12F4B">
        <w:rPr>
          <w:rFonts w:ascii="Arial Narrow" w:hAnsi="Arial Narrow" w:cs="Arial"/>
          <w:iCs/>
          <w:color w:val="000000" w:themeColor="text1"/>
          <w:sz w:val="22"/>
          <w:szCs w:val="22"/>
          <w:lang w:eastAsia="es-CO"/>
        </w:rPr>
        <w:t xml:space="preserve">cinco </w:t>
      </w:r>
      <w:r>
        <w:rPr>
          <w:rFonts w:ascii="Arial Narrow" w:hAnsi="Arial Narrow" w:cs="Arial"/>
          <w:iCs/>
          <w:color w:val="000000" w:themeColor="text1"/>
          <w:sz w:val="22"/>
          <w:szCs w:val="22"/>
          <w:lang w:eastAsia="es-CO"/>
        </w:rPr>
        <w:t>(</w:t>
      </w:r>
      <w:r w:rsidR="00C12F4B">
        <w:rPr>
          <w:rFonts w:ascii="Arial Narrow" w:hAnsi="Arial Narrow" w:cs="Arial"/>
          <w:iCs/>
          <w:color w:val="000000" w:themeColor="text1"/>
          <w:sz w:val="22"/>
          <w:szCs w:val="22"/>
          <w:lang w:eastAsia="es-CO"/>
        </w:rPr>
        <w:t>5</w:t>
      </w:r>
      <w:r>
        <w:rPr>
          <w:rFonts w:ascii="Arial Narrow" w:hAnsi="Arial Narrow" w:cs="Arial"/>
          <w:iCs/>
          <w:color w:val="000000" w:themeColor="text1"/>
          <w:sz w:val="22"/>
          <w:szCs w:val="22"/>
          <w:lang w:eastAsia="es-CO"/>
        </w:rPr>
        <w:t xml:space="preserve">) años contados a partir de la fecha de </w:t>
      </w:r>
      <w:r w:rsidR="00C12F4B">
        <w:rPr>
          <w:rFonts w:ascii="Arial Narrow" w:hAnsi="Arial Narrow" w:cs="Arial"/>
          <w:iCs/>
          <w:color w:val="000000" w:themeColor="text1"/>
          <w:sz w:val="22"/>
          <w:szCs w:val="22"/>
          <w:lang w:eastAsia="es-CO"/>
        </w:rPr>
        <w:t xml:space="preserve">aprobación de la </w:t>
      </w:r>
      <w:r>
        <w:rPr>
          <w:rFonts w:ascii="Arial Narrow" w:hAnsi="Arial Narrow" w:cs="Arial"/>
          <w:iCs/>
          <w:color w:val="000000" w:themeColor="text1"/>
          <w:sz w:val="22"/>
          <w:szCs w:val="22"/>
          <w:lang w:eastAsia="es-CO"/>
        </w:rPr>
        <w:t xml:space="preserve"> solicitud</w:t>
      </w:r>
      <w:r w:rsidR="00C12F4B">
        <w:rPr>
          <w:rFonts w:ascii="Arial Narrow" w:hAnsi="Arial Narrow" w:cs="Arial"/>
          <w:iCs/>
          <w:color w:val="000000" w:themeColor="text1"/>
          <w:sz w:val="22"/>
          <w:szCs w:val="22"/>
          <w:lang w:eastAsia="es-CO"/>
        </w:rPr>
        <w:t xml:space="preserve"> por parte d</w:t>
      </w:r>
      <w:r>
        <w:rPr>
          <w:rFonts w:ascii="Arial Narrow" w:hAnsi="Arial Narrow" w:cs="Arial"/>
          <w:iCs/>
          <w:color w:val="000000" w:themeColor="text1"/>
          <w:sz w:val="22"/>
          <w:szCs w:val="22"/>
          <w:lang w:eastAsia="es-CO"/>
        </w:rPr>
        <w:t>el Ministerio de Tecnologías de la Información y las Comunicaciones.</w:t>
      </w:r>
      <w:r w:rsidR="008C3BF5">
        <w:rPr>
          <w:rFonts w:ascii="Arial Narrow" w:hAnsi="Arial Narrow" w:cs="Arial"/>
          <w:iCs/>
          <w:color w:val="000000" w:themeColor="text1"/>
          <w:sz w:val="22"/>
          <w:szCs w:val="22"/>
          <w:lang w:eastAsia="es-CO"/>
        </w:rPr>
        <w:t xml:space="preserve"> </w:t>
      </w:r>
      <w:r w:rsidR="00735EF2" w:rsidRPr="00A837BD">
        <w:rPr>
          <w:rFonts w:ascii="Arial Narrow" w:hAnsi="Arial Narrow" w:cs="Arial"/>
          <w:iCs/>
          <w:color w:val="000000" w:themeColor="text1"/>
          <w:sz w:val="22"/>
          <w:szCs w:val="22"/>
          <w:lang w:eastAsia="es-CO"/>
        </w:rPr>
        <w:t>Para tal fin</w:t>
      </w:r>
      <w:r w:rsidR="008C3BF5">
        <w:rPr>
          <w:rFonts w:ascii="Arial Narrow" w:hAnsi="Arial Narrow" w:cs="Arial"/>
          <w:iCs/>
          <w:color w:val="000000" w:themeColor="text1"/>
          <w:sz w:val="22"/>
          <w:szCs w:val="22"/>
          <w:lang w:eastAsia="es-CO"/>
        </w:rPr>
        <w:t>,</w:t>
      </w:r>
      <w:r w:rsidR="00735EF2" w:rsidRPr="00A837BD">
        <w:rPr>
          <w:rFonts w:ascii="Arial Narrow" w:hAnsi="Arial Narrow" w:cs="Arial"/>
          <w:iCs/>
          <w:color w:val="000000" w:themeColor="text1"/>
          <w:sz w:val="22"/>
          <w:szCs w:val="22"/>
          <w:lang w:eastAsia="es-CO"/>
        </w:rPr>
        <w:t xml:space="preserve"> este cronograma deberá formularse con fechas anuales de manera </w:t>
      </w:r>
      <w:r w:rsidR="008C3BF5">
        <w:rPr>
          <w:rFonts w:ascii="Arial Narrow" w:hAnsi="Arial Narrow" w:cs="Arial"/>
          <w:iCs/>
          <w:color w:val="000000" w:themeColor="text1"/>
          <w:sz w:val="22"/>
          <w:szCs w:val="22"/>
          <w:lang w:eastAsia="es-CO"/>
        </w:rPr>
        <w:t>indicativa, año 1, año 2, año 3, año 4  y año 5, según</w:t>
      </w:r>
      <w:r w:rsidR="00735EF2" w:rsidRPr="00A837BD">
        <w:rPr>
          <w:rFonts w:ascii="Arial Narrow" w:hAnsi="Arial Narrow" w:cs="Arial"/>
          <w:iCs/>
          <w:color w:val="000000" w:themeColor="text1"/>
          <w:sz w:val="22"/>
          <w:szCs w:val="22"/>
          <w:lang w:eastAsia="es-CO"/>
        </w:rPr>
        <w:t xml:space="preserve"> corres</w:t>
      </w:r>
      <w:r w:rsidR="008C3BF5">
        <w:rPr>
          <w:rFonts w:ascii="Arial Narrow" w:hAnsi="Arial Narrow" w:cs="Arial"/>
          <w:iCs/>
          <w:color w:val="000000" w:themeColor="text1"/>
          <w:sz w:val="22"/>
          <w:szCs w:val="22"/>
          <w:lang w:eastAsia="es-CO"/>
        </w:rPr>
        <w:t>ponda.</w:t>
      </w:r>
    </w:p>
    <w:p w14:paraId="78D1C697" w14:textId="77777777" w:rsidR="006F42BB" w:rsidRPr="008F5FD6" w:rsidRDefault="006F42BB" w:rsidP="001838D7">
      <w:pPr>
        <w:pStyle w:val="Prrafodelista"/>
        <w:numPr>
          <w:ilvl w:val="0"/>
          <w:numId w:val="48"/>
        </w:numPr>
        <w:spacing w:line="276" w:lineRule="auto"/>
        <w:ind w:left="357" w:hanging="357"/>
        <w:contextualSpacing/>
        <w:jc w:val="both"/>
        <w:rPr>
          <w:rFonts w:ascii="Arial Narrow" w:hAnsi="Arial Narrow" w:cs="Arial"/>
          <w:iCs/>
          <w:color w:val="000000" w:themeColor="text1"/>
          <w:sz w:val="22"/>
          <w:szCs w:val="22"/>
          <w:lang w:eastAsia="es-CO"/>
        </w:rPr>
      </w:pPr>
      <w:r w:rsidRPr="008F5FD6">
        <w:rPr>
          <w:rFonts w:ascii="Arial Narrow" w:hAnsi="Arial Narrow" w:cs="Arial"/>
          <w:iCs/>
          <w:color w:val="000000" w:themeColor="text1"/>
          <w:sz w:val="22"/>
          <w:szCs w:val="22"/>
          <w:lang w:eastAsia="es-CO"/>
        </w:rPr>
        <w:t xml:space="preserve">Descripción de la tecnología </w:t>
      </w:r>
      <w:r>
        <w:rPr>
          <w:rFonts w:ascii="Arial Narrow" w:hAnsi="Arial Narrow" w:cs="Arial"/>
          <w:iCs/>
          <w:color w:val="000000" w:themeColor="text1"/>
          <w:sz w:val="22"/>
          <w:szCs w:val="22"/>
          <w:lang w:eastAsia="es-CO"/>
        </w:rPr>
        <w:t xml:space="preserve">(cable coaxial, FTTx, HFC, fibra óptica, xDSL, inalámbrica, entre otros) </w:t>
      </w:r>
      <w:r w:rsidRPr="008F5FD6">
        <w:rPr>
          <w:rFonts w:ascii="Arial Narrow" w:hAnsi="Arial Narrow" w:cs="Arial"/>
          <w:iCs/>
          <w:color w:val="000000" w:themeColor="text1"/>
          <w:sz w:val="22"/>
          <w:szCs w:val="22"/>
          <w:lang w:eastAsia="es-CO"/>
        </w:rPr>
        <w:t>y red que será desplegada</w:t>
      </w:r>
      <w:r>
        <w:rPr>
          <w:rFonts w:ascii="Arial Narrow" w:hAnsi="Arial Narrow" w:cs="Arial"/>
          <w:iCs/>
          <w:color w:val="000000" w:themeColor="text1"/>
          <w:sz w:val="22"/>
          <w:szCs w:val="22"/>
          <w:lang w:eastAsia="es-CO"/>
        </w:rPr>
        <w:t xml:space="preserve"> (</w:t>
      </w:r>
      <w:r w:rsidRPr="0024619F">
        <w:rPr>
          <w:rFonts w:ascii="Arial Narrow" w:hAnsi="Arial Narrow" w:cs="Arial"/>
          <w:iCs/>
          <w:color w:val="000000" w:themeColor="text1"/>
          <w:sz w:val="22"/>
          <w:szCs w:val="22"/>
          <w:lang w:eastAsia="es-CO"/>
        </w:rPr>
        <w:t xml:space="preserve">velocidades efectivas de </w:t>
      </w:r>
      <w:r w:rsidRPr="001228FA">
        <w:rPr>
          <w:rFonts w:ascii="Arial Narrow" w:hAnsi="Arial Narrow" w:cs="Arial"/>
          <w:i/>
          <w:color w:val="000000" w:themeColor="text1"/>
          <w:sz w:val="22"/>
          <w:szCs w:val="22"/>
          <w:lang w:eastAsia="es-CO"/>
        </w:rPr>
        <w:t>downstream</w:t>
      </w:r>
      <w:r w:rsidRPr="0024619F">
        <w:rPr>
          <w:rFonts w:ascii="Arial Narrow" w:hAnsi="Arial Narrow" w:cs="Arial"/>
          <w:iCs/>
          <w:color w:val="000000" w:themeColor="text1"/>
          <w:sz w:val="22"/>
          <w:szCs w:val="22"/>
          <w:lang w:eastAsia="es-CO"/>
        </w:rPr>
        <w:t xml:space="preserve"> y </w:t>
      </w:r>
      <w:r w:rsidRPr="001228FA">
        <w:rPr>
          <w:rFonts w:ascii="Arial Narrow" w:hAnsi="Arial Narrow" w:cs="Arial"/>
          <w:i/>
          <w:color w:val="000000" w:themeColor="text1"/>
          <w:sz w:val="22"/>
          <w:szCs w:val="22"/>
          <w:lang w:eastAsia="es-CO"/>
        </w:rPr>
        <w:t>upstream</w:t>
      </w:r>
      <w:r>
        <w:rPr>
          <w:rFonts w:ascii="Arial Narrow" w:hAnsi="Arial Narrow" w:cs="Arial"/>
          <w:iCs/>
          <w:color w:val="000000" w:themeColor="text1"/>
          <w:sz w:val="22"/>
          <w:szCs w:val="22"/>
          <w:lang w:eastAsia="es-CO"/>
        </w:rPr>
        <w:t>, entre otros).</w:t>
      </w:r>
    </w:p>
    <w:p w14:paraId="22BC810C" w14:textId="77777777" w:rsidR="006F42BB" w:rsidRPr="008F5FD6" w:rsidRDefault="006F42BB" w:rsidP="001838D7">
      <w:pPr>
        <w:pStyle w:val="Prrafodelista"/>
        <w:numPr>
          <w:ilvl w:val="0"/>
          <w:numId w:val="48"/>
        </w:numPr>
        <w:spacing w:line="276" w:lineRule="auto"/>
        <w:ind w:left="357" w:hanging="357"/>
        <w:contextualSpacing/>
        <w:jc w:val="both"/>
        <w:rPr>
          <w:rFonts w:ascii="Arial Narrow" w:hAnsi="Arial Narrow" w:cs="Arial"/>
          <w:iCs/>
          <w:color w:val="000000" w:themeColor="text1"/>
          <w:sz w:val="22"/>
          <w:szCs w:val="22"/>
          <w:lang w:eastAsia="es-CO"/>
        </w:rPr>
      </w:pPr>
      <w:r w:rsidRPr="008F5FD6">
        <w:rPr>
          <w:rFonts w:ascii="Arial Narrow" w:hAnsi="Arial Narrow" w:cs="Arial"/>
          <w:iCs/>
          <w:color w:val="000000" w:themeColor="text1"/>
          <w:sz w:val="22"/>
          <w:szCs w:val="22"/>
          <w:lang w:eastAsia="es-CO"/>
        </w:rPr>
        <w:t>Cobertura</w:t>
      </w:r>
      <w:r>
        <w:rPr>
          <w:rFonts w:ascii="Arial Narrow" w:hAnsi="Arial Narrow" w:cs="Arial"/>
          <w:iCs/>
          <w:color w:val="000000" w:themeColor="text1"/>
          <w:sz w:val="22"/>
          <w:szCs w:val="22"/>
          <w:lang w:eastAsia="es-CO"/>
        </w:rPr>
        <w:t xml:space="preserve"> del servicio de acceso a Internet fijo residencial minorista, para lo cual deberá indicar el(los) municipio(s) y departamento(s) en los que se prestará dicho servicio.</w:t>
      </w:r>
    </w:p>
    <w:p w14:paraId="34AF7C4E" w14:textId="02BB53DF" w:rsidR="006F42BB" w:rsidRPr="008F5FD6" w:rsidRDefault="006F42BB" w:rsidP="001838D7">
      <w:pPr>
        <w:pStyle w:val="Prrafodelista"/>
        <w:numPr>
          <w:ilvl w:val="0"/>
          <w:numId w:val="48"/>
        </w:numPr>
        <w:spacing w:line="276" w:lineRule="auto"/>
        <w:ind w:left="357" w:hanging="357"/>
        <w:contextualSpacing/>
        <w:jc w:val="both"/>
        <w:rPr>
          <w:rFonts w:ascii="Arial Narrow" w:hAnsi="Arial Narrow" w:cs="Arial"/>
          <w:iCs/>
          <w:color w:val="000000" w:themeColor="text1"/>
          <w:sz w:val="22"/>
          <w:szCs w:val="22"/>
          <w:lang w:eastAsia="es-CO"/>
        </w:rPr>
      </w:pPr>
      <w:r w:rsidRPr="008F5FD6">
        <w:rPr>
          <w:rFonts w:ascii="Arial Narrow" w:hAnsi="Arial Narrow" w:cs="Arial"/>
          <w:iCs/>
          <w:color w:val="000000" w:themeColor="text1"/>
          <w:sz w:val="22"/>
          <w:szCs w:val="22"/>
          <w:lang w:eastAsia="es-CO"/>
        </w:rPr>
        <w:t xml:space="preserve">Potencial de usuarios </w:t>
      </w:r>
      <w:r>
        <w:rPr>
          <w:rFonts w:ascii="Arial Narrow" w:hAnsi="Arial Narrow" w:cs="Arial"/>
          <w:iCs/>
          <w:color w:val="000000" w:themeColor="text1"/>
          <w:sz w:val="22"/>
          <w:szCs w:val="22"/>
          <w:lang w:eastAsia="es-CO"/>
        </w:rPr>
        <w:t xml:space="preserve">máximo </w:t>
      </w:r>
      <w:r w:rsidRPr="008F5FD6">
        <w:rPr>
          <w:rFonts w:ascii="Arial Narrow" w:hAnsi="Arial Narrow" w:cs="Arial"/>
          <w:iCs/>
          <w:color w:val="000000" w:themeColor="text1"/>
          <w:sz w:val="22"/>
          <w:szCs w:val="22"/>
          <w:lang w:eastAsia="es-CO"/>
        </w:rPr>
        <w:t>a atender con el despliegue de red</w:t>
      </w:r>
      <w:r>
        <w:rPr>
          <w:rFonts w:ascii="Arial Narrow" w:hAnsi="Arial Narrow" w:cs="Arial"/>
          <w:iCs/>
          <w:color w:val="000000" w:themeColor="text1"/>
          <w:sz w:val="22"/>
          <w:szCs w:val="22"/>
          <w:lang w:eastAsia="es-CO"/>
        </w:rPr>
        <w:t xml:space="preserve">, en términos de </w:t>
      </w:r>
      <w:r w:rsidR="00C12F4B">
        <w:rPr>
          <w:rFonts w:ascii="Arial Narrow" w:hAnsi="Arial Narrow" w:cs="Arial"/>
          <w:iCs/>
          <w:color w:val="000000" w:themeColor="text1"/>
          <w:sz w:val="22"/>
          <w:szCs w:val="22"/>
          <w:lang w:eastAsia="es-CO"/>
        </w:rPr>
        <w:t xml:space="preserve">accesos </w:t>
      </w:r>
      <w:r>
        <w:rPr>
          <w:rFonts w:ascii="Arial Narrow" w:hAnsi="Arial Narrow" w:cs="Arial"/>
          <w:iCs/>
          <w:color w:val="000000" w:themeColor="text1"/>
          <w:sz w:val="22"/>
          <w:szCs w:val="22"/>
          <w:lang w:eastAsia="es-CO"/>
        </w:rPr>
        <w:t>para tecnologías alámbricas o cobertura para tecnologías inalámbricas, para cada municipio propuesto y las condiciones de calidad de servicio que podrá proveer, que en ningún caso, podrá ser inferior a las condiciones establecidas en la regulación aplicable.</w:t>
      </w:r>
    </w:p>
    <w:p w14:paraId="4B409919" w14:textId="77777777" w:rsidR="006F42BB" w:rsidRPr="008F5FD6" w:rsidRDefault="006F42BB" w:rsidP="001838D7">
      <w:pPr>
        <w:pStyle w:val="Prrafodelista"/>
        <w:numPr>
          <w:ilvl w:val="0"/>
          <w:numId w:val="48"/>
        </w:numPr>
        <w:spacing w:line="276" w:lineRule="auto"/>
        <w:ind w:left="357" w:hanging="357"/>
        <w:contextualSpacing/>
        <w:jc w:val="both"/>
        <w:rPr>
          <w:rFonts w:ascii="Arial Narrow" w:hAnsi="Arial Narrow" w:cs="Arial"/>
          <w:iCs/>
          <w:color w:val="000000" w:themeColor="text1"/>
          <w:sz w:val="22"/>
          <w:szCs w:val="22"/>
          <w:lang w:eastAsia="es-CO"/>
        </w:rPr>
      </w:pPr>
      <w:r w:rsidRPr="008F5FD6">
        <w:rPr>
          <w:rFonts w:ascii="Arial Narrow" w:hAnsi="Arial Narrow" w:cs="Arial"/>
          <w:iCs/>
          <w:color w:val="000000" w:themeColor="text1"/>
          <w:sz w:val="22"/>
          <w:szCs w:val="22"/>
          <w:lang w:eastAsia="es-CO"/>
        </w:rPr>
        <w:t xml:space="preserve">Detalle de las inversiones </w:t>
      </w:r>
      <w:r>
        <w:rPr>
          <w:rFonts w:ascii="Arial Narrow" w:hAnsi="Arial Narrow" w:cs="Arial"/>
          <w:iCs/>
          <w:color w:val="000000" w:themeColor="text1"/>
          <w:sz w:val="22"/>
          <w:szCs w:val="22"/>
          <w:lang w:eastAsia="es-CO"/>
        </w:rPr>
        <w:t>totales en redes y sistemas a realizar para cada año del cronograma propuesto y deberán ser acordes con los numerales 2, 3 y 4 del presente artículo</w:t>
      </w:r>
      <w:r w:rsidRPr="008F5FD6">
        <w:rPr>
          <w:rFonts w:ascii="Arial Narrow" w:hAnsi="Arial Narrow" w:cs="Arial"/>
          <w:iCs/>
          <w:color w:val="000000" w:themeColor="text1"/>
          <w:sz w:val="22"/>
          <w:szCs w:val="22"/>
          <w:lang w:eastAsia="es-CO"/>
        </w:rPr>
        <w:t>.</w:t>
      </w:r>
      <w:r>
        <w:rPr>
          <w:rFonts w:ascii="Arial Narrow" w:hAnsi="Arial Narrow" w:cs="Arial"/>
          <w:iCs/>
          <w:color w:val="000000" w:themeColor="text1"/>
          <w:sz w:val="22"/>
          <w:szCs w:val="22"/>
          <w:lang w:eastAsia="es-CO"/>
        </w:rPr>
        <w:t xml:space="preserve"> Esto es, las inversiones deberán ser proporcionales con la tecnología a implementar, la cobertura esperada, el potencial de usuarios a atender.</w:t>
      </w:r>
    </w:p>
    <w:p w14:paraId="083E28FB" w14:textId="77777777" w:rsidR="006F42BB" w:rsidRPr="006D65A2" w:rsidRDefault="006F42BB" w:rsidP="006D65A2">
      <w:pPr>
        <w:spacing w:after="0" w:line="276" w:lineRule="auto"/>
        <w:rPr>
          <w:rFonts w:ascii="Arial Narrow" w:hAnsi="Arial Narrow" w:cs="Arial"/>
          <w:color w:val="000000" w:themeColor="text1"/>
          <w:sz w:val="22"/>
          <w:szCs w:val="22"/>
          <w:shd w:val="clear" w:color="auto" w:fill="FFFFFF" w:themeFill="background1"/>
          <w:lang w:eastAsia="es-CO"/>
        </w:rPr>
      </w:pPr>
    </w:p>
    <w:p w14:paraId="53B6D0F1" w14:textId="074F1BB3" w:rsidR="006F42BB" w:rsidRDefault="006F42BB" w:rsidP="00DE3B20">
      <w:pPr>
        <w:spacing w:after="0" w:line="276" w:lineRule="auto"/>
        <w:rPr>
          <w:rFonts w:ascii="Arial Narrow" w:hAnsi="Arial Narrow" w:cs="Arial"/>
          <w:bCs/>
          <w:color w:val="000000" w:themeColor="text1"/>
          <w:sz w:val="22"/>
          <w:szCs w:val="22"/>
          <w:lang w:eastAsia="es-CO"/>
        </w:rPr>
      </w:pPr>
      <w:r>
        <w:rPr>
          <w:rFonts w:ascii="Arial Narrow" w:hAnsi="Arial Narrow" w:cs="Arial"/>
          <w:b/>
          <w:bCs/>
          <w:color w:val="000000" w:themeColor="text1"/>
          <w:sz w:val="22"/>
          <w:szCs w:val="22"/>
          <w:lang w:eastAsia="es-CO"/>
        </w:rPr>
        <w:t xml:space="preserve">PARÁGRAFO 1. </w:t>
      </w:r>
      <w:r>
        <w:rPr>
          <w:rFonts w:ascii="Arial Narrow" w:hAnsi="Arial Narrow" w:cs="Arial"/>
          <w:bCs/>
          <w:color w:val="000000" w:themeColor="text1"/>
          <w:sz w:val="22"/>
          <w:szCs w:val="22"/>
          <w:lang w:eastAsia="es-CO"/>
        </w:rPr>
        <w:t xml:space="preserve"> El Ministerio de Tecnologías de la Información y las Comunicaciones verificará el cumplimiento de los requisitos establecidos en los numerales 1 al 5 de</w:t>
      </w:r>
      <w:r w:rsidR="00044C92">
        <w:rPr>
          <w:rFonts w:ascii="Arial Narrow" w:hAnsi="Arial Narrow" w:cs="Arial"/>
          <w:bCs/>
          <w:color w:val="000000" w:themeColor="text1"/>
          <w:sz w:val="22"/>
          <w:szCs w:val="22"/>
          <w:lang w:eastAsia="es-CO"/>
        </w:rPr>
        <w:t>l presente artículo</w:t>
      </w:r>
      <w:r>
        <w:rPr>
          <w:rFonts w:ascii="Arial Narrow" w:hAnsi="Arial Narrow" w:cs="Arial"/>
          <w:bCs/>
          <w:color w:val="000000" w:themeColor="text1"/>
          <w:sz w:val="22"/>
          <w:szCs w:val="22"/>
          <w:lang w:eastAsia="es-CO"/>
        </w:rPr>
        <w:t xml:space="preserve"> e informará el resultado al proveedor del servicio de acceso a Internet fijo residencial minorista, dentro de los quince (15) días hábiles siguientes a su presentación.  Lo anterior, sin perjuicio de la solicitud de aclaraciones o complementos que sean requeridos por el Ministerio de Tecnologías de la Información y las Comunicaciones para emitir una decisión de fondo.</w:t>
      </w:r>
    </w:p>
    <w:p w14:paraId="00E6592E" w14:textId="1FF7E133" w:rsidR="00877D12" w:rsidRDefault="00877D12" w:rsidP="00DE3B20">
      <w:pPr>
        <w:spacing w:after="0" w:line="276" w:lineRule="auto"/>
        <w:rPr>
          <w:rFonts w:ascii="Arial Narrow" w:hAnsi="Arial Narrow" w:cs="Arial"/>
          <w:bCs/>
          <w:color w:val="000000" w:themeColor="text1"/>
          <w:sz w:val="22"/>
          <w:szCs w:val="22"/>
          <w:lang w:eastAsia="es-CO"/>
        </w:rPr>
      </w:pPr>
    </w:p>
    <w:p w14:paraId="231BD3D4" w14:textId="666DDEBF" w:rsidR="006F42BB" w:rsidRDefault="006F42BB" w:rsidP="00DE3B20">
      <w:pPr>
        <w:spacing w:after="0" w:line="276" w:lineRule="auto"/>
        <w:rPr>
          <w:rFonts w:ascii="Arial Narrow" w:hAnsi="Arial Narrow" w:cs="Arial"/>
          <w:bCs/>
          <w:color w:val="000000" w:themeColor="text1"/>
          <w:sz w:val="22"/>
          <w:szCs w:val="22"/>
          <w:lang w:eastAsia="es-CO"/>
        </w:rPr>
      </w:pPr>
      <w:r w:rsidRPr="008F5FD6">
        <w:rPr>
          <w:rFonts w:ascii="Arial Narrow" w:hAnsi="Arial Narrow" w:cs="Arial"/>
          <w:b/>
          <w:color w:val="000000" w:themeColor="text1"/>
          <w:sz w:val="22"/>
          <w:szCs w:val="22"/>
          <w:lang w:eastAsia="es-CO"/>
        </w:rPr>
        <w:t xml:space="preserve">PARÁGRAFO </w:t>
      </w:r>
      <w:r w:rsidR="00FD5E38">
        <w:rPr>
          <w:rFonts w:ascii="Arial Narrow" w:hAnsi="Arial Narrow" w:cs="Arial"/>
          <w:b/>
          <w:color w:val="000000" w:themeColor="text1"/>
          <w:sz w:val="22"/>
          <w:szCs w:val="22"/>
          <w:lang w:eastAsia="es-CO"/>
        </w:rPr>
        <w:t>2</w:t>
      </w:r>
      <w:r w:rsidRPr="008F5FD6">
        <w:rPr>
          <w:rFonts w:ascii="Arial Narrow" w:hAnsi="Arial Narrow" w:cs="Arial"/>
          <w:color w:val="000000" w:themeColor="text1"/>
          <w:sz w:val="22"/>
          <w:szCs w:val="22"/>
          <w:lang w:eastAsia="es-CO"/>
        </w:rPr>
        <w:t xml:space="preserve">. </w:t>
      </w:r>
      <w:r w:rsidR="00BA3DEA" w:rsidRPr="008F5FD6">
        <w:rPr>
          <w:rFonts w:ascii="Arial Narrow" w:hAnsi="Arial Narrow" w:cs="Arial"/>
          <w:iCs/>
          <w:color w:val="000000" w:themeColor="text1"/>
          <w:sz w:val="22"/>
          <w:szCs w:val="22"/>
          <w:lang w:eastAsia="es-CO"/>
        </w:rPr>
        <w:t xml:space="preserve">Los </w:t>
      </w:r>
      <w:r w:rsidR="00BA3DEA">
        <w:rPr>
          <w:rFonts w:ascii="Arial Narrow" w:hAnsi="Arial Narrow" w:cs="Arial"/>
          <w:iCs/>
          <w:color w:val="000000" w:themeColor="text1"/>
          <w:sz w:val="22"/>
          <w:szCs w:val="22"/>
          <w:lang w:eastAsia="es-CO"/>
        </w:rPr>
        <w:t xml:space="preserve">Proveedores de Redes y Servicios de Telecomunicaciones </w:t>
      </w:r>
      <w:r w:rsidR="007B2E6C">
        <w:rPr>
          <w:rFonts w:ascii="Arial Narrow" w:hAnsi="Arial Narrow" w:cs="Arial"/>
          <w:iCs/>
          <w:color w:val="000000" w:themeColor="text1"/>
          <w:sz w:val="22"/>
          <w:szCs w:val="22"/>
          <w:lang w:eastAsia="es-CO"/>
        </w:rPr>
        <w:t xml:space="preserve">objeto de la presente resolución </w:t>
      </w:r>
      <w:r w:rsidR="0069636A">
        <w:rPr>
          <w:rFonts w:ascii="Arial Narrow" w:hAnsi="Arial Narrow" w:cs="Arial"/>
          <w:color w:val="000000" w:themeColor="text1"/>
          <w:sz w:val="22"/>
          <w:szCs w:val="22"/>
          <w:lang w:eastAsia="es-CO"/>
        </w:rPr>
        <w:t>deberá</w:t>
      </w:r>
      <w:r w:rsidR="007B2E6C">
        <w:rPr>
          <w:rFonts w:ascii="Arial Narrow" w:hAnsi="Arial Narrow" w:cs="Arial"/>
          <w:color w:val="000000" w:themeColor="text1"/>
          <w:sz w:val="22"/>
          <w:szCs w:val="22"/>
          <w:lang w:eastAsia="es-CO"/>
        </w:rPr>
        <w:t>n</w:t>
      </w:r>
      <w:r>
        <w:rPr>
          <w:rFonts w:ascii="Arial Narrow" w:hAnsi="Arial Narrow" w:cs="Arial"/>
          <w:color w:val="000000" w:themeColor="text1"/>
          <w:sz w:val="22"/>
          <w:szCs w:val="22"/>
          <w:lang w:eastAsia="es-CO"/>
        </w:rPr>
        <w:t xml:space="preserve"> dar</w:t>
      </w:r>
      <w:r w:rsidRPr="008F5FD6">
        <w:rPr>
          <w:rFonts w:ascii="Arial Narrow" w:hAnsi="Arial Narrow" w:cs="Arial"/>
          <w:color w:val="000000" w:themeColor="text1"/>
          <w:sz w:val="22"/>
          <w:szCs w:val="22"/>
          <w:lang w:eastAsia="es-CO"/>
        </w:rPr>
        <w:t xml:space="preserve"> cumplimiento a la</w:t>
      </w:r>
      <w:r>
        <w:rPr>
          <w:rFonts w:ascii="Arial Narrow" w:hAnsi="Arial Narrow" w:cs="Arial"/>
          <w:color w:val="000000" w:themeColor="text1"/>
          <w:sz w:val="22"/>
          <w:szCs w:val="22"/>
          <w:lang w:eastAsia="es-CO"/>
        </w:rPr>
        <w:t>s disposiciones legales, reglamentarias y regulatorias aplicables, incluyendo la regulación expedida por la Comisión de Regulación de Comunicaciones (CRC)</w:t>
      </w:r>
      <w:r w:rsidR="00044C92">
        <w:rPr>
          <w:rFonts w:ascii="Arial Narrow" w:hAnsi="Arial Narrow" w:cs="Arial"/>
          <w:color w:val="000000" w:themeColor="text1"/>
          <w:sz w:val="22"/>
          <w:szCs w:val="22"/>
          <w:lang w:eastAsia="es-CO"/>
        </w:rPr>
        <w:t>.</w:t>
      </w:r>
    </w:p>
    <w:p w14:paraId="4A132FB9" w14:textId="7D9A3A03" w:rsidR="0092799A" w:rsidRPr="002A5BD4" w:rsidRDefault="0092799A" w:rsidP="007D23E7">
      <w:pPr>
        <w:widowControl/>
        <w:spacing w:after="0" w:line="276" w:lineRule="auto"/>
        <w:rPr>
          <w:rFonts w:ascii="Arial Narrow" w:hAnsi="Arial Narrow"/>
          <w:bCs/>
          <w:sz w:val="22"/>
          <w:szCs w:val="22"/>
        </w:rPr>
      </w:pPr>
    </w:p>
    <w:p w14:paraId="5D1E282B" w14:textId="6F95AB6F" w:rsidR="00826A8F" w:rsidRPr="008F5FD6" w:rsidRDefault="00444EAA" w:rsidP="00DE3B20">
      <w:pPr>
        <w:spacing w:after="0" w:line="276" w:lineRule="auto"/>
        <w:rPr>
          <w:rFonts w:ascii="Arial Narrow" w:hAnsi="Arial Narrow" w:cs="Arial"/>
          <w:color w:val="000000" w:themeColor="text1"/>
          <w:sz w:val="22"/>
          <w:szCs w:val="22"/>
          <w:lang w:eastAsia="es-CO"/>
        </w:rPr>
      </w:pPr>
      <w:r w:rsidRPr="002D0C1A">
        <w:rPr>
          <w:rFonts w:ascii="Arial Narrow" w:hAnsi="Arial Narrow" w:cs="Arial"/>
          <w:b/>
          <w:sz w:val="22"/>
          <w:szCs w:val="22"/>
        </w:rPr>
        <w:t>ARTICULO 3</w:t>
      </w:r>
      <w:r w:rsidRPr="005514AC">
        <w:rPr>
          <w:rFonts w:ascii="Arial Narrow" w:hAnsi="Arial Narrow" w:cs="Arial"/>
          <w:b/>
          <w:i/>
          <w:sz w:val="22"/>
          <w:szCs w:val="22"/>
        </w:rPr>
        <w:t xml:space="preserve">. </w:t>
      </w:r>
      <w:r w:rsidR="00826A8F">
        <w:rPr>
          <w:rFonts w:ascii="Arial Narrow" w:hAnsi="Arial Narrow" w:cs="Arial"/>
          <w:b/>
          <w:bCs/>
          <w:color w:val="000000" w:themeColor="text1"/>
          <w:sz w:val="22"/>
          <w:szCs w:val="22"/>
          <w:shd w:val="clear" w:color="auto" w:fill="FFFFFF" w:themeFill="background1"/>
          <w:lang w:eastAsia="es-CO"/>
        </w:rPr>
        <w:t>Presentación de informes y declaraciones informativas de las contraprestaciones</w:t>
      </w:r>
      <w:r w:rsidR="00826A8F" w:rsidRPr="008F5FD6">
        <w:rPr>
          <w:rFonts w:ascii="Arial Narrow" w:hAnsi="Arial Narrow" w:cs="Arial"/>
          <w:color w:val="000000" w:themeColor="text1"/>
          <w:sz w:val="22"/>
          <w:szCs w:val="22"/>
          <w:lang w:eastAsia="es-CO"/>
        </w:rPr>
        <w:t xml:space="preserve">. </w:t>
      </w:r>
      <w:r w:rsidR="00826A8F">
        <w:rPr>
          <w:rFonts w:ascii="Arial Narrow" w:hAnsi="Arial Narrow" w:cs="Arial"/>
          <w:color w:val="000000" w:themeColor="text1"/>
          <w:sz w:val="22"/>
          <w:szCs w:val="22"/>
          <w:lang w:eastAsia="es-CO"/>
        </w:rPr>
        <w:t xml:space="preserve">Los Proveedores de Redes y Servicios de Telecomunicaciones </w:t>
      </w:r>
      <w:r w:rsidR="007172C6">
        <w:rPr>
          <w:rFonts w:ascii="Arial Narrow" w:hAnsi="Arial Narrow" w:cs="Arial"/>
          <w:color w:val="000000" w:themeColor="text1"/>
          <w:sz w:val="22"/>
          <w:szCs w:val="22"/>
          <w:lang w:eastAsia="es-CO"/>
        </w:rPr>
        <w:t xml:space="preserve">a los que se refiere la presente Resolución </w:t>
      </w:r>
      <w:r w:rsidR="00826A8F" w:rsidRPr="008F5FD6">
        <w:rPr>
          <w:rFonts w:ascii="Arial Narrow" w:hAnsi="Arial Narrow" w:cs="Arial"/>
          <w:color w:val="000000" w:themeColor="text1"/>
          <w:sz w:val="22"/>
          <w:szCs w:val="22"/>
          <w:lang w:eastAsia="es-CO"/>
        </w:rPr>
        <w:t xml:space="preserve">deberán </w:t>
      </w:r>
      <w:r w:rsidR="00826A8F" w:rsidRPr="008F5FD6">
        <w:rPr>
          <w:rFonts w:ascii="Arial Narrow" w:hAnsi="Arial Narrow" w:cs="Arial"/>
          <w:color w:val="000000" w:themeColor="text1"/>
          <w:sz w:val="22"/>
          <w:szCs w:val="22"/>
          <w:lang w:eastAsia="es-CO"/>
        </w:rPr>
        <w:lastRenderedPageBreak/>
        <w:t>presentar informes trimestrales</w:t>
      </w:r>
      <w:r w:rsidR="006019DA">
        <w:rPr>
          <w:rFonts w:ascii="Arial Narrow" w:hAnsi="Arial Narrow" w:cs="Arial"/>
          <w:color w:val="000000" w:themeColor="text1"/>
          <w:sz w:val="22"/>
          <w:szCs w:val="22"/>
          <w:lang w:eastAsia="es-CO"/>
        </w:rPr>
        <w:t xml:space="preserve"> a este Ministerio, </w:t>
      </w:r>
      <w:r w:rsidR="006D7F98">
        <w:rPr>
          <w:rFonts w:ascii="Arial Narrow" w:hAnsi="Arial Narrow" w:cs="Arial"/>
          <w:color w:val="000000" w:themeColor="text1"/>
          <w:sz w:val="22"/>
          <w:szCs w:val="22"/>
          <w:lang w:eastAsia="es-CO"/>
        </w:rPr>
        <w:t xml:space="preserve">contados a partir de la firmeza del Acto Administrativo que </w:t>
      </w:r>
      <w:r w:rsidR="006019DA">
        <w:rPr>
          <w:rFonts w:ascii="Arial Narrow" w:hAnsi="Arial Narrow" w:cs="Arial"/>
          <w:color w:val="000000" w:themeColor="text1"/>
          <w:sz w:val="22"/>
          <w:szCs w:val="22"/>
          <w:lang w:eastAsia="es-CO"/>
        </w:rPr>
        <w:t>aprueba la ex</w:t>
      </w:r>
      <w:r w:rsidR="0044453E">
        <w:rPr>
          <w:rFonts w:ascii="Arial Narrow" w:hAnsi="Arial Narrow" w:cs="Arial"/>
          <w:color w:val="000000" w:themeColor="text1"/>
          <w:sz w:val="22"/>
          <w:szCs w:val="22"/>
          <w:lang w:eastAsia="es-CO"/>
        </w:rPr>
        <w:t>ención</w:t>
      </w:r>
      <w:r w:rsidR="006019DA">
        <w:rPr>
          <w:rFonts w:ascii="Arial Narrow" w:hAnsi="Arial Narrow" w:cs="Arial"/>
          <w:color w:val="000000" w:themeColor="text1"/>
          <w:sz w:val="22"/>
          <w:szCs w:val="22"/>
          <w:lang w:eastAsia="es-CO"/>
        </w:rPr>
        <w:t xml:space="preserve"> de que trata la presente resolución, </w:t>
      </w:r>
      <w:r w:rsidR="00826A8F">
        <w:rPr>
          <w:rFonts w:ascii="Arial Narrow" w:hAnsi="Arial Narrow" w:cs="Arial"/>
          <w:color w:val="000000" w:themeColor="text1"/>
          <w:sz w:val="22"/>
          <w:szCs w:val="22"/>
          <w:lang w:eastAsia="es-CO"/>
        </w:rPr>
        <w:t>sobre los</w:t>
      </w:r>
      <w:r w:rsidR="00826A8F" w:rsidRPr="008F5FD6">
        <w:rPr>
          <w:rFonts w:ascii="Arial Narrow" w:hAnsi="Arial Narrow" w:cs="Arial"/>
          <w:color w:val="000000" w:themeColor="text1"/>
          <w:sz w:val="22"/>
          <w:szCs w:val="22"/>
          <w:lang w:eastAsia="es-CO"/>
        </w:rPr>
        <w:t xml:space="preserve"> avances </w:t>
      </w:r>
      <w:r w:rsidR="00826A8F">
        <w:rPr>
          <w:rFonts w:ascii="Arial Narrow" w:hAnsi="Arial Narrow" w:cs="Arial"/>
          <w:color w:val="000000" w:themeColor="text1"/>
          <w:sz w:val="22"/>
          <w:szCs w:val="22"/>
          <w:lang w:eastAsia="es-CO"/>
        </w:rPr>
        <w:t xml:space="preserve">del plan aprobado </w:t>
      </w:r>
      <w:r w:rsidR="00826A8F" w:rsidRPr="008F5FD6">
        <w:rPr>
          <w:rFonts w:ascii="Arial Narrow" w:hAnsi="Arial Narrow" w:cs="Arial"/>
          <w:color w:val="000000" w:themeColor="text1"/>
          <w:sz w:val="22"/>
          <w:szCs w:val="22"/>
          <w:lang w:eastAsia="es-CO"/>
        </w:rPr>
        <w:t xml:space="preserve">para </w:t>
      </w:r>
      <w:r w:rsidR="00826A8F">
        <w:rPr>
          <w:rFonts w:ascii="Arial Narrow" w:hAnsi="Arial Narrow" w:cs="Arial"/>
          <w:color w:val="000000" w:themeColor="text1"/>
          <w:sz w:val="22"/>
          <w:szCs w:val="22"/>
          <w:lang w:eastAsia="es-CO"/>
        </w:rPr>
        <w:t>proveer</w:t>
      </w:r>
      <w:r w:rsidR="00826A8F" w:rsidRPr="008F5FD6">
        <w:rPr>
          <w:rFonts w:ascii="Arial Narrow" w:hAnsi="Arial Narrow" w:cs="Arial"/>
          <w:color w:val="000000" w:themeColor="text1"/>
          <w:sz w:val="22"/>
          <w:szCs w:val="22"/>
          <w:lang w:eastAsia="es-CO"/>
        </w:rPr>
        <w:t xml:space="preserve"> acceso a </w:t>
      </w:r>
      <w:r w:rsidR="00826A8F">
        <w:rPr>
          <w:rFonts w:ascii="Arial Narrow" w:hAnsi="Arial Narrow" w:cs="Arial"/>
          <w:color w:val="000000" w:themeColor="text1"/>
          <w:sz w:val="22"/>
          <w:szCs w:val="22"/>
          <w:lang w:eastAsia="es-CO"/>
        </w:rPr>
        <w:t>I</w:t>
      </w:r>
      <w:r w:rsidR="00826A8F" w:rsidRPr="008F5FD6">
        <w:rPr>
          <w:rFonts w:ascii="Arial Narrow" w:hAnsi="Arial Narrow" w:cs="Arial"/>
          <w:color w:val="000000" w:themeColor="text1"/>
          <w:sz w:val="22"/>
          <w:szCs w:val="22"/>
          <w:lang w:eastAsia="es-CO"/>
        </w:rPr>
        <w:t>nternet</w:t>
      </w:r>
      <w:r w:rsidR="00826A8F">
        <w:rPr>
          <w:rFonts w:ascii="Arial Narrow" w:hAnsi="Arial Narrow" w:cs="Arial"/>
          <w:color w:val="000000" w:themeColor="text1"/>
          <w:sz w:val="22"/>
          <w:szCs w:val="22"/>
          <w:lang w:eastAsia="es-CO"/>
        </w:rPr>
        <w:t xml:space="preserve"> describiendo cada una de las inversiones realizadas y de la expansión del servicio, así como de todos los demás numerales descritos en el </w:t>
      </w:r>
      <w:r w:rsidR="00826A8F" w:rsidRPr="00D1076E">
        <w:rPr>
          <w:rFonts w:ascii="Arial Narrow" w:hAnsi="Arial Narrow" w:cs="Arial"/>
          <w:color w:val="000000" w:themeColor="text1"/>
          <w:sz w:val="22"/>
          <w:szCs w:val="22"/>
          <w:lang w:eastAsia="es-CO"/>
        </w:rPr>
        <w:t xml:space="preserve">artículo </w:t>
      </w:r>
      <w:r w:rsidR="008E6263" w:rsidRPr="00DC7435">
        <w:rPr>
          <w:rFonts w:ascii="Arial Narrow" w:hAnsi="Arial Narrow" w:cs="Arial"/>
          <w:color w:val="000000" w:themeColor="text1"/>
          <w:sz w:val="22"/>
          <w:szCs w:val="22"/>
          <w:lang w:eastAsia="es-CO"/>
        </w:rPr>
        <w:t>2</w:t>
      </w:r>
      <w:r w:rsidR="00826A8F" w:rsidRPr="00DC7435">
        <w:rPr>
          <w:rFonts w:ascii="Arial Narrow" w:hAnsi="Arial Narrow" w:cs="Arial"/>
          <w:color w:val="000000" w:themeColor="text1"/>
          <w:sz w:val="22"/>
          <w:szCs w:val="22"/>
          <w:lang w:eastAsia="es-CO"/>
        </w:rPr>
        <w:t xml:space="preserve"> </w:t>
      </w:r>
      <w:r w:rsidR="00405F01">
        <w:rPr>
          <w:rFonts w:ascii="Arial Narrow" w:hAnsi="Arial Narrow" w:cs="Arial"/>
          <w:color w:val="000000" w:themeColor="text1"/>
          <w:sz w:val="22"/>
          <w:szCs w:val="22"/>
          <w:lang w:eastAsia="es-CO"/>
        </w:rPr>
        <w:t xml:space="preserve">de la presente Resolución, </w:t>
      </w:r>
      <w:r w:rsidR="00826A8F" w:rsidRPr="00DC7435">
        <w:rPr>
          <w:rFonts w:ascii="Arial Narrow" w:hAnsi="Arial Narrow" w:cs="Arial"/>
          <w:color w:val="000000" w:themeColor="text1"/>
          <w:sz w:val="22"/>
          <w:szCs w:val="22"/>
          <w:lang w:eastAsia="es-CO"/>
        </w:rPr>
        <w:t>sin</w:t>
      </w:r>
      <w:r w:rsidR="00826A8F">
        <w:rPr>
          <w:rFonts w:ascii="Arial Narrow" w:hAnsi="Arial Narrow" w:cs="Arial"/>
          <w:color w:val="000000" w:themeColor="text1"/>
          <w:sz w:val="22"/>
          <w:szCs w:val="22"/>
          <w:lang w:eastAsia="es-CO"/>
        </w:rPr>
        <w:t xml:space="preserve"> perjuicio de los informes y requerimientos de información que le </w:t>
      </w:r>
      <w:r w:rsidR="00CB430E">
        <w:rPr>
          <w:rFonts w:ascii="Arial Narrow" w:hAnsi="Arial Narrow" w:cs="Arial"/>
          <w:color w:val="000000" w:themeColor="text1"/>
          <w:sz w:val="22"/>
          <w:szCs w:val="22"/>
          <w:lang w:eastAsia="es-CO"/>
        </w:rPr>
        <w:t>solicite</w:t>
      </w:r>
      <w:r w:rsidR="00826A8F">
        <w:rPr>
          <w:rFonts w:ascii="Arial Narrow" w:hAnsi="Arial Narrow" w:cs="Arial"/>
          <w:color w:val="000000" w:themeColor="text1"/>
          <w:sz w:val="22"/>
          <w:szCs w:val="22"/>
          <w:lang w:eastAsia="es-CO"/>
        </w:rPr>
        <w:t xml:space="preserve"> el Ministerio </w:t>
      </w:r>
      <w:r w:rsidR="00474040">
        <w:rPr>
          <w:rFonts w:ascii="Arial Narrow" w:hAnsi="Arial Narrow" w:cs="Arial"/>
          <w:color w:val="000000" w:themeColor="text1"/>
          <w:sz w:val="22"/>
          <w:szCs w:val="22"/>
          <w:lang w:eastAsia="es-CO"/>
        </w:rPr>
        <w:t xml:space="preserve">de Tecnologías de la Información y las Comunicaciones </w:t>
      </w:r>
      <w:r w:rsidR="00826A8F">
        <w:rPr>
          <w:rFonts w:ascii="Arial Narrow" w:hAnsi="Arial Narrow" w:cs="Arial"/>
          <w:color w:val="000000" w:themeColor="text1"/>
          <w:sz w:val="22"/>
          <w:szCs w:val="22"/>
          <w:lang w:eastAsia="es-CO"/>
        </w:rPr>
        <w:t>en ejercicio de sus funciones de vigilancia, inspección y control</w:t>
      </w:r>
      <w:r w:rsidR="00826A8F" w:rsidRPr="008F5FD6">
        <w:rPr>
          <w:rFonts w:ascii="Arial Narrow" w:hAnsi="Arial Narrow" w:cs="Arial"/>
          <w:color w:val="000000" w:themeColor="text1"/>
          <w:sz w:val="22"/>
          <w:szCs w:val="22"/>
          <w:lang w:eastAsia="es-CO"/>
        </w:rPr>
        <w:t>.</w:t>
      </w:r>
      <w:r w:rsidR="00826A8F">
        <w:rPr>
          <w:rFonts w:ascii="Arial Narrow" w:hAnsi="Arial Narrow" w:cs="Arial"/>
          <w:color w:val="000000" w:themeColor="text1"/>
          <w:sz w:val="22"/>
          <w:szCs w:val="22"/>
          <w:lang w:eastAsia="es-CO"/>
        </w:rPr>
        <w:t xml:space="preserve">  Igualmente, deberán presentar los reportes de información al Sistema de Información Integral del Sector de TIC (Colombia TIC) reglamentados bajo la Resolución 3484 de 2012, modificada por la Resolución 175 de 2021 o por cualquier otra norma que la</w:t>
      </w:r>
      <w:r w:rsidR="00CB430E">
        <w:rPr>
          <w:rFonts w:ascii="Arial Narrow" w:hAnsi="Arial Narrow" w:cs="Arial"/>
          <w:color w:val="000000" w:themeColor="text1"/>
          <w:sz w:val="22"/>
          <w:szCs w:val="22"/>
          <w:lang w:eastAsia="es-CO"/>
        </w:rPr>
        <w:t>s</w:t>
      </w:r>
      <w:r w:rsidR="00826A8F">
        <w:rPr>
          <w:rFonts w:ascii="Arial Narrow" w:hAnsi="Arial Narrow" w:cs="Arial"/>
          <w:color w:val="000000" w:themeColor="text1"/>
          <w:sz w:val="22"/>
          <w:szCs w:val="22"/>
          <w:lang w:eastAsia="es-CO"/>
        </w:rPr>
        <w:t xml:space="preserve"> modifiquen</w:t>
      </w:r>
      <w:r w:rsidR="006019DA">
        <w:rPr>
          <w:rFonts w:ascii="Arial Narrow" w:hAnsi="Arial Narrow" w:cs="Arial"/>
          <w:color w:val="000000" w:themeColor="text1"/>
          <w:sz w:val="22"/>
          <w:szCs w:val="22"/>
          <w:lang w:eastAsia="es-CO"/>
        </w:rPr>
        <w:t xml:space="preserve"> o</w:t>
      </w:r>
      <w:r w:rsidR="0044453E">
        <w:rPr>
          <w:rFonts w:ascii="Arial Narrow" w:hAnsi="Arial Narrow" w:cs="Arial"/>
          <w:color w:val="000000" w:themeColor="text1"/>
          <w:sz w:val="22"/>
          <w:szCs w:val="22"/>
          <w:lang w:eastAsia="es-CO"/>
        </w:rPr>
        <w:t xml:space="preserve"> </w:t>
      </w:r>
      <w:r w:rsidR="00826A8F">
        <w:rPr>
          <w:rFonts w:ascii="Arial Narrow" w:hAnsi="Arial Narrow" w:cs="Arial"/>
          <w:color w:val="000000" w:themeColor="text1"/>
          <w:sz w:val="22"/>
          <w:szCs w:val="22"/>
          <w:lang w:eastAsia="es-CO"/>
        </w:rPr>
        <w:t>subroguen.</w:t>
      </w:r>
    </w:p>
    <w:p w14:paraId="1E9FB5AF" w14:textId="06E53E67" w:rsidR="007857F7" w:rsidRDefault="00826A8F" w:rsidP="00640602">
      <w:pPr>
        <w:spacing w:before="240" w:line="276" w:lineRule="auto"/>
        <w:rPr>
          <w:rFonts w:ascii="Arial Narrow" w:hAnsi="Arial Narrow" w:cs="Arial"/>
          <w:color w:val="000000" w:themeColor="text1"/>
          <w:sz w:val="22"/>
          <w:szCs w:val="22"/>
          <w:lang w:eastAsia="es-CO"/>
        </w:rPr>
      </w:pPr>
      <w:r w:rsidRPr="008F5FD6">
        <w:rPr>
          <w:rFonts w:ascii="Arial Narrow" w:hAnsi="Arial Narrow" w:cs="Arial"/>
          <w:color w:val="000000" w:themeColor="text1"/>
          <w:sz w:val="22"/>
          <w:szCs w:val="22"/>
          <w:lang w:eastAsia="es-CO"/>
        </w:rPr>
        <w:t>Durante el término de la ex</w:t>
      </w:r>
      <w:r w:rsidR="0044453E">
        <w:rPr>
          <w:rFonts w:ascii="Arial Narrow" w:hAnsi="Arial Narrow" w:cs="Arial"/>
          <w:color w:val="000000" w:themeColor="text1"/>
          <w:sz w:val="22"/>
          <w:szCs w:val="22"/>
          <w:lang w:eastAsia="es-CO"/>
        </w:rPr>
        <w:t>enc</w:t>
      </w:r>
      <w:r w:rsidRPr="008F5FD6">
        <w:rPr>
          <w:rFonts w:ascii="Arial Narrow" w:hAnsi="Arial Narrow" w:cs="Arial"/>
          <w:color w:val="000000" w:themeColor="text1"/>
          <w:sz w:val="22"/>
          <w:szCs w:val="22"/>
          <w:lang w:eastAsia="es-CO"/>
        </w:rPr>
        <w:t xml:space="preserve">ión del pago de la contraprestación periódica única, los </w:t>
      </w:r>
      <w:r>
        <w:rPr>
          <w:rFonts w:ascii="Arial Narrow" w:hAnsi="Arial Narrow" w:cs="Arial"/>
          <w:color w:val="000000" w:themeColor="text1"/>
          <w:sz w:val="22"/>
          <w:szCs w:val="22"/>
          <w:lang w:eastAsia="es-CO"/>
        </w:rPr>
        <w:t>Proveedores de Redes y Servicios de Telecomunicaciones,</w:t>
      </w:r>
      <w:r w:rsidRPr="008F5FD6">
        <w:rPr>
          <w:rFonts w:ascii="Arial Narrow" w:hAnsi="Arial Narrow" w:cs="Arial"/>
          <w:color w:val="000000" w:themeColor="text1"/>
          <w:sz w:val="22"/>
          <w:szCs w:val="22"/>
          <w:lang w:eastAsia="es-CO"/>
        </w:rPr>
        <w:t xml:space="preserve"> </w:t>
      </w:r>
      <w:r w:rsidR="00672470">
        <w:rPr>
          <w:rFonts w:ascii="Arial Narrow" w:hAnsi="Arial Narrow" w:cs="Arial"/>
          <w:color w:val="000000" w:themeColor="text1"/>
          <w:sz w:val="22"/>
          <w:szCs w:val="22"/>
          <w:lang w:eastAsia="es-CO"/>
        </w:rPr>
        <w:t xml:space="preserve">a los que se refiere la presente Resolución </w:t>
      </w:r>
      <w:r w:rsidRPr="008F5FD6">
        <w:rPr>
          <w:rFonts w:ascii="Arial Narrow" w:hAnsi="Arial Narrow" w:cs="Arial"/>
          <w:color w:val="000000" w:themeColor="text1"/>
          <w:sz w:val="22"/>
          <w:szCs w:val="22"/>
          <w:lang w:eastAsia="es-CO"/>
        </w:rPr>
        <w:t xml:space="preserve">deberán presentar las declaraciones informativas </w:t>
      </w:r>
      <w:r>
        <w:rPr>
          <w:rFonts w:ascii="Arial Narrow" w:hAnsi="Arial Narrow" w:cs="Arial"/>
          <w:color w:val="000000" w:themeColor="text1"/>
          <w:sz w:val="22"/>
          <w:szCs w:val="22"/>
          <w:lang w:eastAsia="es-CO"/>
        </w:rPr>
        <w:t xml:space="preserve">de contraprestaciones en los términos establecidos en la Resolución </w:t>
      </w:r>
      <w:r w:rsidR="00F07148">
        <w:rPr>
          <w:rFonts w:ascii="Arial Narrow" w:hAnsi="Arial Narrow" w:cs="Arial"/>
          <w:color w:val="000000" w:themeColor="text1"/>
          <w:sz w:val="22"/>
          <w:szCs w:val="22"/>
          <w:lang w:eastAsia="es-CO"/>
        </w:rPr>
        <w:t xml:space="preserve">290 </w:t>
      </w:r>
      <w:r>
        <w:rPr>
          <w:rFonts w:ascii="Arial Narrow" w:hAnsi="Arial Narrow" w:cs="Arial"/>
          <w:color w:val="000000" w:themeColor="text1"/>
          <w:sz w:val="22"/>
          <w:szCs w:val="22"/>
          <w:lang w:eastAsia="es-CO"/>
        </w:rPr>
        <w:t xml:space="preserve">de </w:t>
      </w:r>
      <w:r w:rsidR="00F07148">
        <w:rPr>
          <w:rFonts w:ascii="Arial Narrow" w:hAnsi="Arial Narrow" w:cs="Arial"/>
          <w:color w:val="000000" w:themeColor="text1"/>
          <w:sz w:val="22"/>
          <w:szCs w:val="22"/>
          <w:lang w:eastAsia="es-CO"/>
        </w:rPr>
        <w:t xml:space="preserve">2010, modificada </w:t>
      </w:r>
      <w:r w:rsidR="008A6078">
        <w:rPr>
          <w:rFonts w:ascii="Arial Narrow" w:hAnsi="Arial Narrow" w:cs="Arial"/>
          <w:color w:val="000000" w:themeColor="text1"/>
          <w:sz w:val="22"/>
          <w:szCs w:val="22"/>
          <w:lang w:eastAsia="es-CO"/>
        </w:rPr>
        <w:t xml:space="preserve">por la Resolución </w:t>
      </w:r>
      <w:r w:rsidR="00736120">
        <w:rPr>
          <w:rFonts w:ascii="Arial Narrow" w:hAnsi="Arial Narrow" w:cs="Arial"/>
          <w:color w:val="000000" w:themeColor="text1"/>
          <w:sz w:val="22"/>
          <w:szCs w:val="22"/>
          <w:lang w:eastAsia="es-CO"/>
        </w:rPr>
        <w:t xml:space="preserve">2877 de 2011 </w:t>
      </w:r>
      <w:r w:rsidR="00474040">
        <w:rPr>
          <w:rFonts w:ascii="Arial Narrow" w:hAnsi="Arial Narrow" w:cs="Arial"/>
          <w:color w:val="000000" w:themeColor="text1"/>
          <w:sz w:val="22"/>
          <w:szCs w:val="22"/>
          <w:lang w:eastAsia="es-CO"/>
        </w:rPr>
        <w:t xml:space="preserve">y </w:t>
      </w:r>
      <w:r>
        <w:rPr>
          <w:rFonts w:ascii="Arial Narrow" w:hAnsi="Arial Narrow" w:cs="Arial"/>
          <w:color w:val="000000" w:themeColor="text1"/>
          <w:sz w:val="22"/>
          <w:szCs w:val="22"/>
          <w:lang w:eastAsia="es-CO"/>
        </w:rPr>
        <w:t>las normas que la</w:t>
      </w:r>
      <w:r w:rsidR="00672470">
        <w:rPr>
          <w:rFonts w:ascii="Arial Narrow" w:hAnsi="Arial Narrow" w:cs="Arial"/>
          <w:color w:val="000000" w:themeColor="text1"/>
          <w:sz w:val="22"/>
          <w:szCs w:val="22"/>
          <w:lang w:eastAsia="es-CO"/>
        </w:rPr>
        <w:t>s</w:t>
      </w:r>
      <w:r>
        <w:rPr>
          <w:rFonts w:ascii="Arial Narrow" w:hAnsi="Arial Narrow" w:cs="Arial"/>
          <w:color w:val="000000" w:themeColor="text1"/>
          <w:sz w:val="22"/>
          <w:szCs w:val="22"/>
          <w:lang w:eastAsia="es-CO"/>
        </w:rPr>
        <w:t xml:space="preserve"> modifiquen, </w:t>
      </w:r>
      <w:r w:rsidR="00672470">
        <w:rPr>
          <w:rFonts w:ascii="Arial Narrow" w:hAnsi="Arial Narrow" w:cs="Arial"/>
          <w:color w:val="000000" w:themeColor="text1"/>
          <w:sz w:val="22"/>
          <w:szCs w:val="22"/>
          <w:lang w:eastAsia="es-CO"/>
        </w:rPr>
        <w:t xml:space="preserve">o </w:t>
      </w:r>
      <w:r w:rsidR="00323DF5">
        <w:rPr>
          <w:rFonts w:ascii="Arial Narrow" w:hAnsi="Arial Narrow" w:cs="Arial"/>
          <w:color w:val="000000" w:themeColor="text1"/>
          <w:sz w:val="22"/>
          <w:szCs w:val="22"/>
          <w:lang w:eastAsia="es-CO"/>
        </w:rPr>
        <w:t>subroguen</w:t>
      </w:r>
      <w:r w:rsidRPr="008F5FD6">
        <w:rPr>
          <w:rFonts w:ascii="Arial Narrow" w:hAnsi="Arial Narrow" w:cs="Arial"/>
          <w:color w:val="000000" w:themeColor="text1"/>
          <w:sz w:val="22"/>
          <w:szCs w:val="22"/>
          <w:lang w:eastAsia="es-CO"/>
        </w:rPr>
        <w:t>.</w:t>
      </w:r>
    </w:p>
    <w:p w14:paraId="30EB3FE6" w14:textId="476F9479" w:rsidR="00344D68" w:rsidRPr="002A5BD4" w:rsidRDefault="00344D68" w:rsidP="00640602">
      <w:pPr>
        <w:spacing w:before="240" w:line="276" w:lineRule="auto"/>
        <w:rPr>
          <w:rFonts w:ascii="Arial Narrow" w:hAnsi="Arial Narrow" w:cs="Arial"/>
          <w:iCs/>
          <w:sz w:val="22"/>
          <w:szCs w:val="22"/>
        </w:rPr>
      </w:pPr>
    </w:p>
    <w:p w14:paraId="5391A4BD" w14:textId="0E92CFB5" w:rsidR="00826A8F" w:rsidRPr="008F5FD6" w:rsidRDefault="00444EAA" w:rsidP="00DE3B20">
      <w:pPr>
        <w:spacing w:after="0" w:line="276" w:lineRule="auto"/>
        <w:rPr>
          <w:rFonts w:ascii="Arial Narrow" w:hAnsi="Arial Narrow" w:cs="Arial"/>
          <w:color w:val="000000" w:themeColor="text1"/>
          <w:sz w:val="22"/>
          <w:szCs w:val="22"/>
          <w:lang w:eastAsia="es-CO"/>
        </w:rPr>
      </w:pPr>
      <w:r w:rsidRPr="005514AC">
        <w:rPr>
          <w:rFonts w:ascii="Arial Narrow" w:hAnsi="Arial Narrow" w:cs="Arial"/>
          <w:b/>
          <w:sz w:val="22"/>
          <w:szCs w:val="22"/>
        </w:rPr>
        <w:t xml:space="preserve">ARTÍCULO 4. </w:t>
      </w:r>
      <w:r w:rsidR="00826A8F">
        <w:rPr>
          <w:rFonts w:ascii="Arial Narrow" w:hAnsi="Arial Narrow" w:cs="Arial"/>
          <w:b/>
          <w:bCs/>
          <w:color w:val="000000" w:themeColor="text1"/>
          <w:sz w:val="22"/>
          <w:szCs w:val="22"/>
          <w:shd w:val="clear" w:color="auto" w:fill="FFFFFF" w:themeFill="background1"/>
          <w:lang w:eastAsia="es-CO"/>
        </w:rPr>
        <w:t>Verificación del cumplimiento del plan</w:t>
      </w:r>
      <w:r w:rsidR="00826A8F" w:rsidRPr="008F5FD6">
        <w:rPr>
          <w:rFonts w:ascii="Arial Narrow" w:hAnsi="Arial Narrow" w:cs="Arial"/>
          <w:b/>
          <w:bCs/>
          <w:color w:val="000000" w:themeColor="text1"/>
          <w:sz w:val="22"/>
          <w:szCs w:val="22"/>
          <w:shd w:val="clear" w:color="auto" w:fill="FFFFFF" w:themeFill="background1"/>
          <w:lang w:eastAsia="es-CO"/>
        </w:rPr>
        <w:t>.</w:t>
      </w:r>
      <w:r w:rsidR="00826A8F">
        <w:rPr>
          <w:rFonts w:ascii="Arial Narrow" w:hAnsi="Arial Narrow" w:cs="Arial"/>
          <w:b/>
          <w:bCs/>
          <w:color w:val="000000" w:themeColor="text1"/>
          <w:sz w:val="22"/>
          <w:szCs w:val="22"/>
          <w:shd w:val="clear" w:color="auto" w:fill="FFFFFF" w:themeFill="background1"/>
          <w:lang w:eastAsia="es-CO"/>
        </w:rPr>
        <w:t xml:space="preserve"> </w:t>
      </w:r>
      <w:r w:rsidR="00826A8F" w:rsidRPr="008F5FD6">
        <w:rPr>
          <w:rFonts w:ascii="Arial Narrow" w:hAnsi="Arial Narrow" w:cs="Arial"/>
          <w:color w:val="000000" w:themeColor="text1"/>
          <w:sz w:val="22"/>
          <w:szCs w:val="22"/>
          <w:lang w:eastAsia="es-CO"/>
        </w:rPr>
        <w:t xml:space="preserve">El </w:t>
      </w:r>
      <w:r w:rsidR="00826A8F">
        <w:rPr>
          <w:rFonts w:ascii="Arial Narrow" w:hAnsi="Arial Narrow" w:cs="Arial"/>
          <w:color w:val="000000" w:themeColor="text1"/>
          <w:sz w:val="22"/>
          <w:szCs w:val="22"/>
          <w:lang w:eastAsia="es-CO"/>
        </w:rPr>
        <w:t xml:space="preserve">Ministerio de Tecnologías de la Información y las Comunicaciones, en ejercicio de sus funciones de inspección, vigilancia y control, de conformidad con lo previsto en el </w:t>
      </w:r>
      <w:r w:rsidR="00826A8F" w:rsidRPr="007F269E">
        <w:rPr>
          <w:rFonts w:ascii="Arial Narrow" w:hAnsi="Arial Narrow" w:cs="Arial"/>
          <w:color w:val="000000" w:themeColor="text1"/>
          <w:sz w:val="22"/>
          <w:szCs w:val="22"/>
          <w:lang w:eastAsia="es-CO"/>
        </w:rPr>
        <w:t>artículo 11 de la Ley 1341 de 2009</w:t>
      </w:r>
      <w:r w:rsidR="00826A8F">
        <w:rPr>
          <w:rFonts w:ascii="Arial Narrow" w:hAnsi="Arial Narrow" w:cs="Arial"/>
          <w:color w:val="000000" w:themeColor="text1"/>
          <w:sz w:val="22"/>
          <w:szCs w:val="22"/>
          <w:lang w:eastAsia="es-CO"/>
        </w:rPr>
        <w:t xml:space="preserve">, verificará el </w:t>
      </w:r>
      <w:r w:rsidR="00826A8F" w:rsidRPr="008F5FD6">
        <w:rPr>
          <w:rFonts w:ascii="Arial Narrow" w:hAnsi="Arial Narrow" w:cs="Arial"/>
          <w:color w:val="000000" w:themeColor="text1"/>
          <w:sz w:val="22"/>
          <w:szCs w:val="22"/>
          <w:lang w:eastAsia="es-CO"/>
        </w:rPr>
        <w:t xml:space="preserve">cumplimiento </w:t>
      </w:r>
      <w:r w:rsidR="00826A8F">
        <w:rPr>
          <w:rFonts w:ascii="Arial Narrow" w:hAnsi="Arial Narrow" w:cs="Arial"/>
          <w:color w:val="000000" w:themeColor="text1"/>
          <w:sz w:val="22"/>
          <w:szCs w:val="22"/>
          <w:lang w:eastAsia="es-CO"/>
        </w:rPr>
        <w:t>del plan aprobado</w:t>
      </w:r>
      <w:r w:rsidR="00FE495F">
        <w:rPr>
          <w:rFonts w:ascii="Arial Narrow" w:hAnsi="Arial Narrow" w:cs="Arial"/>
          <w:color w:val="000000" w:themeColor="text1"/>
          <w:sz w:val="22"/>
          <w:szCs w:val="22"/>
          <w:lang w:eastAsia="es-CO"/>
        </w:rPr>
        <w:t xml:space="preserve">, </w:t>
      </w:r>
      <w:r w:rsidR="00826A8F">
        <w:rPr>
          <w:rFonts w:ascii="Arial Narrow" w:hAnsi="Arial Narrow" w:cs="Arial"/>
          <w:color w:val="000000" w:themeColor="text1"/>
          <w:sz w:val="22"/>
          <w:szCs w:val="22"/>
          <w:lang w:eastAsia="es-CO"/>
        </w:rPr>
        <w:t>para hacer aplicable la ex</w:t>
      </w:r>
      <w:r w:rsidR="0044453E">
        <w:rPr>
          <w:rFonts w:ascii="Arial Narrow" w:hAnsi="Arial Narrow" w:cs="Arial"/>
          <w:color w:val="000000" w:themeColor="text1"/>
          <w:sz w:val="22"/>
          <w:szCs w:val="22"/>
          <w:lang w:eastAsia="es-CO"/>
        </w:rPr>
        <w:t>enci</w:t>
      </w:r>
      <w:r w:rsidR="00826A8F">
        <w:rPr>
          <w:rFonts w:ascii="Arial Narrow" w:hAnsi="Arial Narrow" w:cs="Arial"/>
          <w:color w:val="000000" w:themeColor="text1"/>
          <w:sz w:val="22"/>
          <w:szCs w:val="22"/>
          <w:lang w:eastAsia="es-CO"/>
        </w:rPr>
        <w:t xml:space="preserve">ón del pago de la contraprestación al proveedor de redes y servicios de telecomunicaciones que presta el servicio de acceso a Internet fijo residencial minorista. </w:t>
      </w:r>
      <w:r w:rsidR="00826A8F" w:rsidRPr="00F9705A">
        <w:rPr>
          <w:rFonts w:ascii="Arial Narrow" w:hAnsi="Arial Narrow" w:cs="Arial"/>
          <w:color w:val="000000" w:themeColor="text1"/>
          <w:sz w:val="22"/>
          <w:szCs w:val="22"/>
          <w:lang w:eastAsia="es-CO"/>
        </w:rPr>
        <w:t xml:space="preserve">El incumplimiento </w:t>
      </w:r>
      <w:r w:rsidR="0000259F">
        <w:rPr>
          <w:rFonts w:ascii="Arial Narrow" w:hAnsi="Arial Narrow" w:cs="Arial"/>
          <w:color w:val="000000" w:themeColor="text1"/>
          <w:sz w:val="22"/>
          <w:szCs w:val="22"/>
          <w:lang w:eastAsia="es-CO"/>
        </w:rPr>
        <w:t>d</w:t>
      </w:r>
      <w:r w:rsidR="00826A8F">
        <w:rPr>
          <w:rFonts w:ascii="Arial Narrow" w:hAnsi="Arial Narrow" w:cs="Arial"/>
          <w:color w:val="000000" w:themeColor="text1"/>
          <w:sz w:val="22"/>
          <w:szCs w:val="22"/>
          <w:lang w:eastAsia="es-CO"/>
        </w:rPr>
        <w:t xml:space="preserve">el plan aprobado </w:t>
      </w:r>
      <w:r w:rsidR="00826A8F" w:rsidRPr="008F5FD6">
        <w:rPr>
          <w:rFonts w:ascii="Arial Narrow" w:hAnsi="Arial Narrow" w:cs="Arial"/>
          <w:color w:val="000000" w:themeColor="text1"/>
          <w:sz w:val="22"/>
          <w:szCs w:val="22"/>
          <w:lang w:eastAsia="es-CO"/>
        </w:rPr>
        <w:t>dará lugar a la terminación de la ex</w:t>
      </w:r>
      <w:r w:rsidR="0044453E">
        <w:rPr>
          <w:rFonts w:ascii="Arial Narrow" w:hAnsi="Arial Narrow" w:cs="Arial"/>
          <w:color w:val="000000" w:themeColor="text1"/>
          <w:sz w:val="22"/>
          <w:szCs w:val="22"/>
          <w:lang w:eastAsia="es-CO"/>
        </w:rPr>
        <w:t>ención</w:t>
      </w:r>
      <w:r w:rsidR="00826A8F" w:rsidRPr="008F5FD6">
        <w:rPr>
          <w:rFonts w:ascii="Arial Narrow" w:hAnsi="Arial Narrow" w:cs="Arial"/>
          <w:color w:val="000000" w:themeColor="text1"/>
          <w:sz w:val="22"/>
          <w:szCs w:val="22"/>
          <w:lang w:eastAsia="es-CO"/>
        </w:rPr>
        <w:t xml:space="preserve"> d</w:t>
      </w:r>
      <w:r w:rsidR="00826A8F">
        <w:rPr>
          <w:rFonts w:ascii="Arial Narrow" w:hAnsi="Arial Narrow" w:cs="Arial"/>
          <w:color w:val="000000" w:themeColor="text1"/>
          <w:sz w:val="22"/>
          <w:szCs w:val="22"/>
          <w:lang w:eastAsia="es-CO"/>
        </w:rPr>
        <w:t>el</w:t>
      </w:r>
      <w:r w:rsidR="00826A8F" w:rsidRPr="008F5FD6">
        <w:rPr>
          <w:rFonts w:ascii="Arial Narrow" w:hAnsi="Arial Narrow" w:cs="Arial"/>
          <w:color w:val="000000" w:themeColor="text1"/>
          <w:sz w:val="22"/>
          <w:szCs w:val="22"/>
          <w:lang w:eastAsia="es-CO"/>
        </w:rPr>
        <w:t xml:space="preserve"> pago de la contraprestación periódica</w:t>
      </w:r>
      <w:r w:rsidR="00826A8F">
        <w:rPr>
          <w:rFonts w:ascii="Arial Narrow" w:hAnsi="Arial Narrow" w:cs="Arial"/>
          <w:color w:val="000000" w:themeColor="text1"/>
          <w:sz w:val="22"/>
          <w:szCs w:val="22"/>
          <w:lang w:eastAsia="es-CO"/>
        </w:rPr>
        <w:t>, sin perjuicio de las sanciones a que haya lugar de conformidad con lo previsto en la Ley 1341 de 2009 y sus modificaciones</w:t>
      </w:r>
      <w:r w:rsidR="00826A8F" w:rsidRPr="008F5FD6">
        <w:rPr>
          <w:rFonts w:ascii="Arial Narrow" w:hAnsi="Arial Narrow" w:cs="Arial"/>
          <w:color w:val="000000" w:themeColor="text1"/>
          <w:sz w:val="22"/>
          <w:szCs w:val="22"/>
          <w:lang w:eastAsia="es-CO"/>
        </w:rPr>
        <w:t>.</w:t>
      </w:r>
    </w:p>
    <w:p w14:paraId="56EDCD5E" w14:textId="37B2FAD3" w:rsidR="007857F7" w:rsidRDefault="007857F7" w:rsidP="00E0679C">
      <w:pPr>
        <w:widowControl/>
        <w:spacing w:after="0" w:line="276" w:lineRule="auto"/>
        <w:rPr>
          <w:rFonts w:ascii="Arial Narrow" w:hAnsi="Arial Narrow"/>
          <w:b/>
          <w:sz w:val="22"/>
          <w:szCs w:val="22"/>
        </w:rPr>
      </w:pPr>
    </w:p>
    <w:p w14:paraId="2B2DAA01" w14:textId="28D6E3CC" w:rsidR="00421E19" w:rsidRPr="005514AC" w:rsidRDefault="00444EAA" w:rsidP="00E0679C">
      <w:pPr>
        <w:widowControl/>
        <w:spacing w:after="0" w:line="276" w:lineRule="auto"/>
        <w:rPr>
          <w:rFonts w:ascii="Arial Narrow" w:hAnsi="Arial Narrow"/>
          <w:sz w:val="22"/>
          <w:szCs w:val="22"/>
        </w:rPr>
      </w:pPr>
      <w:r w:rsidRPr="002D0C1A">
        <w:rPr>
          <w:rFonts w:ascii="Arial Narrow" w:hAnsi="Arial Narrow"/>
          <w:b/>
          <w:sz w:val="22"/>
          <w:szCs w:val="22"/>
        </w:rPr>
        <w:t xml:space="preserve">ARTICULO </w:t>
      </w:r>
      <w:r w:rsidR="00DC7435">
        <w:rPr>
          <w:rFonts w:ascii="Arial Narrow" w:hAnsi="Arial Narrow"/>
          <w:b/>
          <w:sz w:val="22"/>
          <w:szCs w:val="22"/>
        </w:rPr>
        <w:t>5</w:t>
      </w:r>
      <w:r w:rsidRPr="00640602">
        <w:rPr>
          <w:rFonts w:ascii="Arial Narrow" w:hAnsi="Arial Narrow"/>
          <w:b/>
          <w:sz w:val="22"/>
          <w:szCs w:val="22"/>
        </w:rPr>
        <w:t xml:space="preserve">. </w:t>
      </w:r>
      <w:r w:rsidRPr="000707AD">
        <w:rPr>
          <w:rFonts w:ascii="Arial Narrow" w:hAnsi="Arial Narrow"/>
          <w:b/>
          <w:sz w:val="22"/>
          <w:szCs w:val="22"/>
        </w:rPr>
        <w:t>Vigencia</w:t>
      </w:r>
      <w:r w:rsidR="00421E19" w:rsidRPr="000707AD">
        <w:rPr>
          <w:rFonts w:ascii="Arial Narrow" w:hAnsi="Arial Narrow"/>
          <w:sz w:val="22"/>
          <w:szCs w:val="22"/>
        </w:rPr>
        <w:t>.</w:t>
      </w:r>
      <w:r w:rsidR="00421E19" w:rsidRPr="005514AC">
        <w:rPr>
          <w:rFonts w:ascii="Arial Narrow" w:hAnsi="Arial Narrow"/>
          <w:sz w:val="22"/>
          <w:szCs w:val="22"/>
        </w:rPr>
        <w:t xml:space="preserve"> </w:t>
      </w:r>
      <w:r w:rsidR="00E90027" w:rsidRPr="00E90027">
        <w:rPr>
          <w:rFonts w:ascii="Arial Narrow" w:hAnsi="Arial Narrow"/>
          <w:sz w:val="22"/>
          <w:szCs w:val="22"/>
        </w:rPr>
        <w:t>La presente Resolución rige a partir de su publicación</w:t>
      </w:r>
      <w:r w:rsidRPr="005514AC">
        <w:rPr>
          <w:rFonts w:ascii="Arial Narrow" w:hAnsi="Arial Narrow"/>
          <w:sz w:val="22"/>
          <w:szCs w:val="22"/>
        </w:rPr>
        <w:t>.</w:t>
      </w:r>
    </w:p>
    <w:p w14:paraId="11DFB0BF" w14:textId="77777777" w:rsidR="00421E19" w:rsidRPr="005514AC" w:rsidRDefault="00421E19" w:rsidP="00E0679C">
      <w:pPr>
        <w:widowControl/>
        <w:spacing w:after="0" w:line="276" w:lineRule="auto"/>
        <w:rPr>
          <w:rFonts w:ascii="Arial Narrow" w:hAnsi="Arial Narrow"/>
          <w:sz w:val="22"/>
          <w:szCs w:val="22"/>
        </w:rPr>
      </w:pPr>
    </w:p>
    <w:p w14:paraId="4D8C54B2" w14:textId="77777777" w:rsidR="00421E19" w:rsidRPr="005514AC" w:rsidRDefault="00421E19" w:rsidP="00940139">
      <w:pPr>
        <w:spacing w:after="0" w:line="276" w:lineRule="auto"/>
        <w:contextualSpacing/>
        <w:jc w:val="center"/>
        <w:rPr>
          <w:rFonts w:ascii="Arial Narrow" w:hAnsi="Arial Narrow" w:cs="Arial"/>
          <w:b/>
          <w:sz w:val="22"/>
          <w:szCs w:val="22"/>
        </w:rPr>
      </w:pPr>
    </w:p>
    <w:p w14:paraId="1B9A0B2E" w14:textId="29A4CAB9" w:rsidR="00421E19" w:rsidRPr="005514AC" w:rsidRDefault="004F3E57" w:rsidP="005D1C10">
      <w:pPr>
        <w:spacing w:after="0" w:line="276" w:lineRule="auto"/>
        <w:contextualSpacing/>
        <w:jc w:val="center"/>
        <w:rPr>
          <w:rFonts w:ascii="Arial Narrow" w:hAnsi="Arial Narrow" w:cs="Arial"/>
          <w:b/>
          <w:sz w:val="22"/>
          <w:szCs w:val="22"/>
        </w:rPr>
      </w:pPr>
      <w:r>
        <w:rPr>
          <w:rFonts w:ascii="Arial Narrow" w:hAnsi="Arial Narrow" w:cs="Arial"/>
          <w:b/>
          <w:sz w:val="22"/>
          <w:szCs w:val="22"/>
        </w:rPr>
        <w:t>PUBLÍQUESE</w:t>
      </w:r>
      <w:r w:rsidRPr="005514AC">
        <w:rPr>
          <w:rFonts w:ascii="Arial Narrow" w:hAnsi="Arial Narrow" w:cs="Arial"/>
          <w:b/>
          <w:sz w:val="22"/>
          <w:szCs w:val="22"/>
        </w:rPr>
        <w:t xml:space="preserve"> </w:t>
      </w:r>
      <w:r w:rsidR="00421E19" w:rsidRPr="005514AC">
        <w:rPr>
          <w:rFonts w:ascii="Arial Narrow" w:hAnsi="Arial Narrow" w:cs="Arial"/>
          <w:b/>
          <w:sz w:val="22"/>
          <w:szCs w:val="22"/>
        </w:rPr>
        <w:t>Y CÚMPLASE</w:t>
      </w:r>
    </w:p>
    <w:p w14:paraId="7FABA75E" w14:textId="77777777" w:rsidR="00421E19" w:rsidRPr="005514AC" w:rsidRDefault="00421E19" w:rsidP="005D1C10">
      <w:pPr>
        <w:spacing w:after="0" w:line="276" w:lineRule="auto"/>
        <w:contextualSpacing/>
        <w:jc w:val="center"/>
        <w:rPr>
          <w:rFonts w:ascii="Arial Narrow" w:hAnsi="Arial Narrow" w:cs="Arial"/>
          <w:b/>
          <w:sz w:val="22"/>
          <w:szCs w:val="22"/>
        </w:rPr>
      </w:pPr>
    </w:p>
    <w:p w14:paraId="7740C22C" w14:textId="77777777" w:rsidR="00421E19" w:rsidRPr="005514AC" w:rsidRDefault="00421E19" w:rsidP="00C37EA4">
      <w:pPr>
        <w:spacing w:after="0" w:line="276" w:lineRule="auto"/>
        <w:contextualSpacing/>
        <w:rPr>
          <w:rFonts w:ascii="Arial Narrow" w:hAnsi="Arial Narrow" w:cs="Arial"/>
          <w:sz w:val="22"/>
          <w:szCs w:val="22"/>
        </w:rPr>
      </w:pPr>
      <w:r w:rsidRPr="005514AC">
        <w:rPr>
          <w:rFonts w:ascii="Arial Narrow" w:hAnsi="Arial Narrow" w:cs="Arial"/>
          <w:sz w:val="22"/>
          <w:szCs w:val="22"/>
        </w:rPr>
        <w:t>Dada en Bogotá D.C., a los</w:t>
      </w:r>
    </w:p>
    <w:p w14:paraId="0A660A19" w14:textId="77777777" w:rsidR="00421E19" w:rsidRPr="00C37EA4" w:rsidRDefault="00421E19" w:rsidP="00C37EA4">
      <w:pPr>
        <w:spacing w:after="0" w:line="276" w:lineRule="auto"/>
        <w:contextualSpacing/>
        <w:rPr>
          <w:rFonts w:ascii="Arial Narrow" w:hAnsi="Arial Narrow" w:cs="Arial"/>
          <w:bCs/>
          <w:sz w:val="22"/>
          <w:szCs w:val="22"/>
        </w:rPr>
      </w:pPr>
    </w:p>
    <w:p w14:paraId="079E1B28" w14:textId="77777777" w:rsidR="00421E19" w:rsidRPr="00C37EA4" w:rsidRDefault="00421E19" w:rsidP="00C37EA4">
      <w:pPr>
        <w:spacing w:after="0" w:line="276" w:lineRule="auto"/>
        <w:contextualSpacing/>
        <w:rPr>
          <w:rFonts w:ascii="Arial Narrow" w:hAnsi="Arial Narrow" w:cs="Arial"/>
          <w:bCs/>
          <w:sz w:val="22"/>
          <w:szCs w:val="22"/>
        </w:rPr>
      </w:pPr>
    </w:p>
    <w:p w14:paraId="1005AA88" w14:textId="09BE931C" w:rsidR="00421E19" w:rsidRPr="005514AC" w:rsidRDefault="00E66A04" w:rsidP="00C27447">
      <w:pPr>
        <w:spacing w:after="0" w:line="276" w:lineRule="auto"/>
        <w:contextualSpacing/>
        <w:jc w:val="center"/>
        <w:rPr>
          <w:rFonts w:ascii="Arial Narrow" w:hAnsi="Arial Narrow" w:cs="Arial"/>
          <w:b/>
          <w:sz w:val="22"/>
          <w:szCs w:val="22"/>
        </w:rPr>
      </w:pPr>
      <w:r w:rsidRPr="00D1076E">
        <w:rPr>
          <w:rFonts w:ascii="Arial Narrow" w:hAnsi="Arial Narrow" w:cs="Arial"/>
          <w:b/>
          <w:sz w:val="22"/>
          <w:szCs w:val="22"/>
        </w:rPr>
        <w:t xml:space="preserve">CARMEN LIGIA VALDERRAMA </w:t>
      </w:r>
      <w:r w:rsidR="00190F35" w:rsidRPr="00D1076E">
        <w:rPr>
          <w:rFonts w:ascii="Arial Narrow" w:hAnsi="Arial Narrow" w:cs="Arial"/>
          <w:b/>
          <w:sz w:val="22"/>
          <w:szCs w:val="22"/>
        </w:rPr>
        <w:t xml:space="preserve">ROJAS </w:t>
      </w:r>
    </w:p>
    <w:p w14:paraId="446BEC3D" w14:textId="34C998C3" w:rsidR="00421E19" w:rsidRPr="005514AC" w:rsidRDefault="00E90027" w:rsidP="00727759">
      <w:pPr>
        <w:overflowPunct w:val="0"/>
        <w:spacing w:after="0" w:line="276" w:lineRule="auto"/>
        <w:contextualSpacing/>
        <w:jc w:val="center"/>
        <w:textAlignment w:val="baseline"/>
        <w:outlineLvl w:val="0"/>
        <w:rPr>
          <w:rStyle w:val="Refdecomentario"/>
          <w:rFonts w:ascii="Arial Narrow" w:hAnsi="Arial Narrow"/>
          <w:sz w:val="22"/>
          <w:szCs w:val="22"/>
        </w:rPr>
      </w:pPr>
      <w:r w:rsidRPr="005514AC">
        <w:rPr>
          <w:rFonts w:ascii="Arial Narrow" w:eastAsia="Calibri" w:hAnsi="Arial Narrow" w:cs="Arial"/>
          <w:sz w:val="22"/>
          <w:szCs w:val="22"/>
        </w:rPr>
        <w:t>Ministr</w:t>
      </w:r>
      <w:r>
        <w:rPr>
          <w:rFonts w:ascii="Arial Narrow" w:eastAsia="Calibri" w:hAnsi="Arial Narrow" w:cs="Arial"/>
          <w:sz w:val="22"/>
          <w:szCs w:val="22"/>
        </w:rPr>
        <w:t>a</w:t>
      </w:r>
      <w:r w:rsidRPr="005514AC">
        <w:rPr>
          <w:rFonts w:ascii="Arial Narrow" w:eastAsia="Calibri" w:hAnsi="Arial Narrow" w:cs="Arial"/>
          <w:sz w:val="22"/>
          <w:szCs w:val="22"/>
        </w:rPr>
        <w:t xml:space="preserve"> </w:t>
      </w:r>
      <w:r>
        <w:rPr>
          <w:rFonts w:ascii="Arial Narrow" w:eastAsia="Calibri" w:hAnsi="Arial Narrow" w:cs="Arial"/>
          <w:sz w:val="22"/>
          <w:szCs w:val="22"/>
        </w:rPr>
        <w:t>d</w:t>
      </w:r>
      <w:r w:rsidRPr="005514AC">
        <w:rPr>
          <w:rFonts w:ascii="Arial Narrow" w:eastAsia="Calibri" w:hAnsi="Arial Narrow" w:cs="Arial"/>
          <w:sz w:val="22"/>
          <w:szCs w:val="22"/>
        </w:rPr>
        <w:t xml:space="preserve">e Tecnologías </w:t>
      </w:r>
      <w:r>
        <w:rPr>
          <w:rFonts w:ascii="Arial Narrow" w:eastAsia="Calibri" w:hAnsi="Arial Narrow" w:cs="Arial"/>
          <w:sz w:val="22"/>
          <w:szCs w:val="22"/>
        </w:rPr>
        <w:t>d</w:t>
      </w:r>
      <w:r w:rsidRPr="005514AC">
        <w:rPr>
          <w:rFonts w:ascii="Arial Narrow" w:eastAsia="Calibri" w:hAnsi="Arial Narrow" w:cs="Arial"/>
          <w:sz w:val="22"/>
          <w:szCs w:val="22"/>
        </w:rPr>
        <w:t xml:space="preserve">e </w:t>
      </w:r>
      <w:r>
        <w:rPr>
          <w:rFonts w:ascii="Arial Narrow" w:eastAsia="Calibri" w:hAnsi="Arial Narrow" w:cs="Arial"/>
          <w:sz w:val="22"/>
          <w:szCs w:val="22"/>
        </w:rPr>
        <w:t>l</w:t>
      </w:r>
      <w:r w:rsidRPr="005514AC">
        <w:rPr>
          <w:rFonts w:ascii="Arial Narrow" w:eastAsia="Calibri" w:hAnsi="Arial Narrow" w:cs="Arial"/>
          <w:sz w:val="22"/>
          <w:szCs w:val="22"/>
        </w:rPr>
        <w:t xml:space="preserve">a Información </w:t>
      </w:r>
      <w:r>
        <w:rPr>
          <w:rFonts w:ascii="Arial Narrow" w:eastAsia="Calibri" w:hAnsi="Arial Narrow" w:cs="Arial"/>
          <w:sz w:val="22"/>
          <w:szCs w:val="22"/>
        </w:rPr>
        <w:t>y</w:t>
      </w:r>
      <w:r w:rsidRPr="005514AC">
        <w:rPr>
          <w:rFonts w:ascii="Arial Narrow" w:eastAsia="Calibri" w:hAnsi="Arial Narrow" w:cs="Arial"/>
          <w:sz w:val="22"/>
          <w:szCs w:val="22"/>
        </w:rPr>
        <w:t xml:space="preserve"> </w:t>
      </w:r>
      <w:r>
        <w:rPr>
          <w:rFonts w:ascii="Arial Narrow" w:eastAsia="Calibri" w:hAnsi="Arial Narrow" w:cs="Arial"/>
          <w:sz w:val="22"/>
          <w:szCs w:val="22"/>
        </w:rPr>
        <w:t>l</w:t>
      </w:r>
      <w:r w:rsidRPr="005514AC">
        <w:rPr>
          <w:rFonts w:ascii="Arial Narrow" w:eastAsia="Calibri" w:hAnsi="Arial Narrow" w:cs="Arial"/>
          <w:sz w:val="22"/>
          <w:szCs w:val="22"/>
        </w:rPr>
        <w:t>as Comunicaciones</w:t>
      </w:r>
    </w:p>
    <w:p w14:paraId="7B52A8EA" w14:textId="77777777" w:rsidR="00421E19" w:rsidRPr="005514AC" w:rsidRDefault="00421E19" w:rsidP="00C86C40">
      <w:pPr>
        <w:spacing w:after="0" w:line="276" w:lineRule="auto"/>
        <w:rPr>
          <w:rStyle w:val="Refdecomentario"/>
          <w:rFonts w:ascii="Arial Narrow" w:hAnsi="Arial Narrow"/>
          <w:sz w:val="22"/>
          <w:szCs w:val="22"/>
        </w:rPr>
      </w:pPr>
    </w:p>
    <w:p w14:paraId="2D270129" w14:textId="77777777" w:rsidR="00640602" w:rsidRPr="00C86C40" w:rsidRDefault="00640602" w:rsidP="00C86C40">
      <w:pPr>
        <w:spacing w:after="0" w:line="276" w:lineRule="auto"/>
        <w:contextualSpacing/>
        <w:rPr>
          <w:rFonts w:ascii="Arial Narrow" w:hAnsi="Arial Narrow" w:cs="Arial"/>
          <w:color w:val="000000"/>
          <w:sz w:val="22"/>
          <w:szCs w:val="22"/>
        </w:rPr>
      </w:pPr>
    </w:p>
    <w:p w14:paraId="4C6447F4" w14:textId="77777777" w:rsidR="00640602" w:rsidRPr="00C86C40" w:rsidRDefault="00640602" w:rsidP="00C86C40">
      <w:pPr>
        <w:spacing w:after="0" w:line="276" w:lineRule="auto"/>
        <w:contextualSpacing/>
        <w:rPr>
          <w:rFonts w:ascii="Arial Narrow" w:hAnsi="Arial Narrow" w:cs="Arial"/>
          <w:color w:val="000000"/>
          <w:sz w:val="22"/>
          <w:szCs w:val="22"/>
        </w:rPr>
      </w:pPr>
    </w:p>
    <w:p w14:paraId="11EB0A2E" w14:textId="77777777" w:rsidR="0056426F" w:rsidRDefault="008E0682" w:rsidP="0069745B">
      <w:pPr>
        <w:spacing w:after="0" w:line="276" w:lineRule="auto"/>
        <w:contextualSpacing/>
        <w:rPr>
          <w:rFonts w:ascii="Arial Narrow" w:hAnsi="Arial Narrow" w:cs="Arial"/>
          <w:b/>
          <w:bCs/>
          <w:color w:val="000000"/>
          <w:sz w:val="18"/>
          <w:szCs w:val="18"/>
        </w:rPr>
      </w:pPr>
      <w:r>
        <w:rPr>
          <w:rFonts w:ascii="Arial Narrow" w:hAnsi="Arial Narrow" w:cs="Arial"/>
          <w:b/>
          <w:bCs/>
          <w:color w:val="000000"/>
          <w:sz w:val="18"/>
          <w:szCs w:val="18"/>
        </w:rPr>
        <w:t>Elaboró</w:t>
      </w:r>
      <w:r w:rsidR="00FA25E3" w:rsidRPr="00640602">
        <w:rPr>
          <w:rFonts w:ascii="Arial Narrow" w:hAnsi="Arial Narrow" w:cs="Arial"/>
          <w:b/>
          <w:bCs/>
          <w:color w:val="000000"/>
          <w:sz w:val="18"/>
          <w:szCs w:val="18"/>
        </w:rPr>
        <w:t>:</w:t>
      </w:r>
    </w:p>
    <w:p w14:paraId="3B3BB377" w14:textId="316F655C" w:rsidR="00FA25E3" w:rsidRDefault="0069745B" w:rsidP="0069745B">
      <w:pPr>
        <w:spacing w:after="0" w:line="276" w:lineRule="auto"/>
        <w:contextualSpacing/>
        <w:rPr>
          <w:rFonts w:ascii="Arial Narrow" w:hAnsi="Arial Narrow" w:cs="Arial"/>
          <w:b/>
          <w:bCs/>
          <w:color w:val="000000"/>
          <w:sz w:val="18"/>
          <w:szCs w:val="18"/>
        </w:rPr>
      </w:pPr>
      <w:r>
        <w:rPr>
          <w:rFonts w:ascii="Arial Narrow" w:hAnsi="Arial Narrow" w:cs="Arial"/>
          <w:color w:val="000000"/>
          <w:sz w:val="18"/>
          <w:szCs w:val="18"/>
        </w:rPr>
        <w:t>Ángela María Estrada Ortiz</w:t>
      </w:r>
      <w:r w:rsidR="00C81DB3">
        <w:rPr>
          <w:rFonts w:ascii="Arial Narrow" w:hAnsi="Arial Narrow" w:cs="Arial"/>
          <w:color w:val="000000"/>
          <w:sz w:val="18"/>
          <w:szCs w:val="18"/>
        </w:rPr>
        <w:t xml:space="preserve"> </w:t>
      </w:r>
      <w:r w:rsidR="00C12AD0">
        <w:rPr>
          <w:rFonts w:ascii="Arial Narrow" w:hAnsi="Arial Narrow" w:cs="Arial"/>
          <w:color w:val="000000"/>
          <w:sz w:val="18"/>
          <w:szCs w:val="18"/>
        </w:rPr>
        <w:t>–</w:t>
      </w:r>
      <w:r w:rsidR="00C81DB3" w:rsidRPr="00640602">
        <w:rPr>
          <w:rFonts w:ascii="Arial Narrow" w:hAnsi="Arial Narrow" w:cs="Arial"/>
          <w:color w:val="000000"/>
          <w:sz w:val="18"/>
          <w:szCs w:val="18"/>
        </w:rPr>
        <w:t>Direc</w:t>
      </w:r>
      <w:r w:rsidR="00C12AD0">
        <w:rPr>
          <w:rFonts w:ascii="Arial Narrow" w:hAnsi="Arial Narrow" w:cs="Arial"/>
          <w:color w:val="000000"/>
          <w:sz w:val="18"/>
          <w:szCs w:val="18"/>
        </w:rPr>
        <w:t>ción</w:t>
      </w:r>
      <w:r w:rsidR="00C81DB3" w:rsidRPr="00640602">
        <w:rPr>
          <w:rFonts w:ascii="Arial Narrow" w:hAnsi="Arial Narrow" w:cs="Arial"/>
          <w:color w:val="000000"/>
          <w:sz w:val="18"/>
          <w:szCs w:val="18"/>
        </w:rPr>
        <w:t xml:space="preserve"> de Industria de Comunicaciones</w:t>
      </w:r>
      <w:r w:rsidR="00C81DB3">
        <w:rPr>
          <w:rFonts w:ascii="Arial Narrow" w:hAnsi="Arial Narrow" w:cs="Arial"/>
          <w:color w:val="000000"/>
          <w:sz w:val="18"/>
          <w:szCs w:val="18"/>
        </w:rPr>
        <w:t>.</w:t>
      </w:r>
    </w:p>
    <w:p w14:paraId="7F48936F" w14:textId="0120BDEB" w:rsidR="008E0682" w:rsidRDefault="00C12AD0" w:rsidP="0069745B">
      <w:pPr>
        <w:spacing w:after="0" w:line="276" w:lineRule="auto"/>
        <w:contextualSpacing/>
        <w:rPr>
          <w:rFonts w:ascii="Arial Narrow" w:hAnsi="Arial Narrow" w:cs="Arial"/>
          <w:b/>
          <w:bCs/>
          <w:color w:val="000000"/>
          <w:sz w:val="18"/>
          <w:szCs w:val="18"/>
        </w:rPr>
      </w:pPr>
      <w:r>
        <w:rPr>
          <w:rFonts w:ascii="Arial Narrow" w:hAnsi="Arial Narrow" w:cs="Arial"/>
          <w:color w:val="000000"/>
          <w:sz w:val="18"/>
          <w:szCs w:val="18"/>
        </w:rPr>
        <w:t>Alberto J. Reyes Ch. – Despacho Viceministerio de Conectividad.</w:t>
      </w:r>
    </w:p>
    <w:p w14:paraId="0335AEAD" w14:textId="666657F1" w:rsidR="00FA25E3" w:rsidRDefault="00421E19" w:rsidP="0069745B">
      <w:pPr>
        <w:spacing w:after="0" w:line="276" w:lineRule="auto"/>
        <w:contextualSpacing/>
        <w:rPr>
          <w:rFonts w:ascii="Arial Narrow" w:hAnsi="Arial Narrow" w:cs="Arial"/>
          <w:b/>
          <w:bCs/>
          <w:color w:val="000000"/>
          <w:sz w:val="18"/>
          <w:szCs w:val="18"/>
        </w:rPr>
      </w:pPr>
      <w:r w:rsidRPr="00640602">
        <w:rPr>
          <w:rFonts w:ascii="Arial Narrow" w:hAnsi="Arial Narrow" w:cs="Arial"/>
          <w:b/>
          <w:bCs/>
          <w:color w:val="000000"/>
          <w:sz w:val="18"/>
          <w:szCs w:val="18"/>
        </w:rPr>
        <w:t>Revisó:</w:t>
      </w:r>
    </w:p>
    <w:p w14:paraId="4D012C59" w14:textId="516D7AF8" w:rsidR="00640602" w:rsidRDefault="008A64C3" w:rsidP="0069745B">
      <w:pPr>
        <w:spacing w:after="0" w:line="276" w:lineRule="auto"/>
        <w:contextualSpacing/>
        <w:rPr>
          <w:rFonts w:ascii="Arial Narrow" w:hAnsi="Arial Narrow" w:cs="Arial"/>
          <w:color w:val="000000"/>
          <w:sz w:val="18"/>
          <w:szCs w:val="18"/>
        </w:rPr>
      </w:pPr>
      <w:r>
        <w:rPr>
          <w:rFonts w:ascii="Arial Narrow" w:hAnsi="Arial Narrow" w:cs="Arial"/>
          <w:color w:val="000000"/>
          <w:sz w:val="18"/>
          <w:szCs w:val="18"/>
        </w:rPr>
        <w:t>Jesús David Rueda Pepinosa</w:t>
      </w:r>
      <w:r w:rsidR="00421E19" w:rsidRPr="00640602">
        <w:rPr>
          <w:rFonts w:ascii="Arial Narrow" w:hAnsi="Arial Narrow"/>
          <w:noProof/>
          <w:sz w:val="18"/>
          <w:szCs w:val="18"/>
        </w:rPr>
        <w:t xml:space="preserve"> </w:t>
      </w:r>
      <w:r w:rsidRPr="00640602">
        <w:rPr>
          <w:rFonts w:ascii="Arial Narrow" w:hAnsi="Arial Narrow" w:cs="Arial"/>
          <w:color w:val="000000"/>
          <w:sz w:val="18"/>
          <w:szCs w:val="18"/>
        </w:rPr>
        <w:t>–</w:t>
      </w:r>
      <w:r>
        <w:rPr>
          <w:rFonts w:ascii="Arial Narrow" w:hAnsi="Arial Narrow"/>
          <w:noProof/>
          <w:sz w:val="18"/>
          <w:szCs w:val="18"/>
        </w:rPr>
        <w:t xml:space="preserve"> </w:t>
      </w:r>
      <w:r w:rsidR="00C91E74">
        <w:rPr>
          <w:rFonts w:ascii="Arial Narrow" w:hAnsi="Arial Narrow"/>
          <w:noProof/>
          <w:sz w:val="18"/>
          <w:szCs w:val="18"/>
        </w:rPr>
        <w:t xml:space="preserve">Asesor </w:t>
      </w:r>
      <w:r w:rsidR="00421E19" w:rsidRPr="00640602">
        <w:rPr>
          <w:rFonts w:ascii="Arial Narrow" w:hAnsi="Arial Narrow" w:cs="Arial"/>
          <w:color w:val="000000"/>
          <w:sz w:val="18"/>
          <w:szCs w:val="18"/>
        </w:rPr>
        <w:t>Despacho Viceministr</w:t>
      </w:r>
      <w:r w:rsidR="00CB11E5">
        <w:rPr>
          <w:rFonts w:ascii="Arial Narrow" w:hAnsi="Arial Narrow" w:cs="Arial"/>
          <w:color w:val="000000"/>
          <w:sz w:val="18"/>
          <w:szCs w:val="18"/>
        </w:rPr>
        <w:t>a</w:t>
      </w:r>
      <w:r w:rsidR="00421E19" w:rsidRPr="00640602">
        <w:rPr>
          <w:rFonts w:ascii="Arial Narrow" w:hAnsi="Arial Narrow" w:cs="Arial"/>
          <w:color w:val="000000"/>
          <w:sz w:val="18"/>
          <w:szCs w:val="18"/>
        </w:rPr>
        <w:t xml:space="preserve"> de Conectividad</w:t>
      </w:r>
      <w:r w:rsidR="00C91E74">
        <w:rPr>
          <w:rFonts w:ascii="Arial Narrow" w:hAnsi="Arial Narrow" w:cs="Arial"/>
          <w:color w:val="000000"/>
          <w:sz w:val="18"/>
          <w:szCs w:val="18"/>
        </w:rPr>
        <w:t>.</w:t>
      </w:r>
    </w:p>
    <w:p w14:paraId="435CC75E" w14:textId="77777777" w:rsidR="00E31830" w:rsidRDefault="00E31830" w:rsidP="00E31830">
      <w:pPr>
        <w:spacing w:after="0" w:line="276" w:lineRule="auto"/>
        <w:contextualSpacing/>
        <w:rPr>
          <w:rFonts w:ascii="Arial Narrow" w:hAnsi="Arial Narrow" w:cs="Arial"/>
          <w:color w:val="000000"/>
          <w:sz w:val="18"/>
          <w:szCs w:val="18"/>
        </w:rPr>
      </w:pPr>
      <w:r w:rsidRPr="00640602">
        <w:rPr>
          <w:rFonts w:ascii="Arial Narrow" w:hAnsi="Arial Narrow" w:cs="Arial"/>
          <w:color w:val="000000"/>
          <w:sz w:val="18"/>
          <w:szCs w:val="18"/>
        </w:rPr>
        <w:t>Isabel Cristina Cruz Moya – Asesora Secretaría General.</w:t>
      </w:r>
    </w:p>
    <w:p w14:paraId="410F30BE" w14:textId="589A40A4" w:rsidR="00640602" w:rsidRDefault="00550EB6" w:rsidP="0069745B">
      <w:pPr>
        <w:spacing w:after="0" w:line="276" w:lineRule="auto"/>
        <w:contextualSpacing/>
        <w:rPr>
          <w:rFonts w:ascii="Arial Narrow" w:hAnsi="Arial Narrow" w:cs="Arial"/>
          <w:color w:val="000000"/>
          <w:sz w:val="18"/>
          <w:szCs w:val="18"/>
        </w:rPr>
      </w:pPr>
      <w:r w:rsidRPr="00640602">
        <w:rPr>
          <w:rFonts w:ascii="Arial Narrow" w:hAnsi="Arial Narrow"/>
          <w:noProof/>
          <w:sz w:val="18"/>
          <w:szCs w:val="18"/>
        </w:rPr>
        <w:drawing>
          <wp:anchor distT="0" distB="0" distL="114300" distR="114300" simplePos="0" relativeHeight="251657728" behindDoc="0" locked="0" layoutInCell="1" allowOverlap="1" wp14:anchorId="3415F394" wp14:editId="7D26B428">
            <wp:simplePos x="0" y="0"/>
            <wp:positionH relativeFrom="column">
              <wp:posOffset>3855085</wp:posOffset>
            </wp:positionH>
            <wp:positionV relativeFrom="paragraph">
              <wp:posOffset>10108565</wp:posOffset>
            </wp:positionV>
            <wp:extent cx="240665" cy="202565"/>
            <wp:effectExtent l="0" t="0" r="0" b="0"/>
            <wp:wrapNone/>
            <wp:docPr id="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19" w:rsidRPr="00640602">
        <w:rPr>
          <w:rFonts w:ascii="Arial Narrow" w:hAnsi="Arial Narrow" w:cs="Arial"/>
          <w:color w:val="000000"/>
          <w:sz w:val="18"/>
          <w:szCs w:val="18"/>
        </w:rPr>
        <w:t>Talia Mejía Ahcar</w:t>
      </w:r>
      <w:r w:rsidR="008A64C3">
        <w:rPr>
          <w:rFonts w:ascii="Arial Narrow" w:hAnsi="Arial Narrow" w:cs="Arial"/>
          <w:color w:val="000000"/>
          <w:sz w:val="18"/>
          <w:szCs w:val="18"/>
        </w:rPr>
        <w:t xml:space="preserve"> </w:t>
      </w:r>
      <w:r w:rsidR="008A64C3" w:rsidRPr="00640602">
        <w:rPr>
          <w:rFonts w:ascii="Arial Narrow" w:hAnsi="Arial Narrow" w:cs="Arial"/>
          <w:color w:val="000000"/>
          <w:sz w:val="18"/>
          <w:szCs w:val="18"/>
        </w:rPr>
        <w:t>–</w:t>
      </w:r>
      <w:r w:rsidR="008A64C3">
        <w:rPr>
          <w:rFonts w:ascii="Arial Narrow" w:hAnsi="Arial Narrow" w:cs="Arial"/>
          <w:color w:val="000000"/>
          <w:sz w:val="18"/>
          <w:szCs w:val="18"/>
        </w:rPr>
        <w:t xml:space="preserve"> </w:t>
      </w:r>
      <w:r w:rsidR="00421E19" w:rsidRPr="00640602">
        <w:rPr>
          <w:rFonts w:ascii="Arial Narrow" w:hAnsi="Arial Narrow" w:cs="Arial"/>
          <w:color w:val="000000"/>
          <w:sz w:val="18"/>
          <w:szCs w:val="18"/>
        </w:rPr>
        <w:t>Directora de Industria de Comunicaciones</w:t>
      </w:r>
      <w:r w:rsidR="008A64C3">
        <w:rPr>
          <w:rFonts w:ascii="Arial Narrow" w:hAnsi="Arial Narrow" w:cs="Arial"/>
          <w:color w:val="000000"/>
          <w:sz w:val="18"/>
          <w:szCs w:val="18"/>
        </w:rPr>
        <w:t>.</w:t>
      </w:r>
    </w:p>
    <w:p w14:paraId="67CC5013" w14:textId="595931C5" w:rsidR="00B82B4E" w:rsidRDefault="00B82B4E" w:rsidP="0069745B">
      <w:pPr>
        <w:spacing w:after="0" w:line="276" w:lineRule="auto"/>
        <w:contextualSpacing/>
        <w:rPr>
          <w:rFonts w:ascii="Arial Narrow" w:hAnsi="Arial Narrow" w:cs="Arial"/>
          <w:color w:val="000000"/>
          <w:sz w:val="18"/>
          <w:szCs w:val="18"/>
        </w:rPr>
      </w:pPr>
      <w:r>
        <w:rPr>
          <w:rFonts w:ascii="Arial Narrow" w:hAnsi="Arial Narrow" w:cs="Arial"/>
          <w:color w:val="000000"/>
          <w:sz w:val="18"/>
          <w:szCs w:val="18"/>
        </w:rPr>
        <w:t>Luis Leonardo Monguí Rojas – Coordinador GIT de Doctrina y Seguridad Jurídica</w:t>
      </w:r>
      <w:r w:rsidR="00E31830">
        <w:rPr>
          <w:rFonts w:ascii="Arial Narrow" w:hAnsi="Arial Narrow" w:cs="Arial"/>
          <w:color w:val="000000"/>
          <w:sz w:val="18"/>
          <w:szCs w:val="18"/>
        </w:rPr>
        <w:t>.</w:t>
      </w:r>
    </w:p>
    <w:p w14:paraId="4DD73D7D" w14:textId="3B5E90C8" w:rsidR="00E31830" w:rsidRDefault="00E31830" w:rsidP="0069745B">
      <w:pPr>
        <w:spacing w:after="0" w:line="276" w:lineRule="auto"/>
        <w:contextualSpacing/>
        <w:rPr>
          <w:rFonts w:ascii="Arial Narrow" w:hAnsi="Arial Narrow" w:cs="Arial"/>
          <w:color w:val="000000"/>
          <w:sz w:val="18"/>
          <w:szCs w:val="18"/>
        </w:rPr>
      </w:pPr>
      <w:r>
        <w:rPr>
          <w:rFonts w:ascii="Arial Narrow" w:hAnsi="Arial Narrow" w:cs="Arial"/>
          <w:color w:val="000000"/>
          <w:sz w:val="18"/>
          <w:szCs w:val="18"/>
        </w:rPr>
        <w:t>Maria del Rosario Oviedo Rojas</w:t>
      </w:r>
      <w:r w:rsidR="008E6FFF">
        <w:rPr>
          <w:rFonts w:ascii="Arial Narrow" w:hAnsi="Arial Narrow" w:cs="Arial"/>
          <w:color w:val="000000"/>
          <w:sz w:val="18"/>
          <w:szCs w:val="18"/>
        </w:rPr>
        <w:t xml:space="preserve"> – Viceministra de Conectividad</w:t>
      </w:r>
    </w:p>
    <w:p w14:paraId="70CE440F" w14:textId="03C661E4" w:rsidR="004E060F" w:rsidRPr="00673350" w:rsidRDefault="004E060F" w:rsidP="0069745B">
      <w:pPr>
        <w:spacing w:after="0" w:line="276" w:lineRule="auto"/>
        <w:contextualSpacing/>
        <w:rPr>
          <w:rFonts w:ascii="Arial Narrow" w:hAnsi="Arial Narrow" w:cs="Arial"/>
          <w:sz w:val="18"/>
          <w:szCs w:val="18"/>
          <w:lang w:val="es-ES"/>
        </w:rPr>
      </w:pPr>
    </w:p>
    <w:sectPr w:rsidR="004E060F" w:rsidRPr="00673350" w:rsidSect="00C144A4">
      <w:headerReference w:type="default" r:id="rId13"/>
      <w:footerReference w:type="default" r:id="rId14"/>
      <w:headerReference w:type="first" r:id="rId15"/>
      <w:footerReference w:type="first" r:id="rId16"/>
      <w:pgSz w:w="12242" w:h="18722" w:code="14"/>
      <w:pgMar w:top="1701" w:right="1701" w:bottom="1701" w:left="1701" w:header="0"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B811" w16cex:dateUtc="2021-10-26T22:23:00Z"/>
  <w16cex:commentExtensible w16cex:durableId="2525036B" w16cex:dateUtc="2021-10-28T16:09:00Z"/>
  <w16cex:commentExtensible w16cex:durableId="2522BB5E" w16cex:dateUtc="2021-10-26T22:37:00Z"/>
  <w16cex:commentExtensible w16cex:durableId="2525039F" w16cex:dateUtc="2021-10-28T16:10:00Z"/>
  <w16cex:commentExtensible w16cex:durableId="2522BC33" w16cex:dateUtc="2021-10-26T22:41:00Z"/>
  <w16cex:commentExtensible w16cex:durableId="252503B9" w16cex:dateUtc="2021-10-28T16:10:00Z"/>
  <w16cex:commentExtensible w16cex:durableId="252411AF" w16cex:dateUtc="2021-10-27T22:58:00Z"/>
  <w16cex:commentExtensible w16cex:durableId="25250409" w16cex:dateUtc="2021-10-28T16:12:00Z"/>
  <w16cex:commentExtensible w16cex:durableId="2523FDF0" w16cex:dateUtc="2021-10-27T21:33:00Z"/>
  <w16cex:commentExtensible w16cex:durableId="252504B5" w16cex:dateUtc="2021-10-28T16:15:00Z"/>
  <w16cex:commentExtensible w16cex:durableId="2524051D" w16cex:dateUtc="2021-10-27T22:04:00Z"/>
  <w16cex:commentExtensible w16cex:durableId="2525053D" w16cex:dateUtc="2021-10-28T16:17:00Z"/>
  <w16cex:commentExtensible w16cex:durableId="25240405" w16cex:dateUtc="2021-10-27T21:59:00Z"/>
  <w16cex:commentExtensible w16cex:durableId="25250577" w16cex:dateUtc="2021-10-28T16:18:00Z"/>
  <w16cex:commentExtensible w16cex:durableId="2524044F" w16cex:dateUtc="2021-10-27T22:01:00Z"/>
  <w16cex:commentExtensible w16cex:durableId="252508BF" w16cex:dateUtc="2021-10-28T16:32:00Z"/>
  <w16cex:commentExtensible w16cex:durableId="25240685" w16cex:dateUtc="2021-10-27T22:10:00Z"/>
  <w16cex:commentExtensible w16cex:durableId="25250815" w16cex:dateUtc="2021-10-28T16:29:00Z"/>
  <w16cex:commentExtensible w16cex:durableId="25240EC8" w16cex:dateUtc="2021-10-27T22:45:00Z"/>
  <w16cex:commentExtensible w16cex:durableId="25250A9A" w16cex:dateUtc="2021-10-28T16:40:00Z"/>
  <w16cex:commentExtensible w16cex:durableId="25240FDD" w16cex:dateUtc="2021-10-27T22:50:00Z"/>
  <w16cex:commentExtensible w16cex:durableId="25250B50" w16cex:dateUtc="2021-10-28T16:43:00Z"/>
  <w16cex:commentExtensible w16cex:durableId="2524102C" w16cex:dateUtc="2021-10-27T22:51:00Z"/>
  <w16cex:commentExtensible w16cex:durableId="25250D76" w16cex:dateUtc="2021-10-28T16:52:00Z"/>
  <w16cex:commentExtensible w16cex:durableId="25241065" w16cex:dateUtc="2021-10-27T22:52:00Z"/>
  <w16cex:commentExtensible w16cex:durableId="25250E1E" w16cex:dateUtc="2021-10-28T16:55:00Z"/>
  <w16cex:commentExtensible w16cex:durableId="252410A8" w16cex:dateUtc="2021-10-27T22:53:00Z"/>
  <w16cex:commentExtensible w16cex:durableId="25250E56" w16cex:dateUtc="2021-10-28T16:56:00Z"/>
  <w16cex:commentExtensible w16cex:durableId="25241139" w16cex:dateUtc="2021-10-27T22:56:00Z"/>
  <w16cex:commentExtensible w16cex:durableId="25250E88" w16cex:dateUtc="2021-10-28T16:56:00Z"/>
  <w16cex:commentExtensible w16cex:durableId="2524D730" w16cex:dateUtc="2021-10-28T13:00:00Z"/>
  <w16cex:commentExtensible w16cex:durableId="25250EA0" w16cex:dateUtc="2021-10-28T16:57:00Z"/>
  <w16cex:commentExtensible w16cex:durableId="25241162" w16cex:dateUtc="2021-10-27T22:56:00Z"/>
  <w16cex:commentExtensible w16cex:durableId="25250F4A" w16cex:dateUtc="2021-10-28T1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51D9" w14:textId="77777777" w:rsidR="00E9551A" w:rsidRDefault="00E9551A">
      <w:r>
        <w:separator/>
      </w:r>
    </w:p>
  </w:endnote>
  <w:endnote w:type="continuationSeparator" w:id="0">
    <w:p w14:paraId="7D41605A" w14:textId="77777777" w:rsidR="00E9551A" w:rsidRDefault="00E9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DA81" w14:textId="1273CA40" w:rsidR="00E02ED6" w:rsidRDefault="00550EB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2FB8DDA4" wp14:editId="0A12E8A5">
              <wp:simplePos x="0" y="0"/>
              <wp:positionH relativeFrom="column">
                <wp:posOffset>4987290</wp:posOffset>
              </wp:positionH>
              <wp:positionV relativeFrom="paragraph">
                <wp:posOffset>150495</wp:posOffset>
              </wp:positionV>
              <wp:extent cx="906145" cy="469265"/>
              <wp:effectExtent l="9525" t="11430" r="8255"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21C0D366"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7D7AB2AA"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B8DDA4"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21C0D366"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7D7AB2AA"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42867DC6" w14:textId="77777777" w:rsidR="00E02ED6" w:rsidRPr="00335ACB" w:rsidRDefault="00E02ED6"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4</w:t>
    </w:r>
    <w:r w:rsidRPr="00335ACB">
      <w:rPr>
        <w:rFonts w:ascii="Arial Narrow" w:hAnsi="Arial Narrow" w:cs="Arial Narrow"/>
        <w:sz w:val="16"/>
        <w:szCs w:val="16"/>
      </w:rPr>
      <w:fldChar w:fldCharType="end"/>
    </w:r>
  </w:p>
  <w:p w14:paraId="3C93F8E2" w14:textId="77777777" w:rsidR="00E02ED6" w:rsidRDefault="00E02ED6"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3BFDBC8" w14:textId="77777777" w:rsidR="00E02ED6" w:rsidRDefault="00E02ED6"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58D7" w14:textId="54418A4B" w:rsidR="00E02ED6" w:rsidRDefault="00550EB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606F1D38" wp14:editId="2B721FFA">
              <wp:simplePos x="0" y="0"/>
              <wp:positionH relativeFrom="column">
                <wp:posOffset>4987290</wp:posOffset>
              </wp:positionH>
              <wp:positionV relativeFrom="paragraph">
                <wp:posOffset>150495</wp:posOffset>
              </wp:positionV>
              <wp:extent cx="906145" cy="469265"/>
              <wp:effectExtent l="9525" t="11430" r="825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9297945"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671E0503"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06F1D38" id="_x0000_t202" coordsize="21600,21600" o:spt="202" path="m,l,21600r21600,l21600,xe">
              <v:stroke joinstyle="miter"/>
              <v:path gradientshapeok="t" o:connecttype="rect"/>
            </v:shapetype>
            <v:shape id="Text Box 7"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A2DfxKgIAAFYEAAAOAAAAAAAAAAAAAAAAAC4CAABkcnMv&#10;ZTJvRG9jLnhtbFBLAQItABQABgAIAAAAIQD8Odl33wAAAAkBAAAPAAAAAAAAAAAAAAAAAIQEAABk&#10;cnMvZG93bnJldi54bWxQSwUGAAAAAAQABADzAAAAkAUAAAAA&#10;" strokecolor="white">
              <v:textbox>
                <w:txbxContent>
                  <w:p w14:paraId="19297945"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671E0503"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3E81FEB5" w14:textId="77777777" w:rsidR="00E02ED6" w:rsidRPr="00335ACB" w:rsidRDefault="00E02ED6"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4</w:t>
    </w:r>
    <w:r w:rsidRPr="00335ACB">
      <w:rPr>
        <w:rFonts w:ascii="Arial Narrow" w:hAnsi="Arial Narrow" w:cs="Arial Narrow"/>
        <w:sz w:val="16"/>
        <w:szCs w:val="16"/>
      </w:rPr>
      <w:fldChar w:fldCharType="end"/>
    </w:r>
  </w:p>
  <w:p w14:paraId="1C152DFD" w14:textId="77777777" w:rsidR="00E02ED6" w:rsidRDefault="00E02ED6"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391FA48" w14:textId="77777777" w:rsidR="00E02ED6" w:rsidRDefault="00E02E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A85C" w14:textId="77777777" w:rsidR="00E9551A" w:rsidRDefault="00E9551A">
      <w:r>
        <w:separator/>
      </w:r>
    </w:p>
  </w:footnote>
  <w:footnote w:type="continuationSeparator" w:id="0">
    <w:p w14:paraId="4B9588DE" w14:textId="77777777" w:rsidR="00E9551A" w:rsidRDefault="00E9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0710" w14:textId="77777777" w:rsidR="00E02ED6" w:rsidRDefault="00E02ED6">
    <w:pPr>
      <w:pStyle w:val="Encabezado"/>
      <w:widowControl/>
      <w:rPr>
        <w:sz w:val="20"/>
      </w:rPr>
    </w:pPr>
  </w:p>
  <w:p w14:paraId="007FCE54" w14:textId="77777777" w:rsidR="00E02ED6" w:rsidRDefault="00E02ED6">
    <w:pPr>
      <w:pStyle w:val="Encabezado"/>
      <w:widowControl/>
      <w:rPr>
        <w:sz w:val="20"/>
      </w:rPr>
    </w:pPr>
  </w:p>
  <w:p w14:paraId="421B1401" w14:textId="77777777" w:rsidR="00E02ED6" w:rsidRPr="008E53AD" w:rsidRDefault="00E02ED6">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______</w:t>
    </w:r>
    <w:r w:rsidRPr="008E53AD">
      <w:rPr>
        <w:rFonts w:cs="Arial"/>
        <w:sz w:val="18"/>
      </w:rPr>
      <w:t>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4461B2">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23DB39A4" w14:textId="77777777" w:rsidR="00E02ED6" w:rsidRDefault="00E02ED6">
    <w:pPr>
      <w:pStyle w:val="Encabezado"/>
      <w:widowControl/>
      <w:rPr>
        <w:sz w:val="20"/>
      </w:rPr>
    </w:pPr>
  </w:p>
  <w:p w14:paraId="2C3F0E43" w14:textId="72C56ED0" w:rsidR="00E02ED6" w:rsidRPr="004A0E64" w:rsidRDefault="00550EB6" w:rsidP="004A0E64">
    <w:pPr>
      <w:pStyle w:val="Textoindependiente"/>
      <w:spacing w:after="0"/>
      <w:rPr>
        <w:rFonts w:cs="Arial"/>
        <w:i/>
        <w:color w:val="FF0000"/>
        <w:sz w:val="16"/>
        <w:szCs w:val="16"/>
      </w:rPr>
    </w:pPr>
    <w:r>
      <w:rPr>
        <w:noProof/>
        <w:sz w:val="20"/>
      </w:rPr>
      <mc:AlternateContent>
        <mc:Choice Requires="wps">
          <w:drawing>
            <wp:anchor distT="0" distB="0" distL="114300" distR="114300" simplePos="0" relativeHeight="251657216" behindDoc="1" locked="0" layoutInCell="0" allowOverlap="1" wp14:anchorId="03A36DD3" wp14:editId="5C563894">
              <wp:simplePos x="0" y="0"/>
              <wp:positionH relativeFrom="column">
                <wp:posOffset>-372745</wp:posOffset>
              </wp:positionH>
              <wp:positionV relativeFrom="paragraph">
                <wp:posOffset>26670</wp:posOffset>
              </wp:positionV>
              <wp:extent cx="6432550" cy="9896475"/>
              <wp:effectExtent l="31115" t="24765" r="22860" b="228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96DE499" id="Rectangle 3" o:spid="_x0000_s1026" style="position:absolute;margin-left:-29.35pt;margin-top:2.1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" o:allowincell="f" strokeweight="3.5pt"/>
          </w:pict>
        </mc:Fallback>
      </mc:AlternateContent>
    </w:r>
  </w:p>
  <w:p w14:paraId="0A12F756" w14:textId="77777777" w:rsidR="00E02ED6" w:rsidRDefault="00E02ED6" w:rsidP="00C444AC">
    <w:pPr>
      <w:pStyle w:val="Textoindependiente"/>
      <w:pBdr>
        <w:bottom w:val="single" w:sz="6" w:space="1" w:color="auto"/>
      </w:pBdr>
      <w:spacing w:after="0"/>
      <w:rPr>
        <w:rFonts w:cs="Arial"/>
        <w:i/>
        <w:color w:val="auto"/>
        <w:sz w:val="16"/>
        <w:szCs w:val="16"/>
      </w:rPr>
    </w:pPr>
  </w:p>
  <w:p w14:paraId="14A74D4D" w14:textId="77777777" w:rsidR="00E02ED6" w:rsidRDefault="00E02ED6" w:rsidP="00C444AC">
    <w:pPr>
      <w:pStyle w:val="Textoindependiente"/>
      <w:pBdr>
        <w:bottom w:val="single" w:sz="6" w:space="1" w:color="auto"/>
      </w:pBdr>
      <w:spacing w:after="0"/>
      <w:rPr>
        <w:rFonts w:cs="Arial"/>
        <w:i/>
        <w:color w:val="auto"/>
        <w:sz w:val="16"/>
        <w:szCs w:val="16"/>
      </w:rPr>
    </w:pPr>
  </w:p>
  <w:p w14:paraId="714D3925" w14:textId="77777777" w:rsidR="00E02ED6" w:rsidRDefault="00E02ED6" w:rsidP="00863190">
    <w:pPr>
      <w:spacing w:after="0"/>
      <w:jc w:val="center"/>
      <w:rPr>
        <w:rFonts w:ascii="Arial Narrow" w:hAnsi="Arial Narrow" w:cs="Arial"/>
        <w:i/>
        <w:sz w:val="20"/>
        <w:szCs w:val="20"/>
      </w:rPr>
    </w:pPr>
  </w:p>
  <w:p w14:paraId="2D5B1862" w14:textId="60B90C43" w:rsidR="003936D1" w:rsidRPr="00225FAF" w:rsidRDefault="00AC3DDF" w:rsidP="00AC3DDF">
    <w:pPr>
      <w:spacing w:after="0" w:line="276" w:lineRule="auto"/>
      <w:jc w:val="center"/>
      <w:rPr>
        <w:rFonts w:ascii="Arial Narrow" w:hAnsi="Arial Narrow"/>
        <w:i/>
        <w:sz w:val="22"/>
        <w:szCs w:val="22"/>
      </w:rPr>
    </w:pPr>
    <w:r w:rsidRPr="0050701A">
      <w:rPr>
        <w:rFonts w:ascii="Arial Narrow" w:hAnsi="Arial Narrow" w:cs="Arial"/>
        <w:i/>
        <w:sz w:val="22"/>
        <w:szCs w:val="22"/>
      </w:rPr>
      <w:t xml:space="preserve">“Por la cual se reglamenta el parágrafo transitorio </w:t>
    </w:r>
    <w:r w:rsidR="009E1B4E">
      <w:rPr>
        <w:rFonts w:ascii="Arial Narrow" w:hAnsi="Arial Narrow" w:cs="Arial"/>
        <w:i/>
        <w:sz w:val="22"/>
        <w:szCs w:val="22"/>
      </w:rPr>
      <w:t>2</w:t>
    </w:r>
    <w:r w:rsidRPr="0050701A">
      <w:rPr>
        <w:rFonts w:ascii="Arial Narrow" w:hAnsi="Arial Narrow" w:cs="Arial"/>
        <w:i/>
        <w:sz w:val="22"/>
        <w:szCs w:val="22"/>
      </w:rPr>
      <w:t xml:space="preserve"> del artículo 36 de la Ley 1341 de 2009”.</w:t>
    </w:r>
  </w:p>
  <w:p w14:paraId="1AC32AE4" w14:textId="77777777" w:rsidR="00E02ED6" w:rsidRPr="00C444AC" w:rsidRDefault="00E02ED6"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18D2" w14:textId="77777777" w:rsidR="00E02ED6" w:rsidRPr="00421E19" w:rsidRDefault="00E02ED6" w:rsidP="00421E19">
    <w:pPr>
      <w:pStyle w:val="Encabezado"/>
      <w:widowControl/>
      <w:tabs>
        <w:tab w:val="center" w:pos="1418"/>
      </w:tabs>
      <w:spacing w:line="276" w:lineRule="auto"/>
      <w:rPr>
        <w:rFonts w:ascii="Arial Narrow" w:hAnsi="Arial Narrow" w:cs="Arial"/>
        <w:sz w:val="22"/>
        <w:szCs w:val="22"/>
      </w:rPr>
    </w:pPr>
  </w:p>
  <w:p w14:paraId="4C1D1358" w14:textId="77777777" w:rsidR="00E02ED6" w:rsidRPr="00421E19" w:rsidRDefault="00E02ED6" w:rsidP="00421E19">
    <w:pPr>
      <w:pStyle w:val="Encabezado"/>
      <w:widowControl/>
      <w:tabs>
        <w:tab w:val="center" w:pos="1418"/>
      </w:tabs>
      <w:spacing w:line="276" w:lineRule="auto"/>
      <w:rPr>
        <w:rFonts w:ascii="Arial Narrow" w:hAnsi="Arial Narrow" w:cs="Arial"/>
        <w:sz w:val="22"/>
        <w:szCs w:val="22"/>
      </w:rPr>
    </w:pPr>
  </w:p>
  <w:p w14:paraId="127BF5C2" w14:textId="076E380E" w:rsidR="00E02ED6" w:rsidRPr="00421E19" w:rsidRDefault="00550EB6" w:rsidP="00421E19">
    <w:pPr>
      <w:pStyle w:val="Encabezado"/>
      <w:widowControl/>
      <w:tabs>
        <w:tab w:val="center" w:pos="1418"/>
      </w:tabs>
      <w:spacing w:line="276" w:lineRule="auto"/>
      <w:rPr>
        <w:rFonts w:ascii="Arial Narrow" w:hAnsi="Arial Narrow" w:cs="Arial"/>
        <w:sz w:val="22"/>
        <w:szCs w:val="22"/>
      </w:rPr>
    </w:pPr>
    <w:r w:rsidRPr="00421E19">
      <w:rPr>
        <w:rFonts w:ascii="Arial Narrow" w:hAnsi="Arial Narrow" w:cs="Arial"/>
        <w:noProof/>
        <w:sz w:val="22"/>
        <w:szCs w:val="22"/>
        <w:lang w:val="es-CO" w:eastAsia="es-CO"/>
      </w:rPr>
      <mc:AlternateContent>
        <mc:Choice Requires="wps">
          <w:drawing>
            <wp:anchor distT="0" distB="0" distL="114300" distR="114300" simplePos="0" relativeHeight="251658240" behindDoc="0" locked="0" layoutInCell="1" allowOverlap="1" wp14:anchorId="621BB9F0" wp14:editId="44157D21">
              <wp:simplePos x="0" y="0"/>
              <wp:positionH relativeFrom="column">
                <wp:posOffset>2303145</wp:posOffset>
              </wp:positionH>
              <wp:positionV relativeFrom="paragraph">
                <wp:posOffset>-83185</wp:posOffset>
              </wp:positionV>
              <wp:extent cx="1315085" cy="1299210"/>
              <wp:effectExtent l="11430" t="9525" r="698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13E1E892" w14:textId="5308A9C9" w:rsidR="00E02ED6" w:rsidRDefault="00550EB6">
                          <w:r w:rsidRPr="00AE04D9">
                            <w:rPr>
                              <w:noProof/>
                              <w:lang w:val="es-CO" w:eastAsia="es-CO"/>
                            </w:rPr>
                            <w:drawing>
                              <wp:inline distT="0" distB="0" distL="0" distR="0" wp14:anchorId="5DBBB01E" wp14:editId="359FEB0A">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1BB9F0" id="_x0000_t202" coordsize="21600,21600" o:spt="202" path="m,l,21600r21600,l21600,xe">
              <v:stroke joinstyle="miter"/>
              <v:path gradientshapeok="t" o:connecttype="rect"/>
            </v:shapetype>
            <v:shape id="Text Box 4" o:spid="_x0000_s1027" type="#_x0000_t202"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" strokecolor="white">
              <v:textbox style="mso-fit-shape-to-text:t">
                <w:txbxContent>
                  <w:p w14:paraId="13E1E892" w14:textId="5308A9C9" w:rsidR="00E02ED6" w:rsidRDefault="00550EB6">
                    <w:r w:rsidRPr="00AE04D9">
                      <w:rPr>
                        <w:noProof/>
                        <w:lang w:val="es-CO" w:eastAsia="es-CO"/>
                      </w:rPr>
                      <w:drawing>
                        <wp:inline distT="0" distB="0" distL="0" distR="0" wp14:anchorId="5DBBB01E" wp14:editId="359FEB0A">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421E19">
      <w:rPr>
        <w:rFonts w:ascii="Arial Narrow" w:hAnsi="Arial Narrow" w:cs="Arial"/>
        <w:noProof/>
        <w:sz w:val="22"/>
        <w:szCs w:val="22"/>
      </w:rPr>
      <mc:AlternateContent>
        <mc:Choice Requires="wps">
          <w:drawing>
            <wp:anchor distT="0" distB="0" distL="114300" distR="114300" simplePos="0" relativeHeight="251656192" behindDoc="1" locked="0" layoutInCell="0" allowOverlap="1" wp14:anchorId="5CB91277" wp14:editId="7782CEA3">
              <wp:simplePos x="0" y="0"/>
              <wp:positionH relativeFrom="column">
                <wp:posOffset>2303145</wp:posOffset>
              </wp:positionH>
              <wp:positionV relativeFrom="paragraph">
                <wp:posOffset>98425</wp:posOffset>
              </wp:positionV>
              <wp:extent cx="1188720" cy="548640"/>
              <wp:effectExtent l="1905" t="635"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D53436"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" o:allowincell="f" stroked="f" strokeweight="0"/>
          </w:pict>
        </mc:Fallback>
      </mc:AlternateContent>
    </w:r>
  </w:p>
  <w:p w14:paraId="388FBE56" w14:textId="77777777" w:rsidR="00E02ED6" w:rsidRPr="00421E19" w:rsidRDefault="00E02ED6" w:rsidP="00421E19">
    <w:pPr>
      <w:pStyle w:val="Encabezado"/>
      <w:widowControl/>
      <w:spacing w:line="276" w:lineRule="auto"/>
      <w:jc w:val="center"/>
      <w:rPr>
        <w:rFonts w:ascii="Arial Narrow" w:hAnsi="Arial Narrow" w:cs="Arial"/>
        <w:sz w:val="22"/>
        <w:szCs w:val="22"/>
      </w:rPr>
    </w:pPr>
  </w:p>
  <w:p w14:paraId="7D85BF2E" w14:textId="72711927" w:rsidR="00E02ED6" w:rsidRPr="00421E19" w:rsidRDefault="00550EB6" w:rsidP="00421E19">
    <w:pPr>
      <w:pStyle w:val="Encabezado"/>
      <w:widowControl/>
      <w:spacing w:line="276" w:lineRule="auto"/>
      <w:jc w:val="center"/>
      <w:rPr>
        <w:rFonts w:ascii="Arial Narrow" w:hAnsi="Arial Narrow" w:cs="Arial"/>
        <w:sz w:val="22"/>
        <w:szCs w:val="22"/>
      </w:rPr>
    </w:pPr>
    <w:r w:rsidRPr="00421E19">
      <w:rPr>
        <w:rFonts w:ascii="Arial Narrow" w:hAnsi="Arial Narrow" w:cs="Arial"/>
        <w:noProof/>
        <w:sz w:val="22"/>
        <w:szCs w:val="22"/>
      </w:rPr>
      <mc:AlternateContent>
        <mc:Choice Requires="wps">
          <w:drawing>
            <wp:anchor distT="0" distB="0" distL="114300" distR="114300" simplePos="0" relativeHeight="251655168" behindDoc="1" locked="0" layoutInCell="0" allowOverlap="1" wp14:anchorId="430636BF" wp14:editId="315DB18C">
              <wp:simplePos x="0" y="0"/>
              <wp:positionH relativeFrom="column">
                <wp:posOffset>-441960</wp:posOffset>
              </wp:positionH>
              <wp:positionV relativeFrom="paragraph">
                <wp:posOffset>69850</wp:posOffset>
              </wp:positionV>
              <wp:extent cx="6435725" cy="9897745"/>
              <wp:effectExtent l="28575" t="26035" r="22225" b="298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BD24C7"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" o:allowincell="f" strokeweight="3.5pt"/>
          </w:pict>
        </mc:Fallback>
      </mc:AlternateContent>
    </w:r>
  </w:p>
  <w:p w14:paraId="0F045507" w14:textId="77777777" w:rsidR="00E02ED6" w:rsidRPr="00421E19" w:rsidRDefault="00E02ED6" w:rsidP="00421E19">
    <w:pPr>
      <w:pStyle w:val="Encabezado"/>
      <w:widowControl/>
      <w:spacing w:line="276" w:lineRule="auto"/>
      <w:jc w:val="center"/>
      <w:rPr>
        <w:rFonts w:ascii="Arial Narrow" w:hAnsi="Arial Narrow" w:cs="Arial"/>
        <w:sz w:val="22"/>
        <w:szCs w:val="22"/>
      </w:rPr>
    </w:pPr>
  </w:p>
  <w:p w14:paraId="343EB733" w14:textId="77777777" w:rsidR="00E02ED6" w:rsidRPr="00421E19" w:rsidRDefault="00E02ED6" w:rsidP="00421E19">
    <w:pPr>
      <w:pStyle w:val="Encabezado"/>
      <w:widowControl/>
      <w:spacing w:line="276" w:lineRule="auto"/>
      <w:jc w:val="center"/>
      <w:rPr>
        <w:rFonts w:ascii="Arial Narrow" w:hAnsi="Arial Narrow" w:cs="Arial"/>
        <w:b/>
        <w:sz w:val="22"/>
        <w:szCs w:val="22"/>
      </w:rPr>
    </w:pPr>
  </w:p>
  <w:p w14:paraId="6506E835" w14:textId="77777777" w:rsidR="00E02ED6" w:rsidRPr="00421E19" w:rsidRDefault="00E02ED6" w:rsidP="00421E19">
    <w:pPr>
      <w:pStyle w:val="Encabezado"/>
      <w:widowControl/>
      <w:spacing w:line="276" w:lineRule="auto"/>
      <w:jc w:val="right"/>
      <w:rPr>
        <w:rFonts w:ascii="Arial Narrow" w:hAnsi="Arial Narrow" w:cs="Arial"/>
        <w:b/>
        <w:sz w:val="22"/>
        <w:szCs w:val="22"/>
      </w:rPr>
    </w:pPr>
  </w:p>
  <w:p w14:paraId="55071A6F" w14:textId="77777777" w:rsidR="00E02ED6" w:rsidRPr="00421E19" w:rsidRDefault="00E02ED6" w:rsidP="00421E19">
    <w:pPr>
      <w:pStyle w:val="Encabezado"/>
      <w:widowControl/>
      <w:spacing w:line="276" w:lineRule="auto"/>
      <w:jc w:val="center"/>
      <w:rPr>
        <w:rFonts w:ascii="Arial Narrow" w:hAnsi="Arial Narrow" w:cs="Arial"/>
        <w:b/>
        <w:sz w:val="22"/>
        <w:szCs w:val="22"/>
      </w:rPr>
    </w:pPr>
    <w:r w:rsidRPr="00421E19">
      <w:rPr>
        <w:rFonts w:ascii="Arial Narrow" w:hAnsi="Arial Narrow" w:cs="Arial"/>
        <w:b/>
        <w:sz w:val="22"/>
        <w:szCs w:val="22"/>
      </w:rPr>
      <w:t xml:space="preserve">MINISTERIO DE TECNOLOGÍAS DE LA INFORMACIÓN Y LAS </w:t>
    </w:r>
  </w:p>
  <w:p w14:paraId="0C8E04B8" w14:textId="77777777" w:rsidR="00E02ED6" w:rsidRPr="00421E19" w:rsidRDefault="00E02ED6" w:rsidP="00421E19">
    <w:pPr>
      <w:pStyle w:val="Encabezado"/>
      <w:widowControl/>
      <w:spacing w:line="276" w:lineRule="auto"/>
      <w:jc w:val="center"/>
      <w:rPr>
        <w:rFonts w:ascii="Arial Narrow" w:hAnsi="Arial Narrow" w:cs="Arial"/>
        <w:b/>
        <w:sz w:val="22"/>
        <w:szCs w:val="22"/>
      </w:rPr>
    </w:pPr>
    <w:r w:rsidRPr="00421E19">
      <w:rPr>
        <w:rFonts w:ascii="Arial Narrow" w:hAnsi="Arial Narrow" w:cs="Arial"/>
        <w:b/>
        <w:sz w:val="22"/>
        <w:szCs w:val="22"/>
      </w:rPr>
      <w:t>COMUNICACIONES</w:t>
    </w:r>
  </w:p>
  <w:p w14:paraId="3F57CC01" w14:textId="77777777" w:rsidR="00E02ED6" w:rsidRPr="00421E19" w:rsidRDefault="00E02ED6" w:rsidP="00421E19">
    <w:pPr>
      <w:pStyle w:val="Encabezado"/>
      <w:widowControl/>
      <w:spacing w:line="276" w:lineRule="auto"/>
      <w:jc w:val="center"/>
      <w:rPr>
        <w:rFonts w:ascii="Arial Narrow" w:hAnsi="Arial Narrow" w:cs="Arial"/>
        <w:sz w:val="22"/>
        <w:szCs w:val="22"/>
      </w:rPr>
    </w:pPr>
  </w:p>
  <w:p w14:paraId="263A0EF1" w14:textId="40CD5328" w:rsidR="00E02ED6" w:rsidRPr="00421E19" w:rsidRDefault="00E02ED6" w:rsidP="00421E19">
    <w:pPr>
      <w:pStyle w:val="Encabezado"/>
      <w:widowControl/>
      <w:spacing w:line="276" w:lineRule="auto"/>
      <w:jc w:val="center"/>
      <w:rPr>
        <w:rFonts w:ascii="Arial Narrow" w:hAnsi="Arial Narrow" w:cs="Arial"/>
        <w:sz w:val="22"/>
        <w:szCs w:val="22"/>
      </w:rPr>
    </w:pPr>
    <w:r w:rsidRPr="00421E19">
      <w:rPr>
        <w:rFonts w:ascii="Arial Narrow" w:hAnsi="Arial Narrow" w:cs="Arial"/>
        <w:sz w:val="22"/>
        <w:szCs w:val="22"/>
      </w:rPr>
      <w:t xml:space="preserve">RESOLUCIÓN NÚMERO                </w:t>
    </w:r>
    <w:r w:rsidR="00EA5C18">
      <w:rPr>
        <w:rFonts w:ascii="Arial Narrow" w:hAnsi="Arial Narrow" w:cs="Arial"/>
        <w:sz w:val="22"/>
        <w:szCs w:val="22"/>
      </w:rPr>
      <w:t>DEL –DÍA—DE –MES--</w:t>
    </w:r>
    <w:r w:rsidRPr="00421E19">
      <w:rPr>
        <w:rFonts w:ascii="Arial Narrow" w:hAnsi="Arial Narrow" w:cs="Arial"/>
        <w:sz w:val="22"/>
        <w:szCs w:val="22"/>
      </w:rPr>
      <w:t xml:space="preserve"> DE  202</w:t>
    </w:r>
    <w:r w:rsidR="0064007B" w:rsidRPr="00421E19">
      <w:rPr>
        <w:rFonts w:ascii="Arial Narrow" w:hAnsi="Arial Narrow" w:cs="Arial"/>
        <w:sz w:val="22"/>
        <w:szCs w:val="22"/>
      </w:rPr>
      <w:t>1</w:t>
    </w:r>
  </w:p>
  <w:p w14:paraId="1C5BFF75" w14:textId="77777777" w:rsidR="00E02ED6" w:rsidRPr="00421E19" w:rsidRDefault="00E02ED6" w:rsidP="00421E19">
    <w:pPr>
      <w:pStyle w:val="Encabezado"/>
      <w:widowControl/>
      <w:spacing w:line="276" w:lineRule="auto"/>
      <w:jc w:val="center"/>
      <w:rPr>
        <w:rFonts w:ascii="Arial Narrow" w:hAnsi="Arial Narrow" w:cs="Arial"/>
        <w:sz w:val="22"/>
        <w:szCs w:val="22"/>
      </w:rPr>
    </w:pPr>
  </w:p>
  <w:p w14:paraId="1063DF0F" w14:textId="7BE064E6" w:rsidR="00623D31" w:rsidRPr="00421E19" w:rsidRDefault="0050701A" w:rsidP="0050701A">
    <w:pPr>
      <w:pStyle w:val="Textoindependiente"/>
      <w:spacing w:line="276" w:lineRule="auto"/>
      <w:ind w:right="182"/>
      <w:rPr>
        <w:rFonts w:ascii="Arial Narrow" w:hAnsi="Arial Narrow"/>
        <w:i/>
        <w:sz w:val="22"/>
        <w:szCs w:val="22"/>
      </w:rPr>
    </w:pPr>
    <w:r w:rsidRPr="0050701A">
      <w:rPr>
        <w:rFonts w:ascii="Arial Narrow" w:hAnsi="Arial Narrow" w:cs="Arial"/>
        <w:i/>
        <w:sz w:val="22"/>
        <w:szCs w:val="22"/>
      </w:rPr>
      <w:t xml:space="preserve">“Por la cual se reglamenta el parágrafo transitorio </w:t>
    </w:r>
    <w:r w:rsidR="009E1B4E">
      <w:rPr>
        <w:rFonts w:ascii="Arial Narrow" w:hAnsi="Arial Narrow" w:cs="Arial"/>
        <w:i/>
        <w:sz w:val="22"/>
        <w:szCs w:val="22"/>
      </w:rPr>
      <w:t>2</w:t>
    </w:r>
    <w:r w:rsidRPr="0050701A">
      <w:rPr>
        <w:rFonts w:ascii="Arial Narrow" w:hAnsi="Arial Narrow" w:cs="Arial"/>
        <w:i/>
        <w:sz w:val="22"/>
        <w:szCs w:val="22"/>
      </w:rPr>
      <w:t xml:space="preserve"> del artículo 36 de la Ley 1341 de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4F0"/>
    <w:multiLevelType w:val="hybridMultilevel"/>
    <w:tmpl w:val="52C6CD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B552EB"/>
    <w:multiLevelType w:val="hybridMultilevel"/>
    <w:tmpl w:val="AC78ED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C35D52"/>
    <w:multiLevelType w:val="hybridMultilevel"/>
    <w:tmpl w:val="B476C1F6"/>
    <w:lvl w:ilvl="0" w:tplc="7EAE5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3968AB"/>
    <w:multiLevelType w:val="hybridMultilevel"/>
    <w:tmpl w:val="4BFEA7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3DA51E4"/>
    <w:multiLevelType w:val="hybridMultilevel"/>
    <w:tmpl w:val="ACD2869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D742B"/>
    <w:multiLevelType w:val="hybridMultilevel"/>
    <w:tmpl w:val="A7AE5BC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63A5A1D"/>
    <w:multiLevelType w:val="hybridMultilevel"/>
    <w:tmpl w:val="BF9AE80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BBB784B"/>
    <w:multiLevelType w:val="hybridMultilevel"/>
    <w:tmpl w:val="394A22A2"/>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1C117B78"/>
    <w:multiLevelType w:val="hybridMultilevel"/>
    <w:tmpl w:val="DFAC4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9C3A2A"/>
    <w:multiLevelType w:val="hybridMultilevel"/>
    <w:tmpl w:val="314C9F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A87A4A"/>
    <w:multiLevelType w:val="hybridMultilevel"/>
    <w:tmpl w:val="9AFC60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483276"/>
    <w:multiLevelType w:val="hybridMultilevel"/>
    <w:tmpl w:val="41EC6858"/>
    <w:lvl w:ilvl="0" w:tplc="D9AC169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2789F"/>
    <w:multiLevelType w:val="hybridMultilevel"/>
    <w:tmpl w:val="9D66DC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1CD6FBC"/>
    <w:multiLevelType w:val="hybridMultilevel"/>
    <w:tmpl w:val="9044F808"/>
    <w:lvl w:ilvl="0" w:tplc="7666942C">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232734C6"/>
    <w:multiLevelType w:val="hybridMultilevel"/>
    <w:tmpl w:val="BF6069D0"/>
    <w:lvl w:ilvl="0" w:tplc="46B60CA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24CD092B"/>
    <w:multiLevelType w:val="hybridMultilevel"/>
    <w:tmpl w:val="C1F69DE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511A73"/>
    <w:multiLevelType w:val="hybridMultilevel"/>
    <w:tmpl w:val="A37C4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EE4037"/>
    <w:multiLevelType w:val="hybridMultilevel"/>
    <w:tmpl w:val="90904F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9D63E2B"/>
    <w:multiLevelType w:val="hybridMultilevel"/>
    <w:tmpl w:val="3F4A4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4A51FB"/>
    <w:multiLevelType w:val="hybridMultilevel"/>
    <w:tmpl w:val="A9FCB35E"/>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2D9A3375"/>
    <w:multiLevelType w:val="hybridMultilevel"/>
    <w:tmpl w:val="96280BF4"/>
    <w:lvl w:ilvl="0" w:tplc="240A0017">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896A05"/>
    <w:multiLevelType w:val="hybridMultilevel"/>
    <w:tmpl w:val="44C832EA"/>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32F75C31"/>
    <w:multiLevelType w:val="hybridMultilevel"/>
    <w:tmpl w:val="2786C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3FA361A"/>
    <w:multiLevelType w:val="hybridMultilevel"/>
    <w:tmpl w:val="6A606E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50F3D26"/>
    <w:multiLevelType w:val="hybridMultilevel"/>
    <w:tmpl w:val="F5FC4B5E"/>
    <w:lvl w:ilvl="0" w:tplc="E44CFDA6">
      <w:start w:val="1"/>
      <w:numFmt w:val="decimal"/>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5" w15:restartNumberingAfterBreak="0">
    <w:nsid w:val="3C8D2CAF"/>
    <w:multiLevelType w:val="hybridMultilevel"/>
    <w:tmpl w:val="01C4F73C"/>
    <w:lvl w:ilvl="0" w:tplc="2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1505A7E"/>
    <w:multiLevelType w:val="hybridMultilevel"/>
    <w:tmpl w:val="D2C686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CB7E94"/>
    <w:multiLevelType w:val="hybridMultilevel"/>
    <w:tmpl w:val="929E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E32573"/>
    <w:multiLevelType w:val="hybridMultilevel"/>
    <w:tmpl w:val="EAD48B46"/>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4F4153B"/>
    <w:multiLevelType w:val="hybridMultilevel"/>
    <w:tmpl w:val="6AD4DE8E"/>
    <w:lvl w:ilvl="0" w:tplc="1EC49B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67E55"/>
    <w:multiLevelType w:val="hybridMultilevel"/>
    <w:tmpl w:val="7BA607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B682713"/>
    <w:multiLevelType w:val="hybridMultilevel"/>
    <w:tmpl w:val="6B96F4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4B26855"/>
    <w:multiLevelType w:val="hybridMultilevel"/>
    <w:tmpl w:val="A6BC25E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55A73D17"/>
    <w:multiLevelType w:val="hybridMultilevel"/>
    <w:tmpl w:val="DBF00466"/>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5DF0046E"/>
    <w:multiLevelType w:val="hybridMultilevel"/>
    <w:tmpl w:val="1D688AA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1109AD"/>
    <w:multiLevelType w:val="hybridMultilevel"/>
    <w:tmpl w:val="DD280660"/>
    <w:lvl w:ilvl="0" w:tplc="F82E95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C40C07"/>
    <w:multiLevelType w:val="hybridMultilevel"/>
    <w:tmpl w:val="B6B0258C"/>
    <w:lvl w:ilvl="0" w:tplc="D7DA54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0263C9"/>
    <w:multiLevelType w:val="hybridMultilevel"/>
    <w:tmpl w:val="C58C1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0674A9"/>
    <w:multiLevelType w:val="hybridMultilevel"/>
    <w:tmpl w:val="9DFEC280"/>
    <w:lvl w:ilvl="0" w:tplc="1662ECB6">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66B617A9"/>
    <w:multiLevelType w:val="hybridMultilevel"/>
    <w:tmpl w:val="325C3D22"/>
    <w:lvl w:ilvl="0" w:tplc="A0B2410A">
      <w:start w:val="1"/>
      <w:numFmt w:val="lowerLetter"/>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6DB3E67"/>
    <w:multiLevelType w:val="hybridMultilevel"/>
    <w:tmpl w:val="5C8CD65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0E7AB9"/>
    <w:multiLevelType w:val="hybridMultilevel"/>
    <w:tmpl w:val="18501534"/>
    <w:lvl w:ilvl="0" w:tplc="EB0E0E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6E6837"/>
    <w:multiLevelType w:val="hybridMultilevel"/>
    <w:tmpl w:val="A21692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EF73C48"/>
    <w:multiLevelType w:val="hybridMultilevel"/>
    <w:tmpl w:val="1DE429DA"/>
    <w:lvl w:ilvl="0" w:tplc="9D00880E">
      <w:start w:val="2"/>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4" w15:restartNumberingAfterBreak="0">
    <w:nsid w:val="716C7B36"/>
    <w:multiLevelType w:val="hybridMultilevel"/>
    <w:tmpl w:val="F26841A8"/>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15:restartNumberingAfterBreak="0">
    <w:nsid w:val="79197D11"/>
    <w:multiLevelType w:val="hybridMultilevel"/>
    <w:tmpl w:val="A3FA514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99A517E"/>
    <w:multiLevelType w:val="hybridMultilevel"/>
    <w:tmpl w:val="69EACFCA"/>
    <w:lvl w:ilvl="0" w:tplc="FDC876F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6"/>
  </w:num>
  <w:num w:numId="3">
    <w:abstractNumId w:val="14"/>
  </w:num>
  <w:num w:numId="4">
    <w:abstractNumId w:val="27"/>
  </w:num>
  <w:num w:numId="5">
    <w:abstractNumId w:val="42"/>
  </w:num>
  <w:num w:numId="6">
    <w:abstractNumId w:val="12"/>
  </w:num>
  <w:num w:numId="7">
    <w:abstractNumId w:val="27"/>
  </w:num>
  <w:num w:numId="8">
    <w:abstractNumId w:val="8"/>
  </w:num>
  <w:num w:numId="9">
    <w:abstractNumId w:val="37"/>
  </w:num>
  <w:num w:numId="10">
    <w:abstractNumId w:val="44"/>
  </w:num>
  <w:num w:numId="11">
    <w:abstractNumId w:val="7"/>
  </w:num>
  <w:num w:numId="12">
    <w:abstractNumId w:val="0"/>
  </w:num>
  <w:num w:numId="13">
    <w:abstractNumId w:val="22"/>
  </w:num>
  <w:num w:numId="14">
    <w:abstractNumId w:val="30"/>
  </w:num>
  <w:num w:numId="15">
    <w:abstractNumId w:val="21"/>
  </w:num>
  <w:num w:numId="16">
    <w:abstractNumId w:val="19"/>
  </w:num>
  <w:num w:numId="17">
    <w:abstractNumId w:val="23"/>
  </w:num>
  <w:num w:numId="18">
    <w:abstractNumId w:val="18"/>
  </w:num>
  <w:num w:numId="19">
    <w:abstractNumId w:val="32"/>
  </w:num>
  <w:num w:numId="20">
    <w:abstractNumId w:val="5"/>
  </w:num>
  <w:num w:numId="21">
    <w:abstractNumId w:val="33"/>
  </w:num>
  <w:num w:numId="22">
    <w:abstractNumId w:val="4"/>
  </w:num>
  <w:num w:numId="23">
    <w:abstractNumId w:val="6"/>
  </w:num>
  <w:num w:numId="24">
    <w:abstractNumId w:val="9"/>
  </w:num>
  <w:num w:numId="25">
    <w:abstractNumId w:val="26"/>
  </w:num>
  <w:num w:numId="26">
    <w:abstractNumId w:val="17"/>
  </w:num>
  <w:num w:numId="27">
    <w:abstractNumId w:val="16"/>
  </w:num>
  <w:num w:numId="28">
    <w:abstractNumId w:val="40"/>
  </w:num>
  <w:num w:numId="29">
    <w:abstractNumId w:val="34"/>
  </w:num>
  <w:num w:numId="30">
    <w:abstractNumId w:val="45"/>
  </w:num>
  <w:num w:numId="31">
    <w:abstractNumId w:val="28"/>
  </w:num>
  <w:num w:numId="32">
    <w:abstractNumId w:val="11"/>
  </w:num>
  <w:num w:numId="33">
    <w:abstractNumId w:val="35"/>
  </w:num>
  <w:num w:numId="34">
    <w:abstractNumId w:val="31"/>
  </w:num>
  <w:num w:numId="35">
    <w:abstractNumId w:val="3"/>
  </w:num>
  <w:num w:numId="36">
    <w:abstractNumId w:val="10"/>
  </w:num>
  <w:num w:numId="37">
    <w:abstractNumId w:val="1"/>
  </w:num>
  <w:num w:numId="38">
    <w:abstractNumId w:val="41"/>
  </w:num>
  <w:num w:numId="39">
    <w:abstractNumId w:val="15"/>
  </w:num>
  <w:num w:numId="40">
    <w:abstractNumId w:val="36"/>
  </w:num>
  <w:num w:numId="41">
    <w:abstractNumId w:val="25"/>
  </w:num>
  <w:num w:numId="42">
    <w:abstractNumId w:val="39"/>
  </w:num>
  <w:num w:numId="43">
    <w:abstractNumId w:val="20"/>
  </w:num>
  <w:num w:numId="44">
    <w:abstractNumId w:val="29"/>
  </w:num>
  <w:num w:numId="45">
    <w:abstractNumId w:val="43"/>
  </w:num>
  <w:num w:numId="46">
    <w:abstractNumId w:val="38"/>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A4F"/>
    <w:rsid w:val="00002325"/>
    <w:rsid w:val="0000259F"/>
    <w:rsid w:val="00002A92"/>
    <w:rsid w:val="00003821"/>
    <w:rsid w:val="00004028"/>
    <w:rsid w:val="00004472"/>
    <w:rsid w:val="000046D6"/>
    <w:rsid w:val="000049F2"/>
    <w:rsid w:val="00004E50"/>
    <w:rsid w:val="00005F4E"/>
    <w:rsid w:val="000064AF"/>
    <w:rsid w:val="00007B73"/>
    <w:rsid w:val="00007C2F"/>
    <w:rsid w:val="0001013D"/>
    <w:rsid w:val="000103E4"/>
    <w:rsid w:val="00010932"/>
    <w:rsid w:val="00010CF9"/>
    <w:rsid w:val="0001138F"/>
    <w:rsid w:val="00013DAA"/>
    <w:rsid w:val="00014253"/>
    <w:rsid w:val="00014574"/>
    <w:rsid w:val="000161AE"/>
    <w:rsid w:val="000173EA"/>
    <w:rsid w:val="000212B8"/>
    <w:rsid w:val="000224BC"/>
    <w:rsid w:val="00022DE4"/>
    <w:rsid w:val="00022F77"/>
    <w:rsid w:val="00023B3D"/>
    <w:rsid w:val="000242FE"/>
    <w:rsid w:val="0002487A"/>
    <w:rsid w:val="0002507D"/>
    <w:rsid w:val="000253A8"/>
    <w:rsid w:val="00026279"/>
    <w:rsid w:val="00026BC2"/>
    <w:rsid w:val="00026FE8"/>
    <w:rsid w:val="00027E6B"/>
    <w:rsid w:val="00027F5F"/>
    <w:rsid w:val="000305BD"/>
    <w:rsid w:val="00030C03"/>
    <w:rsid w:val="000322C0"/>
    <w:rsid w:val="000326B7"/>
    <w:rsid w:val="00032EAB"/>
    <w:rsid w:val="00034E74"/>
    <w:rsid w:val="00034F74"/>
    <w:rsid w:val="00035EC2"/>
    <w:rsid w:val="00036059"/>
    <w:rsid w:val="00036363"/>
    <w:rsid w:val="000379B6"/>
    <w:rsid w:val="00040162"/>
    <w:rsid w:val="00041533"/>
    <w:rsid w:val="000419D1"/>
    <w:rsid w:val="00041D76"/>
    <w:rsid w:val="00042137"/>
    <w:rsid w:val="000430F6"/>
    <w:rsid w:val="00043563"/>
    <w:rsid w:val="00044163"/>
    <w:rsid w:val="000445E8"/>
    <w:rsid w:val="000446FA"/>
    <w:rsid w:val="00044C92"/>
    <w:rsid w:val="00044F61"/>
    <w:rsid w:val="00045AB8"/>
    <w:rsid w:val="00047943"/>
    <w:rsid w:val="00050550"/>
    <w:rsid w:val="00050AA8"/>
    <w:rsid w:val="00054C40"/>
    <w:rsid w:val="00055962"/>
    <w:rsid w:val="00055F83"/>
    <w:rsid w:val="000561CD"/>
    <w:rsid w:val="0005704F"/>
    <w:rsid w:val="00057B97"/>
    <w:rsid w:val="000601B8"/>
    <w:rsid w:val="00060492"/>
    <w:rsid w:val="000635BC"/>
    <w:rsid w:val="00063E95"/>
    <w:rsid w:val="00064601"/>
    <w:rsid w:val="00066778"/>
    <w:rsid w:val="00066844"/>
    <w:rsid w:val="00066CE0"/>
    <w:rsid w:val="000671E1"/>
    <w:rsid w:val="00067DCB"/>
    <w:rsid w:val="00067E80"/>
    <w:rsid w:val="000703C8"/>
    <w:rsid w:val="000707AD"/>
    <w:rsid w:val="00071B67"/>
    <w:rsid w:val="000721DF"/>
    <w:rsid w:val="000729CE"/>
    <w:rsid w:val="000729E6"/>
    <w:rsid w:val="00072A3C"/>
    <w:rsid w:val="00073D86"/>
    <w:rsid w:val="00075036"/>
    <w:rsid w:val="00076B26"/>
    <w:rsid w:val="00077C17"/>
    <w:rsid w:val="0008085F"/>
    <w:rsid w:val="000817C0"/>
    <w:rsid w:val="00082728"/>
    <w:rsid w:val="00084B74"/>
    <w:rsid w:val="00085213"/>
    <w:rsid w:val="000853DF"/>
    <w:rsid w:val="00086783"/>
    <w:rsid w:val="00087648"/>
    <w:rsid w:val="0008792A"/>
    <w:rsid w:val="000908D0"/>
    <w:rsid w:val="00090B88"/>
    <w:rsid w:val="00093751"/>
    <w:rsid w:val="000942DD"/>
    <w:rsid w:val="00094D86"/>
    <w:rsid w:val="00095582"/>
    <w:rsid w:val="00095A1A"/>
    <w:rsid w:val="000966BB"/>
    <w:rsid w:val="00096BC3"/>
    <w:rsid w:val="000A010D"/>
    <w:rsid w:val="000A18D8"/>
    <w:rsid w:val="000A32A0"/>
    <w:rsid w:val="000A37F3"/>
    <w:rsid w:val="000A3B17"/>
    <w:rsid w:val="000A5193"/>
    <w:rsid w:val="000A5C3C"/>
    <w:rsid w:val="000A5FFF"/>
    <w:rsid w:val="000A60DC"/>
    <w:rsid w:val="000A622E"/>
    <w:rsid w:val="000A6FB6"/>
    <w:rsid w:val="000A7421"/>
    <w:rsid w:val="000A7E04"/>
    <w:rsid w:val="000B4107"/>
    <w:rsid w:val="000B4908"/>
    <w:rsid w:val="000B4B60"/>
    <w:rsid w:val="000B6AED"/>
    <w:rsid w:val="000B6C53"/>
    <w:rsid w:val="000B6F5C"/>
    <w:rsid w:val="000B75CA"/>
    <w:rsid w:val="000C0ADD"/>
    <w:rsid w:val="000C1396"/>
    <w:rsid w:val="000C1567"/>
    <w:rsid w:val="000C1D74"/>
    <w:rsid w:val="000C1F08"/>
    <w:rsid w:val="000C498F"/>
    <w:rsid w:val="000C525A"/>
    <w:rsid w:val="000C7E47"/>
    <w:rsid w:val="000D012D"/>
    <w:rsid w:val="000D0233"/>
    <w:rsid w:val="000D03A5"/>
    <w:rsid w:val="000D3716"/>
    <w:rsid w:val="000D3AB7"/>
    <w:rsid w:val="000D3F04"/>
    <w:rsid w:val="000D518B"/>
    <w:rsid w:val="000D52AB"/>
    <w:rsid w:val="000D5D7F"/>
    <w:rsid w:val="000D6001"/>
    <w:rsid w:val="000D6424"/>
    <w:rsid w:val="000E1728"/>
    <w:rsid w:val="000E3010"/>
    <w:rsid w:val="000E31F6"/>
    <w:rsid w:val="000E337B"/>
    <w:rsid w:val="000E4577"/>
    <w:rsid w:val="000E4B7D"/>
    <w:rsid w:val="000E55B9"/>
    <w:rsid w:val="000E6E32"/>
    <w:rsid w:val="000E7835"/>
    <w:rsid w:val="000E7966"/>
    <w:rsid w:val="000F0947"/>
    <w:rsid w:val="000F195F"/>
    <w:rsid w:val="000F1C04"/>
    <w:rsid w:val="000F1FAB"/>
    <w:rsid w:val="000F214F"/>
    <w:rsid w:val="000F2A4D"/>
    <w:rsid w:val="000F384A"/>
    <w:rsid w:val="000F454C"/>
    <w:rsid w:val="000F4E6C"/>
    <w:rsid w:val="000F5B0E"/>
    <w:rsid w:val="000F718B"/>
    <w:rsid w:val="00100541"/>
    <w:rsid w:val="00100625"/>
    <w:rsid w:val="00104481"/>
    <w:rsid w:val="0010466E"/>
    <w:rsid w:val="001063A3"/>
    <w:rsid w:val="00106E0C"/>
    <w:rsid w:val="0010782D"/>
    <w:rsid w:val="001114FA"/>
    <w:rsid w:val="00111CFC"/>
    <w:rsid w:val="00112A8A"/>
    <w:rsid w:val="00113E29"/>
    <w:rsid w:val="00114E0D"/>
    <w:rsid w:val="0011638C"/>
    <w:rsid w:val="00116636"/>
    <w:rsid w:val="00117110"/>
    <w:rsid w:val="00117326"/>
    <w:rsid w:val="00120BA4"/>
    <w:rsid w:val="00122735"/>
    <w:rsid w:val="0012280F"/>
    <w:rsid w:val="00122D07"/>
    <w:rsid w:val="00123B45"/>
    <w:rsid w:val="001241EC"/>
    <w:rsid w:val="001243EB"/>
    <w:rsid w:val="00124DAC"/>
    <w:rsid w:val="00124DC9"/>
    <w:rsid w:val="00126EA9"/>
    <w:rsid w:val="001276C6"/>
    <w:rsid w:val="00130114"/>
    <w:rsid w:val="00130163"/>
    <w:rsid w:val="001317B0"/>
    <w:rsid w:val="00132122"/>
    <w:rsid w:val="00132BBA"/>
    <w:rsid w:val="00132EFB"/>
    <w:rsid w:val="0013447F"/>
    <w:rsid w:val="001348C3"/>
    <w:rsid w:val="00134AFE"/>
    <w:rsid w:val="00134BE5"/>
    <w:rsid w:val="00134C10"/>
    <w:rsid w:val="00135A0F"/>
    <w:rsid w:val="001373B0"/>
    <w:rsid w:val="001378AD"/>
    <w:rsid w:val="0014012A"/>
    <w:rsid w:val="001403AD"/>
    <w:rsid w:val="0014051D"/>
    <w:rsid w:val="00140A54"/>
    <w:rsid w:val="0014317C"/>
    <w:rsid w:val="0014339C"/>
    <w:rsid w:val="001435F5"/>
    <w:rsid w:val="00143CCB"/>
    <w:rsid w:val="00144085"/>
    <w:rsid w:val="001446D8"/>
    <w:rsid w:val="0014557C"/>
    <w:rsid w:val="00145690"/>
    <w:rsid w:val="00146147"/>
    <w:rsid w:val="0014655F"/>
    <w:rsid w:val="00146665"/>
    <w:rsid w:val="00146B05"/>
    <w:rsid w:val="00146D69"/>
    <w:rsid w:val="00146FE3"/>
    <w:rsid w:val="00147D77"/>
    <w:rsid w:val="001502A7"/>
    <w:rsid w:val="00150E19"/>
    <w:rsid w:val="00150F89"/>
    <w:rsid w:val="001517AB"/>
    <w:rsid w:val="001532EC"/>
    <w:rsid w:val="00154E25"/>
    <w:rsid w:val="001560CF"/>
    <w:rsid w:val="001560DE"/>
    <w:rsid w:val="001561D5"/>
    <w:rsid w:val="00157721"/>
    <w:rsid w:val="00160662"/>
    <w:rsid w:val="0016100B"/>
    <w:rsid w:val="00161339"/>
    <w:rsid w:val="001613EF"/>
    <w:rsid w:val="001619CC"/>
    <w:rsid w:val="00162BBF"/>
    <w:rsid w:val="00163A5B"/>
    <w:rsid w:val="00163A77"/>
    <w:rsid w:val="00165F42"/>
    <w:rsid w:val="001717AD"/>
    <w:rsid w:val="001735B6"/>
    <w:rsid w:val="001737BC"/>
    <w:rsid w:val="00173C59"/>
    <w:rsid w:val="00173EF5"/>
    <w:rsid w:val="00174659"/>
    <w:rsid w:val="00176713"/>
    <w:rsid w:val="00177AE8"/>
    <w:rsid w:val="00177B7A"/>
    <w:rsid w:val="001808E5"/>
    <w:rsid w:val="00181050"/>
    <w:rsid w:val="00181139"/>
    <w:rsid w:val="00181387"/>
    <w:rsid w:val="001813DE"/>
    <w:rsid w:val="00181A5A"/>
    <w:rsid w:val="00181C12"/>
    <w:rsid w:val="00181EB6"/>
    <w:rsid w:val="00182E4E"/>
    <w:rsid w:val="00183167"/>
    <w:rsid w:val="001838D7"/>
    <w:rsid w:val="001857C4"/>
    <w:rsid w:val="00185BBF"/>
    <w:rsid w:val="00185E4A"/>
    <w:rsid w:val="001870FF"/>
    <w:rsid w:val="00187774"/>
    <w:rsid w:val="00187B81"/>
    <w:rsid w:val="00187E44"/>
    <w:rsid w:val="00190F35"/>
    <w:rsid w:val="00191F17"/>
    <w:rsid w:val="00193168"/>
    <w:rsid w:val="00193FC1"/>
    <w:rsid w:val="00194BD0"/>
    <w:rsid w:val="0019506F"/>
    <w:rsid w:val="00195EAB"/>
    <w:rsid w:val="00196789"/>
    <w:rsid w:val="00197A33"/>
    <w:rsid w:val="001A099F"/>
    <w:rsid w:val="001A166A"/>
    <w:rsid w:val="001A1FE6"/>
    <w:rsid w:val="001A2360"/>
    <w:rsid w:val="001A2A25"/>
    <w:rsid w:val="001A41DA"/>
    <w:rsid w:val="001A480E"/>
    <w:rsid w:val="001A713D"/>
    <w:rsid w:val="001A763B"/>
    <w:rsid w:val="001B0387"/>
    <w:rsid w:val="001B0493"/>
    <w:rsid w:val="001B06E0"/>
    <w:rsid w:val="001B0DF1"/>
    <w:rsid w:val="001B1851"/>
    <w:rsid w:val="001B3C77"/>
    <w:rsid w:val="001B3D77"/>
    <w:rsid w:val="001B42CE"/>
    <w:rsid w:val="001B5140"/>
    <w:rsid w:val="001B5BF1"/>
    <w:rsid w:val="001C1073"/>
    <w:rsid w:val="001C1441"/>
    <w:rsid w:val="001C1690"/>
    <w:rsid w:val="001C2179"/>
    <w:rsid w:val="001C2D00"/>
    <w:rsid w:val="001C3298"/>
    <w:rsid w:val="001C41B1"/>
    <w:rsid w:val="001C4CF4"/>
    <w:rsid w:val="001C5553"/>
    <w:rsid w:val="001C6232"/>
    <w:rsid w:val="001C648C"/>
    <w:rsid w:val="001C653C"/>
    <w:rsid w:val="001C6B33"/>
    <w:rsid w:val="001C79C3"/>
    <w:rsid w:val="001D184F"/>
    <w:rsid w:val="001D27B8"/>
    <w:rsid w:val="001D2ABE"/>
    <w:rsid w:val="001D2E6C"/>
    <w:rsid w:val="001D3451"/>
    <w:rsid w:val="001D5A7C"/>
    <w:rsid w:val="001D5FEA"/>
    <w:rsid w:val="001D6311"/>
    <w:rsid w:val="001D6575"/>
    <w:rsid w:val="001D680C"/>
    <w:rsid w:val="001D7702"/>
    <w:rsid w:val="001E1286"/>
    <w:rsid w:val="001E204F"/>
    <w:rsid w:val="001E26D7"/>
    <w:rsid w:val="001E2AF3"/>
    <w:rsid w:val="001E4886"/>
    <w:rsid w:val="001E6AB9"/>
    <w:rsid w:val="001E6C8F"/>
    <w:rsid w:val="001F0499"/>
    <w:rsid w:val="001F076A"/>
    <w:rsid w:val="001F1227"/>
    <w:rsid w:val="001F14B3"/>
    <w:rsid w:val="001F391F"/>
    <w:rsid w:val="001F4696"/>
    <w:rsid w:val="001F4A84"/>
    <w:rsid w:val="001F6090"/>
    <w:rsid w:val="001F6760"/>
    <w:rsid w:val="001F68DC"/>
    <w:rsid w:val="001F76B7"/>
    <w:rsid w:val="001F7A9E"/>
    <w:rsid w:val="00202619"/>
    <w:rsid w:val="00205967"/>
    <w:rsid w:val="00205DC4"/>
    <w:rsid w:val="00210F1D"/>
    <w:rsid w:val="002124EE"/>
    <w:rsid w:val="002129A9"/>
    <w:rsid w:val="00212D3E"/>
    <w:rsid w:val="00214213"/>
    <w:rsid w:val="002148C1"/>
    <w:rsid w:val="00214C84"/>
    <w:rsid w:val="00215BB0"/>
    <w:rsid w:val="00215DE0"/>
    <w:rsid w:val="00216243"/>
    <w:rsid w:val="00216E6D"/>
    <w:rsid w:val="00216E98"/>
    <w:rsid w:val="002175F4"/>
    <w:rsid w:val="00220395"/>
    <w:rsid w:val="00220CBD"/>
    <w:rsid w:val="00220D2B"/>
    <w:rsid w:val="00220D78"/>
    <w:rsid w:val="00222219"/>
    <w:rsid w:val="00222259"/>
    <w:rsid w:val="0022323E"/>
    <w:rsid w:val="00223475"/>
    <w:rsid w:val="002241C1"/>
    <w:rsid w:val="00224CB5"/>
    <w:rsid w:val="00224EE1"/>
    <w:rsid w:val="00224EE8"/>
    <w:rsid w:val="00225036"/>
    <w:rsid w:val="00225106"/>
    <w:rsid w:val="00225598"/>
    <w:rsid w:val="00225E2A"/>
    <w:rsid w:val="00225FAF"/>
    <w:rsid w:val="00227E74"/>
    <w:rsid w:val="00230413"/>
    <w:rsid w:val="0023058C"/>
    <w:rsid w:val="00232EFB"/>
    <w:rsid w:val="002340D5"/>
    <w:rsid w:val="00234498"/>
    <w:rsid w:val="002349A0"/>
    <w:rsid w:val="00235DCF"/>
    <w:rsid w:val="00236047"/>
    <w:rsid w:val="00237766"/>
    <w:rsid w:val="00240ABC"/>
    <w:rsid w:val="00241479"/>
    <w:rsid w:val="002417BC"/>
    <w:rsid w:val="002440B4"/>
    <w:rsid w:val="00244308"/>
    <w:rsid w:val="00245FF7"/>
    <w:rsid w:val="0024600F"/>
    <w:rsid w:val="0025046B"/>
    <w:rsid w:val="00250AEF"/>
    <w:rsid w:val="00251566"/>
    <w:rsid w:val="00251A8C"/>
    <w:rsid w:val="00251F7C"/>
    <w:rsid w:val="0025272A"/>
    <w:rsid w:val="00253E41"/>
    <w:rsid w:val="00254ECE"/>
    <w:rsid w:val="00260927"/>
    <w:rsid w:val="00260D3A"/>
    <w:rsid w:val="0026183B"/>
    <w:rsid w:val="002618CA"/>
    <w:rsid w:val="002623BB"/>
    <w:rsid w:val="00262A2F"/>
    <w:rsid w:val="00262A67"/>
    <w:rsid w:val="00263470"/>
    <w:rsid w:val="002637F7"/>
    <w:rsid w:val="0026501D"/>
    <w:rsid w:val="002652D6"/>
    <w:rsid w:val="0026651B"/>
    <w:rsid w:val="0026745B"/>
    <w:rsid w:val="00267675"/>
    <w:rsid w:val="002700C9"/>
    <w:rsid w:val="0027267B"/>
    <w:rsid w:val="00272D3C"/>
    <w:rsid w:val="00275FDA"/>
    <w:rsid w:val="00276A59"/>
    <w:rsid w:val="00277147"/>
    <w:rsid w:val="00277E5C"/>
    <w:rsid w:val="0028005E"/>
    <w:rsid w:val="00280127"/>
    <w:rsid w:val="0028061F"/>
    <w:rsid w:val="00280808"/>
    <w:rsid w:val="00280A59"/>
    <w:rsid w:val="00281E7D"/>
    <w:rsid w:val="00283C14"/>
    <w:rsid w:val="00284023"/>
    <w:rsid w:val="002841E9"/>
    <w:rsid w:val="002841FF"/>
    <w:rsid w:val="0028649F"/>
    <w:rsid w:val="002867B3"/>
    <w:rsid w:val="00286B27"/>
    <w:rsid w:val="00287CA6"/>
    <w:rsid w:val="00287FF9"/>
    <w:rsid w:val="00290710"/>
    <w:rsid w:val="00290932"/>
    <w:rsid w:val="00291593"/>
    <w:rsid w:val="00292439"/>
    <w:rsid w:val="00292862"/>
    <w:rsid w:val="00293943"/>
    <w:rsid w:val="00294E21"/>
    <w:rsid w:val="002950E5"/>
    <w:rsid w:val="00297294"/>
    <w:rsid w:val="002A040F"/>
    <w:rsid w:val="002A0A0F"/>
    <w:rsid w:val="002A11E6"/>
    <w:rsid w:val="002A2175"/>
    <w:rsid w:val="002A2610"/>
    <w:rsid w:val="002A4780"/>
    <w:rsid w:val="002A5BD4"/>
    <w:rsid w:val="002A62D5"/>
    <w:rsid w:val="002A6E27"/>
    <w:rsid w:val="002A78BB"/>
    <w:rsid w:val="002B0780"/>
    <w:rsid w:val="002B078D"/>
    <w:rsid w:val="002B2B89"/>
    <w:rsid w:val="002B3954"/>
    <w:rsid w:val="002B475F"/>
    <w:rsid w:val="002B47E5"/>
    <w:rsid w:val="002B59ED"/>
    <w:rsid w:val="002B7682"/>
    <w:rsid w:val="002B7798"/>
    <w:rsid w:val="002B7FFC"/>
    <w:rsid w:val="002C0BE6"/>
    <w:rsid w:val="002C11AF"/>
    <w:rsid w:val="002C1364"/>
    <w:rsid w:val="002C19F8"/>
    <w:rsid w:val="002C34C3"/>
    <w:rsid w:val="002C3BCD"/>
    <w:rsid w:val="002C3E83"/>
    <w:rsid w:val="002C5D4A"/>
    <w:rsid w:val="002C6EE6"/>
    <w:rsid w:val="002C70C2"/>
    <w:rsid w:val="002C782B"/>
    <w:rsid w:val="002D0C1A"/>
    <w:rsid w:val="002D1D61"/>
    <w:rsid w:val="002D2282"/>
    <w:rsid w:val="002D3454"/>
    <w:rsid w:val="002D44B5"/>
    <w:rsid w:val="002D461F"/>
    <w:rsid w:val="002D4C91"/>
    <w:rsid w:val="002D4DA9"/>
    <w:rsid w:val="002D585E"/>
    <w:rsid w:val="002D5AF3"/>
    <w:rsid w:val="002D6945"/>
    <w:rsid w:val="002D7B2F"/>
    <w:rsid w:val="002E244A"/>
    <w:rsid w:val="002E2A9E"/>
    <w:rsid w:val="002E3915"/>
    <w:rsid w:val="002E4706"/>
    <w:rsid w:val="002E638E"/>
    <w:rsid w:val="002E6A62"/>
    <w:rsid w:val="002E7A0D"/>
    <w:rsid w:val="002E7DA4"/>
    <w:rsid w:val="002F0AFA"/>
    <w:rsid w:val="002F1031"/>
    <w:rsid w:val="002F1788"/>
    <w:rsid w:val="002F3333"/>
    <w:rsid w:val="002F3621"/>
    <w:rsid w:val="002F505F"/>
    <w:rsid w:val="002F551E"/>
    <w:rsid w:val="002F70C5"/>
    <w:rsid w:val="0030165C"/>
    <w:rsid w:val="00301E92"/>
    <w:rsid w:val="00301F70"/>
    <w:rsid w:val="003020CD"/>
    <w:rsid w:val="00302A7B"/>
    <w:rsid w:val="00303F4A"/>
    <w:rsid w:val="003040DC"/>
    <w:rsid w:val="0030454B"/>
    <w:rsid w:val="003051E9"/>
    <w:rsid w:val="00305CAB"/>
    <w:rsid w:val="0030602D"/>
    <w:rsid w:val="003064FC"/>
    <w:rsid w:val="00306794"/>
    <w:rsid w:val="00307742"/>
    <w:rsid w:val="00307F64"/>
    <w:rsid w:val="00307F8D"/>
    <w:rsid w:val="00310187"/>
    <w:rsid w:val="003104FD"/>
    <w:rsid w:val="00310F5F"/>
    <w:rsid w:val="00311180"/>
    <w:rsid w:val="003114CE"/>
    <w:rsid w:val="0031296C"/>
    <w:rsid w:val="00313771"/>
    <w:rsid w:val="00314967"/>
    <w:rsid w:val="00314A8A"/>
    <w:rsid w:val="00314CD0"/>
    <w:rsid w:val="00315100"/>
    <w:rsid w:val="00315A62"/>
    <w:rsid w:val="00315B37"/>
    <w:rsid w:val="003224F0"/>
    <w:rsid w:val="0032290F"/>
    <w:rsid w:val="00322D72"/>
    <w:rsid w:val="0032306B"/>
    <w:rsid w:val="00323CB3"/>
    <w:rsid w:val="00323DF5"/>
    <w:rsid w:val="00323E3C"/>
    <w:rsid w:val="00324EB6"/>
    <w:rsid w:val="00325078"/>
    <w:rsid w:val="00326A96"/>
    <w:rsid w:val="00327A67"/>
    <w:rsid w:val="003310BC"/>
    <w:rsid w:val="00331178"/>
    <w:rsid w:val="003314BC"/>
    <w:rsid w:val="0033373A"/>
    <w:rsid w:val="00333EE7"/>
    <w:rsid w:val="00334190"/>
    <w:rsid w:val="00334A8D"/>
    <w:rsid w:val="00335B8A"/>
    <w:rsid w:val="003372E5"/>
    <w:rsid w:val="0033772F"/>
    <w:rsid w:val="00337C9E"/>
    <w:rsid w:val="00340B6A"/>
    <w:rsid w:val="00341605"/>
    <w:rsid w:val="003430CA"/>
    <w:rsid w:val="00344060"/>
    <w:rsid w:val="00344C64"/>
    <w:rsid w:val="00344D68"/>
    <w:rsid w:val="003455EB"/>
    <w:rsid w:val="00345D24"/>
    <w:rsid w:val="00345E24"/>
    <w:rsid w:val="00346D60"/>
    <w:rsid w:val="0035078B"/>
    <w:rsid w:val="00350A2D"/>
    <w:rsid w:val="00350B81"/>
    <w:rsid w:val="003520C9"/>
    <w:rsid w:val="003549A7"/>
    <w:rsid w:val="00356DF0"/>
    <w:rsid w:val="00357C7C"/>
    <w:rsid w:val="00360358"/>
    <w:rsid w:val="00360A6D"/>
    <w:rsid w:val="00361739"/>
    <w:rsid w:val="00361808"/>
    <w:rsid w:val="00361B68"/>
    <w:rsid w:val="003620DC"/>
    <w:rsid w:val="00362166"/>
    <w:rsid w:val="00362267"/>
    <w:rsid w:val="003632F9"/>
    <w:rsid w:val="0036341E"/>
    <w:rsid w:val="00363D74"/>
    <w:rsid w:val="00364100"/>
    <w:rsid w:val="003654BC"/>
    <w:rsid w:val="003666FC"/>
    <w:rsid w:val="00366727"/>
    <w:rsid w:val="00366A3E"/>
    <w:rsid w:val="00367350"/>
    <w:rsid w:val="00367B6A"/>
    <w:rsid w:val="003703EC"/>
    <w:rsid w:val="00370592"/>
    <w:rsid w:val="00370E37"/>
    <w:rsid w:val="0037254D"/>
    <w:rsid w:val="00372744"/>
    <w:rsid w:val="00373792"/>
    <w:rsid w:val="00373E9F"/>
    <w:rsid w:val="00375B10"/>
    <w:rsid w:val="00376BFD"/>
    <w:rsid w:val="00377F4E"/>
    <w:rsid w:val="0038052F"/>
    <w:rsid w:val="00381725"/>
    <w:rsid w:val="00381D18"/>
    <w:rsid w:val="00381D93"/>
    <w:rsid w:val="00383D30"/>
    <w:rsid w:val="00384519"/>
    <w:rsid w:val="00384ADD"/>
    <w:rsid w:val="00384E5E"/>
    <w:rsid w:val="00385389"/>
    <w:rsid w:val="00387030"/>
    <w:rsid w:val="0038740F"/>
    <w:rsid w:val="00387D7B"/>
    <w:rsid w:val="0039021B"/>
    <w:rsid w:val="00390E2D"/>
    <w:rsid w:val="00392221"/>
    <w:rsid w:val="00392495"/>
    <w:rsid w:val="003936D1"/>
    <w:rsid w:val="00395224"/>
    <w:rsid w:val="003968A1"/>
    <w:rsid w:val="00396E2D"/>
    <w:rsid w:val="003973B0"/>
    <w:rsid w:val="003A0275"/>
    <w:rsid w:val="003A1163"/>
    <w:rsid w:val="003A29F3"/>
    <w:rsid w:val="003A30F0"/>
    <w:rsid w:val="003A3DD1"/>
    <w:rsid w:val="003A3F66"/>
    <w:rsid w:val="003A476C"/>
    <w:rsid w:val="003A510E"/>
    <w:rsid w:val="003A5912"/>
    <w:rsid w:val="003B0F5C"/>
    <w:rsid w:val="003B1A2E"/>
    <w:rsid w:val="003B1D26"/>
    <w:rsid w:val="003B1EF2"/>
    <w:rsid w:val="003B3A26"/>
    <w:rsid w:val="003B3CB2"/>
    <w:rsid w:val="003B53ED"/>
    <w:rsid w:val="003B5544"/>
    <w:rsid w:val="003B5C1D"/>
    <w:rsid w:val="003B6500"/>
    <w:rsid w:val="003B7520"/>
    <w:rsid w:val="003B7B7D"/>
    <w:rsid w:val="003C00A8"/>
    <w:rsid w:val="003C05F9"/>
    <w:rsid w:val="003C0FDB"/>
    <w:rsid w:val="003C2FE5"/>
    <w:rsid w:val="003C4124"/>
    <w:rsid w:val="003C434A"/>
    <w:rsid w:val="003C4D4E"/>
    <w:rsid w:val="003C6166"/>
    <w:rsid w:val="003C651E"/>
    <w:rsid w:val="003C667D"/>
    <w:rsid w:val="003C72CA"/>
    <w:rsid w:val="003D069D"/>
    <w:rsid w:val="003D08BB"/>
    <w:rsid w:val="003D1600"/>
    <w:rsid w:val="003D190C"/>
    <w:rsid w:val="003D2082"/>
    <w:rsid w:val="003D23F0"/>
    <w:rsid w:val="003D4FBE"/>
    <w:rsid w:val="003D7786"/>
    <w:rsid w:val="003D79AF"/>
    <w:rsid w:val="003D7C24"/>
    <w:rsid w:val="003E0A8D"/>
    <w:rsid w:val="003E0F4F"/>
    <w:rsid w:val="003E1F3E"/>
    <w:rsid w:val="003E2623"/>
    <w:rsid w:val="003E2BA2"/>
    <w:rsid w:val="003E2D89"/>
    <w:rsid w:val="003E50C8"/>
    <w:rsid w:val="003E59CD"/>
    <w:rsid w:val="003E64CE"/>
    <w:rsid w:val="003F00A0"/>
    <w:rsid w:val="003F4362"/>
    <w:rsid w:val="003F43A1"/>
    <w:rsid w:val="003F4C24"/>
    <w:rsid w:val="003F5B9D"/>
    <w:rsid w:val="003F6E46"/>
    <w:rsid w:val="003F7948"/>
    <w:rsid w:val="0040050A"/>
    <w:rsid w:val="00400E4F"/>
    <w:rsid w:val="004013DE"/>
    <w:rsid w:val="00403037"/>
    <w:rsid w:val="004038CC"/>
    <w:rsid w:val="0040569A"/>
    <w:rsid w:val="00405F01"/>
    <w:rsid w:val="00406307"/>
    <w:rsid w:val="00406847"/>
    <w:rsid w:val="00406DFE"/>
    <w:rsid w:val="00406F7A"/>
    <w:rsid w:val="0040723C"/>
    <w:rsid w:val="00410412"/>
    <w:rsid w:val="00410993"/>
    <w:rsid w:val="00412F7A"/>
    <w:rsid w:val="00413BF4"/>
    <w:rsid w:val="00413D41"/>
    <w:rsid w:val="00414D04"/>
    <w:rsid w:val="0041637D"/>
    <w:rsid w:val="00416CE5"/>
    <w:rsid w:val="0041749F"/>
    <w:rsid w:val="004174C3"/>
    <w:rsid w:val="0042092A"/>
    <w:rsid w:val="004211A2"/>
    <w:rsid w:val="00421B63"/>
    <w:rsid w:val="00421E19"/>
    <w:rsid w:val="00422BC3"/>
    <w:rsid w:val="00424363"/>
    <w:rsid w:val="00424B8C"/>
    <w:rsid w:val="00424CBC"/>
    <w:rsid w:val="00424DEE"/>
    <w:rsid w:val="00424E7D"/>
    <w:rsid w:val="0042546E"/>
    <w:rsid w:val="004269E3"/>
    <w:rsid w:val="00426F2E"/>
    <w:rsid w:val="00426FF4"/>
    <w:rsid w:val="004272B8"/>
    <w:rsid w:val="004316DF"/>
    <w:rsid w:val="00431BDA"/>
    <w:rsid w:val="004321E1"/>
    <w:rsid w:val="004329CC"/>
    <w:rsid w:val="004330F7"/>
    <w:rsid w:val="0043402C"/>
    <w:rsid w:val="00434AD5"/>
    <w:rsid w:val="00434BBB"/>
    <w:rsid w:val="00435F76"/>
    <w:rsid w:val="0043624A"/>
    <w:rsid w:val="00437D84"/>
    <w:rsid w:val="0044059A"/>
    <w:rsid w:val="00441299"/>
    <w:rsid w:val="00441B83"/>
    <w:rsid w:val="004427B7"/>
    <w:rsid w:val="00443181"/>
    <w:rsid w:val="00443FE2"/>
    <w:rsid w:val="0044453E"/>
    <w:rsid w:val="00444EAA"/>
    <w:rsid w:val="00445528"/>
    <w:rsid w:val="004461B2"/>
    <w:rsid w:val="0044666C"/>
    <w:rsid w:val="00446AA5"/>
    <w:rsid w:val="004473D1"/>
    <w:rsid w:val="0045071A"/>
    <w:rsid w:val="00450DA6"/>
    <w:rsid w:val="00452161"/>
    <w:rsid w:val="00452B6E"/>
    <w:rsid w:val="004531B1"/>
    <w:rsid w:val="004539A8"/>
    <w:rsid w:val="00454760"/>
    <w:rsid w:val="00454EA7"/>
    <w:rsid w:val="00455A1C"/>
    <w:rsid w:val="00455BDB"/>
    <w:rsid w:val="00456188"/>
    <w:rsid w:val="004570CF"/>
    <w:rsid w:val="0045728F"/>
    <w:rsid w:val="00457BAF"/>
    <w:rsid w:val="00460162"/>
    <w:rsid w:val="00461D80"/>
    <w:rsid w:val="004638C4"/>
    <w:rsid w:val="00463989"/>
    <w:rsid w:val="00463CD9"/>
    <w:rsid w:val="00464793"/>
    <w:rsid w:val="00464F37"/>
    <w:rsid w:val="0046661B"/>
    <w:rsid w:val="00466CD0"/>
    <w:rsid w:val="004705E6"/>
    <w:rsid w:val="00472345"/>
    <w:rsid w:val="00473E9A"/>
    <w:rsid w:val="00474040"/>
    <w:rsid w:val="004757DE"/>
    <w:rsid w:val="00475FCC"/>
    <w:rsid w:val="004765C1"/>
    <w:rsid w:val="00476938"/>
    <w:rsid w:val="00477023"/>
    <w:rsid w:val="004772B5"/>
    <w:rsid w:val="00482C1C"/>
    <w:rsid w:val="00484372"/>
    <w:rsid w:val="004848AD"/>
    <w:rsid w:val="00485C8F"/>
    <w:rsid w:val="004863FC"/>
    <w:rsid w:val="004866FB"/>
    <w:rsid w:val="00487AE1"/>
    <w:rsid w:val="00487C55"/>
    <w:rsid w:val="004915B5"/>
    <w:rsid w:val="00492175"/>
    <w:rsid w:val="004922F8"/>
    <w:rsid w:val="004927E6"/>
    <w:rsid w:val="0049530A"/>
    <w:rsid w:val="0049538C"/>
    <w:rsid w:val="004968DC"/>
    <w:rsid w:val="00496A73"/>
    <w:rsid w:val="00496C99"/>
    <w:rsid w:val="004A0027"/>
    <w:rsid w:val="004A0203"/>
    <w:rsid w:val="004A0E64"/>
    <w:rsid w:val="004A210D"/>
    <w:rsid w:val="004A2607"/>
    <w:rsid w:val="004A3673"/>
    <w:rsid w:val="004A429A"/>
    <w:rsid w:val="004A44AB"/>
    <w:rsid w:val="004A4771"/>
    <w:rsid w:val="004A4E44"/>
    <w:rsid w:val="004A537D"/>
    <w:rsid w:val="004A5CE1"/>
    <w:rsid w:val="004B134E"/>
    <w:rsid w:val="004B2195"/>
    <w:rsid w:val="004B3B76"/>
    <w:rsid w:val="004B3D87"/>
    <w:rsid w:val="004B411D"/>
    <w:rsid w:val="004B515C"/>
    <w:rsid w:val="004B57A6"/>
    <w:rsid w:val="004C0F2D"/>
    <w:rsid w:val="004C1946"/>
    <w:rsid w:val="004C2B21"/>
    <w:rsid w:val="004C33B7"/>
    <w:rsid w:val="004C4F47"/>
    <w:rsid w:val="004C52F9"/>
    <w:rsid w:val="004C5710"/>
    <w:rsid w:val="004C5998"/>
    <w:rsid w:val="004C5A7A"/>
    <w:rsid w:val="004C5D25"/>
    <w:rsid w:val="004C5FB3"/>
    <w:rsid w:val="004C667E"/>
    <w:rsid w:val="004C6C7D"/>
    <w:rsid w:val="004C7733"/>
    <w:rsid w:val="004D0410"/>
    <w:rsid w:val="004D091F"/>
    <w:rsid w:val="004D144F"/>
    <w:rsid w:val="004D20D8"/>
    <w:rsid w:val="004D2291"/>
    <w:rsid w:val="004D2355"/>
    <w:rsid w:val="004D49F8"/>
    <w:rsid w:val="004D4CAC"/>
    <w:rsid w:val="004D54A7"/>
    <w:rsid w:val="004D579E"/>
    <w:rsid w:val="004D5832"/>
    <w:rsid w:val="004D615C"/>
    <w:rsid w:val="004D624B"/>
    <w:rsid w:val="004D68E5"/>
    <w:rsid w:val="004D6DDC"/>
    <w:rsid w:val="004D7167"/>
    <w:rsid w:val="004E060F"/>
    <w:rsid w:val="004E0BED"/>
    <w:rsid w:val="004E1920"/>
    <w:rsid w:val="004E39E3"/>
    <w:rsid w:val="004E54A6"/>
    <w:rsid w:val="004E5F67"/>
    <w:rsid w:val="004E68CC"/>
    <w:rsid w:val="004E709A"/>
    <w:rsid w:val="004E7A23"/>
    <w:rsid w:val="004F0431"/>
    <w:rsid w:val="004F04C7"/>
    <w:rsid w:val="004F171A"/>
    <w:rsid w:val="004F22A3"/>
    <w:rsid w:val="004F32B1"/>
    <w:rsid w:val="004F35C8"/>
    <w:rsid w:val="004F3815"/>
    <w:rsid w:val="004F3CE7"/>
    <w:rsid w:val="004F3E57"/>
    <w:rsid w:val="004F5409"/>
    <w:rsid w:val="004F549C"/>
    <w:rsid w:val="004F5F1F"/>
    <w:rsid w:val="004F60E3"/>
    <w:rsid w:val="004F6FC5"/>
    <w:rsid w:val="004F72A9"/>
    <w:rsid w:val="004F7513"/>
    <w:rsid w:val="004F7734"/>
    <w:rsid w:val="004F79B2"/>
    <w:rsid w:val="00500CFB"/>
    <w:rsid w:val="00500E21"/>
    <w:rsid w:val="0050296B"/>
    <w:rsid w:val="00503AB5"/>
    <w:rsid w:val="00504408"/>
    <w:rsid w:val="00506947"/>
    <w:rsid w:val="0050701A"/>
    <w:rsid w:val="0051071E"/>
    <w:rsid w:val="00510AB8"/>
    <w:rsid w:val="00511036"/>
    <w:rsid w:val="0051150D"/>
    <w:rsid w:val="00511700"/>
    <w:rsid w:val="00511ABF"/>
    <w:rsid w:val="00511F3A"/>
    <w:rsid w:val="0051432B"/>
    <w:rsid w:val="00514D1E"/>
    <w:rsid w:val="00520F62"/>
    <w:rsid w:val="00521276"/>
    <w:rsid w:val="00521FA9"/>
    <w:rsid w:val="0052309F"/>
    <w:rsid w:val="0052317F"/>
    <w:rsid w:val="00524212"/>
    <w:rsid w:val="0052540D"/>
    <w:rsid w:val="00525A65"/>
    <w:rsid w:val="00525FCD"/>
    <w:rsid w:val="0052714F"/>
    <w:rsid w:val="00527AF4"/>
    <w:rsid w:val="00530DA3"/>
    <w:rsid w:val="005315B2"/>
    <w:rsid w:val="00531939"/>
    <w:rsid w:val="00532BA6"/>
    <w:rsid w:val="00533C2B"/>
    <w:rsid w:val="00534E50"/>
    <w:rsid w:val="005353B3"/>
    <w:rsid w:val="0053768A"/>
    <w:rsid w:val="005406C5"/>
    <w:rsid w:val="005427C4"/>
    <w:rsid w:val="00542DF3"/>
    <w:rsid w:val="00545B59"/>
    <w:rsid w:val="00546E12"/>
    <w:rsid w:val="00547A0F"/>
    <w:rsid w:val="00550EB6"/>
    <w:rsid w:val="00550FA2"/>
    <w:rsid w:val="005514AC"/>
    <w:rsid w:val="00551598"/>
    <w:rsid w:val="00552821"/>
    <w:rsid w:val="0055409D"/>
    <w:rsid w:val="00555391"/>
    <w:rsid w:val="00555B7C"/>
    <w:rsid w:val="00557150"/>
    <w:rsid w:val="005613E3"/>
    <w:rsid w:val="005617FF"/>
    <w:rsid w:val="00561F0F"/>
    <w:rsid w:val="005636D3"/>
    <w:rsid w:val="00563D31"/>
    <w:rsid w:val="0056426F"/>
    <w:rsid w:val="00565D5E"/>
    <w:rsid w:val="00566E27"/>
    <w:rsid w:val="00566E7F"/>
    <w:rsid w:val="00570415"/>
    <w:rsid w:val="0057156D"/>
    <w:rsid w:val="0057160B"/>
    <w:rsid w:val="00571826"/>
    <w:rsid w:val="00571A78"/>
    <w:rsid w:val="00571D91"/>
    <w:rsid w:val="00572866"/>
    <w:rsid w:val="00572D2D"/>
    <w:rsid w:val="0057314C"/>
    <w:rsid w:val="00573877"/>
    <w:rsid w:val="00573FDB"/>
    <w:rsid w:val="005743C2"/>
    <w:rsid w:val="00574F7B"/>
    <w:rsid w:val="00575117"/>
    <w:rsid w:val="00576ABD"/>
    <w:rsid w:val="00577E06"/>
    <w:rsid w:val="00581A37"/>
    <w:rsid w:val="00581EB3"/>
    <w:rsid w:val="00582371"/>
    <w:rsid w:val="00583836"/>
    <w:rsid w:val="005847B5"/>
    <w:rsid w:val="00584CC9"/>
    <w:rsid w:val="0058541C"/>
    <w:rsid w:val="00586660"/>
    <w:rsid w:val="00587C51"/>
    <w:rsid w:val="005906F3"/>
    <w:rsid w:val="0059164D"/>
    <w:rsid w:val="005933A5"/>
    <w:rsid w:val="005947C8"/>
    <w:rsid w:val="00594B32"/>
    <w:rsid w:val="005950FB"/>
    <w:rsid w:val="00595D89"/>
    <w:rsid w:val="005960DB"/>
    <w:rsid w:val="0059679D"/>
    <w:rsid w:val="00596BED"/>
    <w:rsid w:val="00596CD7"/>
    <w:rsid w:val="0059742C"/>
    <w:rsid w:val="00597BFD"/>
    <w:rsid w:val="005A0B9D"/>
    <w:rsid w:val="005A1A00"/>
    <w:rsid w:val="005A4746"/>
    <w:rsid w:val="005A48BE"/>
    <w:rsid w:val="005A551E"/>
    <w:rsid w:val="005A63E2"/>
    <w:rsid w:val="005A6E1E"/>
    <w:rsid w:val="005A7CDC"/>
    <w:rsid w:val="005A7E12"/>
    <w:rsid w:val="005B0BC7"/>
    <w:rsid w:val="005B2EF2"/>
    <w:rsid w:val="005B39CF"/>
    <w:rsid w:val="005B5D39"/>
    <w:rsid w:val="005B6649"/>
    <w:rsid w:val="005B6A21"/>
    <w:rsid w:val="005C026C"/>
    <w:rsid w:val="005C0B9B"/>
    <w:rsid w:val="005C118C"/>
    <w:rsid w:val="005C1B68"/>
    <w:rsid w:val="005C2647"/>
    <w:rsid w:val="005C27B1"/>
    <w:rsid w:val="005C379E"/>
    <w:rsid w:val="005C564A"/>
    <w:rsid w:val="005C5B5F"/>
    <w:rsid w:val="005C60BD"/>
    <w:rsid w:val="005C62AA"/>
    <w:rsid w:val="005D062D"/>
    <w:rsid w:val="005D0B24"/>
    <w:rsid w:val="005D1262"/>
    <w:rsid w:val="005D18CF"/>
    <w:rsid w:val="005D198A"/>
    <w:rsid w:val="005D1C10"/>
    <w:rsid w:val="005D457D"/>
    <w:rsid w:val="005D4F84"/>
    <w:rsid w:val="005D6300"/>
    <w:rsid w:val="005D7056"/>
    <w:rsid w:val="005E00AF"/>
    <w:rsid w:val="005E0FDA"/>
    <w:rsid w:val="005E17AB"/>
    <w:rsid w:val="005E2DBE"/>
    <w:rsid w:val="005E30C3"/>
    <w:rsid w:val="005E3201"/>
    <w:rsid w:val="005E38A9"/>
    <w:rsid w:val="005E44C1"/>
    <w:rsid w:val="005E4821"/>
    <w:rsid w:val="005E4E7F"/>
    <w:rsid w:val="005E50A1"/>
    <w:rsid w:val="005E50C8"/>
    <w:rsid w:val="005E5E8B"/>
    <w:rsid w:val="005E7244"/>
    <w:rsid w:val="005E73DD"/>
    <w:rsid w:val="005E7D98"/>
    <w:rsid w:val="005F01FF"/>
    <w:rsid w:val="005F1089"/>
    <w:rsid w:val="005F1226"/>
    <w:rsid w:val="005F1C74"/>
    <w:rsid w:val="005F25B1"/>
    <w:rsid w:val="005F30BB"/>
    <w:rsid w:val="005F356A"/>
    <w:rsid w:val="005F4009"/>
    <w:rsid w:val="005F45F5"/>
    <w:rsid w:val="005F51E6"/>
    <w:rsid w:val="005F6F38"/>
    <w:rsid w:val="0060113F"/>
    <w:rsid w:val="006016E6"/>
    <w:rsid w:val="006019DA"/>
    <w:rsid w:val="00602087"/>
    <w:rsid w:val="00602D66"/>
    <w:rsid w:val="00602FCD"/>
    <w:rsid w:val="00603334"/>
    <w:rsid w:val="00604ED7"/>
    <w:rsid w:val="006059FE"/>
    <w:rsid w:val="00605B40"/>
    <w:rsid w:val="00605B82"/>
    <w:rsid w:val="00605EA9"/>
    <w:rsid w:val="006063BE"/>
    <w:rsid w:val="0060771E"/>
    <w:rsid w:val="0061087E"/>
    <w:rsid w:val="00611E70"/>
    <w:rsid w:val="0061253D"/>
    <w:rsid w:val="00613615"/>
    <w:rsid w:val="00615908"/>
    <w:rsid w:val="00621150"/>
    <w:rsid w:val="00623CC6"/>
    <w:rsid w:val="00623D31"/>
    <w:rsid w:val="00627F81"/>
    <w:rsid w:val="00627FBA"/>
    <w:rsid w:val="00633E61"/>
    <w:rsid w:val="00634179"/>
    <w:rsid w:val="00634D16"/>
    <w:rsid w:val="00635797"/>
    <w:rsid w:val="00635A28"/>
    <w:rsid w:val="00635E76"/>
    <w:rsid w:val="006369D8"/>
    <w:rsid w:val="00636F7B"/>
    <w:rsid w:val="0063732E"/>
    <w:rsid w:val="0064007B"/>
    <w:rsid w:val="006401A8"/>
    <w:rsid w:val="00640305"/>
    <w:rsid w:val="00640592"/>
    <w:rsid w:val="00640602"/>
    <w:rsid w:val="00641870"/>
    <w:rsid w:val="00641C5D"/>
    <w:rsid w:val="00642018"/>
    <w:rsid w:val="0064424F"/>
    <w:rsid w:val="00645DC3"/>
    <w:rsid w:val="006474FB"/>
    <w:rsid w:val="00647B4C"/>
    <w:rsid w:val="00651E74"/>
    <w:rsid w:val="00652313"/>
    <w:rsid w:val="00652B09"/>
    <w:rsid w:val="0065353D"/>
    <w:rsid w:val="00654301"/>
    <w:rsid w:val="00654BD4"/>
    <w:rsid w:val="00655807"/>
    <w:rsid w:val="00655E00"/>
    <w:rsid w:val="006572EB"/>
    <w:rsid w:val="006607DC"/>
    <w:rsid w:val="006614D1"/>
    <w:rsid w:val="006618AC"/>
    <w:rsid w:val="00662B98"/>
    <w:rsid w:val="00662CB1"/>
    <w:rsid w:val="0066303B"/>
    <w:rsid w:val="0066392A"/>
    <w:rsid w:val="00663EC8"/>
    <w:rsid w:val="0066432D"/>
    <w:rsid w:val="00664A84"/>
    <w:rsid w:val="00664FD0"/>
    <w:rsid w:val="006655AD"/>
    <w:rsid w:val="00665729"/>
    <w:rsid w:val="00665DB0"/>
    <w:rsid w:val="0066759C"/>
    <w:rsid w:val="00667E3E"/>
    <w:rsid w:val="00667F5F"/>
    <w:rsid w:val="006716BF"/>
    <w:rsid w:val="006719FE"/>
    <w:rsid w:val="00672392"/>
    <w:rsid w:val="00672470"/>
    <w:rsid w:val="00672AB5"/>
    <w:rsid w:val="0067322C"/>
    <w:rsid w:val="00673350"/>
    <w:rsid w:val="00673B25"/>
    <w:rsid w:val="00673C97"/>
    <w:rsid w:val="00673EA0"/>
    <w:rsid w:val="00674043"/>
    <w:rsid w:val="0067411C"/>
    <w:rsid w:val="00674152"/>
    <w:rsid w:val="0067426F"/>
    <w:rsid w:val="006752CD"/>
    <w:rsid w:val="00676E41"/>
    <w:rsid w:val="00680B39"/>
    <w:rsid w:val="00681C0D"/>
    <w:rsid w:val="00682216"/>
    <w:rsid w:val="00683053"/>
    <w:rsid w:val="006830F6"/>
    <w:rsid w:val="00683545"/>
    <w:rsid w:val="006849A1"/>
    <w:rsid w:val="00684CDD"/>
    <w:rsid w:val="006862DD"/>
    <w:rsid w:val="0068664F"/>
    <w:rsid w:val="0068794B"/>
    <w:rsid w:val="0069014D"/>
    <w:rsid w:val="00690584"/>
    <w:rsid w:val="00691AD0"/>
    <w:rsid w:val="006926F5"/>
    <w:rsid w:val="006949D7"/>
    <w:rsid w:val="0069636A"/>
    <w:rsid w:val="00696762"/>
    <w:rsid w:val="0069745B"/>
    <w:rsid w:val="006977B1"/>
    <w:rsid w:val="006977E7"/>
    <w:rsid w:val="006A0562"/>
    <w:rsid w:val="006A0C8D"/>
    <w:rsid w:val="006A1283"/>
    <w:rsid w:val="006A1E30"/>
    <w:rsid w:val="006A2A9B"/>
    <w:rsid w:val="006A30DE"/>
    <w:rsid w:val="006A3AE0"/>
    <w:rsid w:val="006A4165"/>
    <w:rsid w:val="006A42D8"/>
    <w:rsid w:val="006A4B52"/>
    <w:rsid w:val="006A53ED"/>
    <w:rsid w:val="006A559A"/>
    <w:rsid w:val="006A73C1"/>
    <w:rsid w:val="006A7919"/>
    <w:rsid w:val="006A7E4D"/>
    <w:rsid w:val="006B0AEF"/>
    <w:rsid w:val="006B30A4"/>
    <w:rsid w:val="006B55C7"/>
    <w:rsid w:val="006C0E42"/>
    <w:rsid w:val="006C11B8"/>
    <w:rsid w:val="006C1B05"/>
    <w:rsid w:val="006C2A88"/>
    <w:rsid w:val="006C367F"/>
    <w:rsid w:val="006C3779"/>
    <w:rsid w:val="006C4A4A"/>
    <w:rsid w:val="006C7CBC"/>
    <w:rsid w:val="006D02E0"/>
    <w:rsid w:val="006D2E1C"/>
    <w:rsid w:val="006D335B"/>
    <w:rsid w:val="006D4C97"/>
    <w:rsid w:val="006D54AB"/>
    <w:rsid w:val="006D5C13"/>
    <w:rsid w:val="006D5E31"/>
    <w:rsid w:val="006D65A2"/>
    <w:rsid w:val="006D774B"/>
    <w:rsid w:val="006D7F98"/>
    <w:rsid w:val="006E2969"/>
    <w:rsid w:val="006E2C56"/>
    <w:rsid w:val="006E3576"/>
    <w:rsid w:val="006E3A09"/>
    <w:rsid w:val="006E462F"/>
    <w:rsid w:val="006E474B"/>
    <w:rsid w:val="006E5DF1"/>
    <w:rsid w:val="006E6B3C"/>
    <w:rsid w:val="006E6B86"/>
    <w:rsid w:val="006E7507"/>
    <w:rsid w:val="006E7634"/>
    <w:rsid w:val="006F075D"/>
    <w:rsid w:val="006F2457"/>
    <w:rsid w:val="006F2746"/>
    <w:rsid w:val="006F2EA2"/>
    <w:rsid w:val="006F40B8"/>
    <w:rsid w:val="006F42BB"/>
    <w:rsid w:val="006F51E0"/>
    <w:rsid w:val="006F52BE"/>
    <w:rsid w:val="006F59B8"/>
    <w:rsid w:val="006F5F6F"/>
    <w:rsid w:val="006F708E"/>
    <w:rsid w:val="006F738A"/>
    <w:rsid w:val="006F79A8"/>
    <w:rsid w:val="00701A01"/>
    <w:rsid w:val="00701B35"/>
    <w:rsid w:val="00702DA3"/>
    <w:rsid w:val="00704AFB"/>
    <w:rsid w:val="00706056"/>
    <w:rsid w:val="007068C2"/>
    <w:rsid w:val="00706A58"/>
    <w:rsid w:val="00710081"/>
    <w:rsid w:val="00712226"/>
    <w:rsid w:val="00713124"/>
    <w:rsid w:val="00713C0B"/>
    <w:rsid w:val="007140AC"/>
    <w:rsid w:val="007142BC"/>
    <w:rsid w:val="0071463E"/>
    <w:rsid w:val="00714D6A"/>
    <w:rsid w:val="00714FE7"/>
    <w:rsid w:val="007153DD"/>
    <w:rsid w:val="007155E3"/>
    <w:rsid w:val="00716671"/>
    <w:rsid w:val="00716E7F"/>
    <w:rsid w:val="007172C6"/>
    <w:rsid w:val="00720D30"/>
    <w:rsid w:val="00721D42"/>
    <w:rsid w:val="007239C8"/>
    <w:rsid w:val="00724F1D"/>
    <w:rsid w:val="007254F4"/>
    <w:rsid w:val="00726426"/>
    <w:rsid w:val="00726614"/>
    <w:rsid w:val="00727759"/>
    <w:rsid w:val="00730194"/>
    <w:rsid w:val="007319EA"/>
    <w:rsid w:val="007320DC"/>
    <w:rsid w:val="00733260"/>
    <w:rsid w:val="00734779"/>
    <w:rsid w:val="00735415"/>
    <w:rsid w:val="00735E66"/>
    <w:rsid w:val="00735E6F"/>
    <w:rsid w:val="00735EF2"/>
    <w:rsid w:val="00736120"/>
    <w:rsid w:val="007363BD"/>
    <w:rsid w:val="007368DB"/>
    <w:rsid w:val="00736AA6"/>
    <w:rsid w:val="007407F5"/>
    <w:rsid w:val="007412C5"/>
    <w:rsid w:val="0074185E"/>
    <w:rsid w:val="007421AB"/>
    <w:rsid w:val="007430B2"/>
    <w:rsid w:val="007435D0"/>
    <w:rsid w:val="00744AC6"/>
    <w:rsid w:val="00745525"/>
    <w:rsid w:val="00746396"/>
    <w:rsid w:val="00747148"/>
    <w:rsid w:val="007479BD"/>
    <w:rsid w:val="007501BC"/>
    <w:rsid w:val="00750466"/>
    <w:rsid w:val="00750CAA"/>
    <w:rsid w:val="007513F6"/>
    <w:rsid w:val="00751E19"/>
    <w:rsid w:val="00752D41"/>
    <w:rsid w:val="007535C1"/>
    <w:rsid w:val="00754184"/>
    <w:rsid w:val="0075423C"/>
    <w:rsid w:val="0075434C"/>
    <w:rsid w:val="007554A8"/>
    <w:rsid w:val="00755CB7"/>
    <w:rsid w:val="00757227"/>
    <w:rsid w:val="00757EC8"/>
    <w:rsid w:val="007610A2"/>
    <w:rsid w:val="00762CA4"/>
    <w:rsid w:val="007657B0"/>
    <w:rsid w:val="00765F40"/>
    <w:rsid w:val="007669E7"/>
    <w:rsid w:val="00766AC2"/>
    <w:rsid w:val="00766BA4"/>
    <w:rsid w:val="007700E3"/>
    <w:rsid w:val="00770907"/>
    <w:rsid w:val="0077176D"/>
    <w:rsid w:val="00771B91"/>
    <w:rsid w:val="0077405B"/>
    <w:rsid w:val="007742DE"/>
    <w:rsid w:val="007750FB"/>
    <w:rsid w:val="0077567A"/>
    <w:rsid w:val="00775882"/>
    <w:rsid w:val="00775F9E"/>
    <w:rsid w:val="00777164"/>
    <w:rsid w:val="007771D3"/>
    <w:rsid w:val="0077740E"/>
    <w:rsid w:val="007810E9"/>
    <w:rsid w:val="0078192F"/>
    <w:rsid w:val="00782194"/>
    <w:rsid w:val="007826A3"/>
    <w:rsid w:val="007831F6"/>
    <w:rsid w:val="00783CFC"/>
    <w:rsid w:val="00785183"/>
    <w:rsid w:val="0078558D"/>
    <w:rsid w:val="007857F7"/>
    <w:rsid w:val="00785B0D"/>
    <w:rsid w:val="0078632A"/>
    <w:rsid w:val="00786A6B"/>
    <w:rsid w:val="007873A6"/>
    <w:rsid w:val="00787E62"/>
    <w:rsid w:val="007906A8"/>
    <w:rsid w:val="00791249"/>
    <w:rsid w:val="00791FBA"/>
    <w:rsid w:val="00792A0B"/>
    <w:rsid w:val="00792C7E"/>
    <w:rsid w:val="00794972"/>
    <w:rsid w:val="0079507E"/>
    <w:rsid w:val="00795AB2"/>
    <w:rsid w:val="00796F07"/>
    <w:rsid w:val="007A02EA"/>
    <w:rsid w:val="007A1B18"/>
    <w:rsid w:val="007A2DE0"/>
    <w:rsid w:val="007A3EAD"/>
    <w:rsid w:val="007A4803"/>
    <w:rsid w:val="007A4C2A"/>
    <w:rsid w:val="007A503C"/>
    <w:rsid w:val="007A52ED"/>
    <w:rsid w:val="007A598B"/>
    <w:rsid w:val="007A609F"/>
    <w:rsid w:val="007A6341"/>
    <w:rsid w:val="007B0918"/>
    <w:rsid w:val="007B0CC1"/>
    <w:rsid w:val="007B2E6C"/>
    <w:rsid w:val="007B455A"/>
    <w:rsid w:val="007B637E"/>
    <w:rsid w:val="007C0148"/>
    <w:rsid w:val="007C35CF"/>
    <w:rsid w:val="007C3726"/>
    <w:rsid w:val="007C37C0"/>
    <w:rsid w:val="007C4CB2"/>
    <w:rsid w:val="007C50F0"/>
    <w:rsid w:val="007C523B"/>
    <w:rsid w:val="007C7689"/>
    <w:rsid w:val="007D01B9"/>
    <w:rsid w:val="007D0397"/>
    <w:rsid w:val="007D0B63"/>
    <w:rsid w:val="007D0DB6"/>
    <w:rsid w:val="007D13A5"/>
    <w:rsid w:val="007D144D"/>
    <w:rsid w:val="007D1BE3"/>
    <w:rsid w:val="007D23E7"/>
    <w:rsid w:val="007D2C62"/>
    <w:rsid w:val="007D336E"/>
    <w:rsid w:val="007D35D5"/>
    <w:rsid w:val="007D4238"/>
    <w:rsid w:val="007D50A0"/>
    <w:rsid w:val="007D59E1"/>
    <w:rsid w:val="007D640C"/>
    <w:rsid w:val="007D64A6"/>
    <w:rsid w:val="007D6655"/>
    <w:rsid w:val="007D70CC"/>
    <w:rsid w:val="007E0309"/>
    <w:rsid w:val="007E0AE4"/>
    <w:rsid w:val="007E186E"/>
    <w:rsid w:val="007E1D03"/>
    <w:rsid w:val="007E2494"/>
    <w:rsid w:val="007E24F0"/>
    <w:rsid w:val="007E3AAF"/>
    <w:rsid w:val="007E4CE1"/>
    <w:rsid w:val="007E5201"/>
    <w:rsid w:val="007E58C6"/>
    <w:rsid w:val="007E6F50"/>
    <w:rsid w:val="007E703E"/>
    <w:rsid w:val="007E74A8"/>
    <w:rsid w:val="007F0081"/>
    <w:rsid w:val="007F0374"/>
    <w:rsid w:val="007F0D4C"/>
    <w:rsid w:val="007F1A78"/>
    <w:rsid w:val="007F55F4"/>
    <w:rsid w:val="007F56CF"/>
    <w:rsid w:val="007F5E88"/>
    <w:rsid w:val="007F5EC3"/>
    <w:rsid w:val="007F5F63"/>
    <w:rsid w:val="008007E2"/>
    <w:rsid w:val="008009D5"/>
    <w:rsid w:val="0080158B"/>
    <w:rsid w:val="00801A91"/>
    <w:rsid w:val="00802BDA"/>
    <w:rsid w:val="00802EBB"/>
    <w:rsid w:val="00803AC1"/>
    <w:rsid w:val="00804596"/>
    <w:rsid w:val="00805773"/>
    <w:rsid w:val="00806330"/>
    <w:rsid w:val="00806355"/>
    <w:rsid w:val="00807655"/>
    <w:rsid w:val="00807D88"/>
    <w:rsid w:val="00811308"/>
    <w:rsid w:val="00811ED5"/>
    <w:rsid w:val="00812184"/>
    <w:rsid w:val="008127D9"/>
    <w:rsid w:val="0081392C"/>
    <w:rsid w:val="00813C8A"/>
    <w:rsid w:val="00814114"/>
    <w:rsid w:val="00815C78"/>
    <w:rsid w:val="00816241"/>
    <w:rsid w:val="00821B25"/>
    <w:rsid w:val="00821DF7"/>
    <w:rsid w:val="00823192"/>
    <w:rsid w:val="0082525A"/>
    <w:rsid w:val="00825FE1"/>
    <w:rsid w:val="008261B1"/>
    <w:rsid w:val="00826559"/>
    <w:rsid w:val="00826A8F"/>
    <w:rsid w:val="00830275"/>
    <w:rsid w:val="0083084A"/>
    <w:rsid w:val="008316C2"/>
    <w:rsid w:val="00832651"/>
    <w:rsid w:val="00832D77"/>
    <w:rsid w:val="008342D9"/>
    <w:rsid w:val="00835DC8"/>
    <w:rsid w:val="00835FE7"/>
    <w:rsid w:val="0084080A"/>
    <w:rsid w:val="00840B8E"/>
    <w:rsid w:val="00841200"/>
    <w:rsid w:val="0084189F"/>
    <w:rsid w:val="0084214A"/>
    <w:rsid w:val="00842834"/>
    <w:rsid w:val="008428BD"/>
    <w:rsid w:val="00842E4E"/>
    <w:rsid w:val="008443B3"/>
    <w:rsid w:val="008447B3"/>
    <w:rsid w:val="00845B4B"/>
    <w:rsid w:val="00846084"/>
    <w:rsid w:val="008468B6"/>
    <w:rsid w:val="00846975"/>
    <w:rsid w:val="00846CAA"/>
    <w:rsid w:val="00846D56"/>
    <w:rsid w:val="00847365"/>
    <w:rsid w:val="008505A9"/>
    <w:rsid w:val="0085063E"/>
    <w:rsid w:val="00851B90"/>
    <w:rsid w:val="0085249F"/>
    <w:rsid w:val="0085280B"/>
    <w:rsid w:val="0085298D"/>
    <w:rsid w:val="00853013"/>
    <w:rsid w:val="00855F0E"/>
    <w:rsid w:val="00856A41"/>
    <w:rsid w:val="008575FA"/>
    <w:rsid w:val="0085795C"/>
    <w:rsid w:val="00861225"/>
    <w:rsid w:val="00861249"/>
    <w:rsid w:val="008615A7"/>
    <w:rsid w:val="0086199B"/>
    <w:rsid w:val="00861DB4"/>
    <w:rsid w:val="008627D1"/>
    <w:rsid w:val="00863165"/>
    <w:rsid w:val="00863190"/>
    <w:rsid w:val="0086419A"/>
    <w:rsid w:val="008644E3"/>
    <w:rsid w:val="00870914"/>
    <w:rsid w:val="00871887"/>
    <w:rsid w:val="008747DA"/>
    <w:rsid w:val="00874F0D"/>
    <w:rsid w:val="00875B23"/>
    <w:rsid w:val="00875DB8"/>
    <w:rsid w:val="0087682F"/>
    <w:rsid w:val="008775EA"/>
    <w:rsid w:val="00877D12"/>
    <w:rsid w:val="008801A4"/>
    <w:rsid w:val="0088085F"/>
    <w:rsid w:val="0088129E"/>
    <w:rsid w:val="00881A69"/>
    <w:rsid w:val="00881EE4"/>
    <w:rsid w:val="0088206A"/>
    <w:rsid w:val="00882F88"/>
    <w:rsid w:val="00883133"/>
    <w:rsid w:val="00883ECB"/>
    <w:rsid w:val="00884C93"/>
    <w:rsid w:val="00885269"/>
    <w:rsid w:val="008852DA"/>
    <w:rsid w:val="0088738A"/>
    <w:rsid w:val="00887781"/>
    <w:rsid w:val="0089000B"/>
    <w:rsid w:val="00890CC5"/>
    <w:rsid w:val="00891193"/>
    <w:rsid w:val="00891486"/>
    <w:rsid w:val="00891D3A"/>
    <w:rsid w:val="00891DBF"/>
    <w:rsid w:val="00892ACB"/>
    <w:rsid w:val="00892AD4"/>
    <w:rsid w:val="00893453"/>
    <w:rsid w:val="0089442B"/>
    <w:rsid w:val="00895DED"/>
    <w:rsid w:val="00895F91"/>
    <w:rsid w:val="00897C2A"/>
    <w:rsid w:val="00897D29"/>
    <w:rsid w:val="008A03FA"/>
    <w:rsid w:val="008A2685"/>
    <w:rsid w:val="008A2D05"/>
    <w:rsid w:val="008A321B"/>
    <w:rsid w:val="008A32EC"/>
    <w:rsid w:val="008A3EEE"/>
    <w:rsid w:val="008A4BEF"/>
    <w:rsid w:val="008A605F"/>
    <w:rsid w:val="008A6078"/>
    <w:rsid w:val="008A64C3"/>
    <w:rsid w:val="008A6D99"/>
    <w:rsid w:val="008A7FF3"/>
    <w:rsid w:val="008B07E6"/>
    <w:rsid w:val="008B1064"/>
    <w:rsid w:val="008B16DE"/>
    <w:rsid w:val="008B1930"/>
    <w:rsid w:val="008B216B"/>
    <w:rsid w:val="008B3599"/>
    <w:rsid w:val="008B3901"/>
    <w:rsid w:val="008B3F77"/>
    <w:rsid w:val="008B50B5"/>
    <w:rsid w:val="008B50C7"/>
    <w:rsid w:val="008B5C01"/>
    <w:rsid w:val="008B6468"/>
    <w:rsid w:val="008B6BF7"/>
    <w:rsid w:val="008B75DE"/>
    <w:rsid w:val="008B7983"/>
    <w:rsid w:val="008B7F23"/>
    <w:rsid w:val="008C01D8"/>
    <w:rsid w:val="008C1068"/>
    <w:rsid w:val="008C1ABC"/>
    <w:rsid w:val="008C3018"/>
    <w:rsid w:val="008C3475"/>
    <w:rsid w:val="008C3AF1"/>
    <w:rsid w:val="008C3BF5"/>
    <w:rsid w:val="008C3C9C"/>
    <w:rsid w:val="008C5A84"/>
    <w:rsid w:val="008C74F1"/>
    <w:rsid w:val="008D0690"/>
    <w:rsid w:val="008D1152"/>
    <w:rsid w:val="008D1388"/>
    <w:rsid w:val="008D1A43"/>
    <w:rsid w:val="008D257A"/>
    <w:rsid w:val="008D29C9"/>
    <w:rsid w:val="008D2D9F"/>
    <w:rsid w:val="008D37E8"/>
    <w:rsid w:val="008D3D6A"/>
    <w:rsid w:val="008D4152"/>
    <w:rsid w:val="008D4205"/>
    <w:rsid w:val="008D4C45"/>
    <w:rsid w:val="008D4D3D"/>
    <w:rsid w:val="008D4E82"/>
    <w:rsid w:val="008D51D2"/>
    <w:rsid w:val="008D5802"/>
    <w:rsid w:val="008D5CD5"/>
    <w:rsid w:val="008D5F80"/>
    <w:rsid w:val="008D7CDC"/>
    <w:rsid w:val="008E0682"/>
    <w:rsid w:val="008E0A4E"/>
    <w:rsid w:val="008E0FC0"/>
    <w:rsid w:val="008E361F"/>
    <w:rsid w:val="008E4501"/>
    <w:rsid w:val="008E4650"/>
    <w:rsid w:val="008E5D7F"/>
    <w:rsid w:val="008E615A"/>
    <w:rsid w:val="008E6263"/>
    <w:rsid w:val="008E6FFF"/>
    <w:rsid w:val="008E73E4"/>
    <w:rsid w:val="008F00F5"/>
    <w:rsid w:val="008F1157"/>
    <w:rsid w:val="008F1A4D"/>
    <w:rsid w:val="008F1F3C"/>
    <w:rsid w:val="008F2E7F"/>
    <w:rsid w:val="008F39E3"/>
    <w:rsid w:val="008F410D"/>
    <w:rsid w:val="008F55F9"/>
    <w:rsid w:val="008F77C8"/>
    <w:rsid w:val="00900EB6"/>
    <w:rsid w:val="00900F6E"/>
    <w:rsid w:val="00901508"/>
    <w:rsid w:val="00902BBE"/>
    <w:rsid w:val="00902CEB"/>
    <w:rsid w:val="00903534"/>
    <w:rsid w:val="00904577"/>
    <w:rsid w:val="00905333"/>
    <w:rsid w:val="009053E0"/>
    <w:rsid w:val="00905F7B"/>
    <w:rsid w:val="009060A6"/>
    <w:rsid w:val="00910101"/>
    <w:rsid w:val="00910409"/>
    <w:rsid w:val="0091119B"/>
    <w:rsid w:val="00911A66"/>
    <w:rsid w:val="00912C7B"/>
    <w:rsid w:val="00913EF5"/>
    <w:rsid w:val="00916662"/>
    <w:rsid w:val="00920ABA"/>
    <w:rsid w:val="009217EF"/>
    <w:rsid w:val="00922142"/>
    <w:rsid w:val="00922CF8"/>
    <w:rsid w:val="00923E0B"/>
    <w:rsid w:val="00923F08"/>
    <w:rsid w:val="009244D6"/>
    <w:rsid w:val="009254D8"/>
    <w:rsid w:val="009257F5"/>
    <w:rsid w:val="00925814"/>
    <w:rsid w:val="00925F74"/>
    <w:rsid w:val="00925FD7"/>
    <w:rsid w:val="0092799A"/>
    <w:rsid w:val="0093011B"/>
    <w:rsid w:val="009306A3"/>
    <w:rsid w:val="00930CCC"/>
    <w:rsid w:val="009323AA"/>
    <w:rsid w:val="009366D2"/>
    <w:rsid w:val="00936726"/>
    <w:rsid w:val="0093772C"/>
    <w:rsid w:val="00937A9D"/>
    <w:rsid w:val="00937BD3"/>
    <w:rsid w:val="00937F4A"/>
    <w:rsid w:val="00940139"/>
    <w:rsid w:val="009403AA"/>
    <w:rsid w:val="00941C84"/>
    <w:rsid w:val="00941E6E"/>
    <w:rsid w:val="00943FB3"/>
    <w:rsid w:val="0094426B"/>
    <w:rsid w:val="00945119"/>
    <w:rsid w:val="00946706"/>
    <w:rsid w:val="00946D71"/>
    <w:rsid w:val="00950015"/>
    <w:rsid w:val="0095011B"/>
    <w:rsid w:val="00952D8D"/>
    <w:rsid w:val="009532B5"/>
    <w:rsid w:val="00953715"/>
    <w:rsid w:val="00954A52"/>
    <w:rsid w:val="009559D4"/>
    <w:rsid w:val="009564B7"/>
    <w:rsid w:val="00956712"/>
    <w:rsid w:val="00960E3B"/>
    <w:rsid w:val="00961501"/>
    <w:rsid w:val="009617F4"/>
    <w:rsid w:val="0096375B"/>
    <w:rsid w:val="0096418F"/>
    <w:rsid w:val="009644B2"/>
    <w:rsid w:val="00964802"/>
    <w:rsid w:val="00964A38"/>
    <w:rsid w:val="00964F34"/>
    <w:rsid w:val="00965D78"/>
    <w:rsid w:val="00966106"/>
    <w:rsid w:val="00966889"/>
    <w:rsid w:val="0097002F"/>
    <w:rsid w:val="0097006D"/>
    <w:rsid w:val="0097019D"/>
    <w:rsid w:val="00970483"/>
    <w:rsid w:val="00970CCB"/>
    <w:rsid w:val="009712D1"/>
    <w:rsid w:val="00971502"/>
    <w:rsid w:val="00971AF6"/>
    <w:rsid w:val="009721BE"/>
    <w:rsid w:val="0097271E"/>
    <w:rsid w:val="00973F4C"/>
    <w:rsid w:val="00974280"/>
    <w:rsid w:val="009751DA"/>
    <w:rsid w:val="009757AD"/>
    <w:rsid w:val="00977FF5"/>
    <w:rsid w:val="0098002C"/>
    <w:rsid w:val="00980D29"/>
    <w:rsid w:val="00980EED"/>
    <w:rsid w:val="009816A9"/>
    <w:rsid w:val="009831CD"/>
    <w:rsid w:val="00984419"/>
    <w:rsid w:val="009852C4"/>
    <w:rsid w:val="00985F78"/>
    <w:rsid w:val="009871BB"/>
    <w:rsid w:val="00991295"/>
    <w:rsid w:val="00991810"/>
    <w:rsid w:val="00995B6B"/>
    <w:rsid w:val="009963CF"/>
    <w:rsid w:val="00996589"/>
    <w:rsid w:val="00996BA5"/>
    <w:rsid w:val="00997771"/>
    <w:rsid w:val="009A0F33"/>
    <w:rsid w:val="009A1AB8"/>
    <w:rsid w:val="009A1C37"/>
    <w:rsid w:val="009A1E77"/>
    <w:rsid w:val="009A2A02"/>
    <w:rsid w:val="009A36F5"/>
    <w:rsid w:val="009A4330"/>
    <w:rsid w:val="009A5137"/>
    <w:rsid w:val="009A54D8"/>
    <w:rsid w:val="009A5824"/>
    <w:rsid w:val="009A59AD"/>
    <w:rsid w:val="009A5BA4"/>
    <w:rsid w:val="009A5D31"/>
    <w:rsid w:val="009A6541"/>
    <w:rsid w:val="009A6CBC"/>
    <w:rsid w:val="009A6E34"/>
    <w:rsid w:val="009A7239"/>
    <w:rsid w:val="009B071D"/>
    <w:rsid w:val="009B0D7A"/>
    <w:rsid w:val="009B2029"/>
    <w:rsid w:val="009B5A4B"/>
    <w:rsid w:val="009B6993"/>
    <w:rsid w:val="009B72B9"/>
    <w:rsid w:val="009B7949"/>
    <w:rsid w:val="009C0027"/>
    <w:rsid w:val="009C04E0"/>
    <w:rsid w:val="009C269A"/>
    <w:rsid w:val="009C48C5"/>
    <w:rsid w:val="009C71FA"/>
    <w:rsid w:val="009C7F1A"/>
    <w:rsid w:val="009D4D09"/>
    <w:rsid w:val="009D5E2B"/>
    <w:rsid w:val="009D7CAA"/>
    <w:rsid w:val="009E057D"/>
    <w:rsid w:val="009E17C2"/>
    <w:rsid w:val="009E1B4E"/>
    <w:rsid w:val="009E311E"/>
    <w:rsid w:val="009E3AE8"/>
    <w:rsid w:val="009E4009"/>
    <w:rsid w:val="009E4963"/>
    <w:rsid w:val="009E56A5"/>
    <w:rsid w:val="009E6168"/>
    <w:rsid w:val="009E637D"/>
    <w:rsid w:val="009E6E60"/>
    <w:rsid w:val="009E713A"/>
    <w:rsid w:val="009E7C37"/>
    <w:rsid w:val="009F0E7B"/>
    <w:rsid w:val="009F20C8"/>
    <w:rsid w:val="009F25D5"/>
    <w:rsid w:val="009F4BF6"/>
    <w:rsid w:val="009F4D16"/>
    <w:rsid w:val="009F699B"/>
    <w:rsid w:val="00A001B9"/>
    <w:rsid w:val="00A00436"/>
    <w:rsid w:val="00A00B83"/>
    <w:rsid w:val="00A00E0B"/>
    <w:rsid w:val="00A00ECF"/>
    <w:rsid w:val="00A01C2C"/>
    <w:rsid w:val="00A0261D"/>
    <w:rsid w:val="00A033DB"/>
    <w:rsid w:val="00A04336"/>
    <w:rsid w:val="00A043D1"/>
    <w:rsid w:val="00A046EE"/>
    <w:rsid w:val="00A04894"/>
    <w:rsid w:val="00A0555F"/>
    <w:rsid w:val="00A059A6"/>
    <w:rsid w:val="00A07599"/>
    <w:rsid w:val="00A1058A"/>
    <w:rsid w:val="00A10D14"/>
    <w:rsid w:val="00A113EB"/>
    <w:rsid w:val="00A12D72"/>
    <w:rsid w:val="00A14E12"/>
    <w:rsid w:val="00A15801"/>
    <w:rsid w:val="00A165AB"/>
    <w:rsid w:val="00A16851"/>
    <w:rsid w:val="00A16D0D"/>
    <w:rsid w:val="00A17291"/>
    <w:rsid w:val="00A173A2"/>
    <w:rsid w:val="00A173D1"/>
    <w:rsid w:val="00A17BBD"/>
    <w:rsid w:val="00A17D51"/>
    <w:rsid w:val="00A20D3D"/>
    <w:rsid w:val="00A21085"/>
    <w:rsid w:val="00A214CB"/>
    <w:rsid w:val="00A2235F"/>
    <w:rsid w:val="00A24441"/>
    <w:rsid w:val="00A24B9F"/>
    <w:rsid w:val="00A252B5"/>
    <w:rsid w:val="00A25B2C"/>
    <w:rsid w:val="00A26041"/>
    <w:rsid w:val="00A26380"/>
    <w:rsid w:val="00A26DBC"/>
    <w:rsid w:val="00A27070"/>
    <w:rsid w:val="00A27976"/>
    <w:rsid w:val="00A32347"/>
    <w:rsid w:val="00A3395F"/>
    <w:rsid w:val="00A33EEF"/>
    <w:rsid w:val="00A348B5"/>
    <w:rsid w:val="00A34EC8"/>
    <w:rsid w:val="00A35C39"/>
    <w:rsid w:val="00A35DBA"/>
    <w:rsid w:val="00A36325"/>
    <w:rsid w:val="00A36436"/>
    <w:rsid w:val="00A4002C"/>
    <w:rsid w:val="00A40157"/>
    <w:rsid w:val="00A40278"/>
    <w:rsid w:val="00A404A5"/>
    <w:rsid w:val="00A416E0"/>
    <w:rsid w:val="00A42801"/>
    <w:rsid w:val="00A438AA"/>
    <w:rsid w:val="00A44B58"/>
    <w:rsid w:val="00A44BF3"/>
    <w:rsid w:val="00A463F4"/>
    <w:rsid w:val="00A464DA"/>
    <w:rsid w:val="00A46CA1"/>
    <w:rsid w:val="00A475AF"/>
    <w:rsid w:val="00A476E2"/>
    <w:rsid w:val="00A479CE"/>
    <w:rsid w:val="00A50A18"/>
    <w:rsid w:val="00A50C2D"/>
    <w:rsid w:val="00A52B22"/>
    <w:rsid w:val="00A54459"/>
    <w:rsid w:val="00A548E5"/>
    <w:rsid w:val="00A54BF8"/>
    <w:rsid w:val="00A553E6"/>
    <w:rsid w:val="00A56240"/>
    <w:rsid w:val="00A56C64"/>
    <w:rsid w:val="00A57BBB"/>
    <w:rsid w:val="00A600A5"/>
    <w:rsid w:val="00A605B4"/>
    <w:rsid w:val="00A616F8"/>
    <w:rsid w:val="00A63364"/>
    <w:rsid w:val="00A647FC"/>
    <w:rsid w:val="00A64D5D"/>
    <w:rsid w:val="00A6632C"/>
    <w:rsid w:val="00A66941"/>
    <w:rsid w:val="00A67B4F"/>
    <w:rsid w:val="00A73391"/>
    <w:rsid w:val="00A73CDC"/>
    <w:rsid w:val="00A757C6"/>
    <w:rsid w:val="00A75EF9"/>
    <w:rsid w:val="00A80678"/>
    <w:rsid w:val="00A80B50"/>
    <w:rsid w:val="00A8260E"/>
    <w:rsid w:val="00A829BD"/>
    <w:rsid w:val="00A8337A"/>
    <w:rsid w:val="00A837BD"/>
    <w:rsid w:val="00A843BC"/>
    <w:rsid w:val="00A85021"/>
    <w:rsid w:val="00A856B4"/>
    <w:rsid w:val="00A860D8"/>
    <w:rsid w:val="00A86428"/>
    <w:rsid w:val="00A87100"/>
    <w:rsid w:val="00A874D7"/>
    <w:rsid w:val="00A9016B"/>
    <w:rsid w:val="00A905C8"/>
    <w:rsid w:val="00A90730"/>
    <w:rsid w:val="00A90A9E"/>
    <w:rsid w:val="00A91044"/>
    <w:rsid w:val="00A9224B"/>
    <w:rsid w:val="00A936EA"/>
    <w:rsid w:val="00A96897"/>
    <w:rsid w:val="00AA06AA"/>
    <w:rsid w:val="00AA09EF"/>
    <w:rsid w:val="00AA1ADE"/>
    <w:rsid w:val="00AA21BF"/>
    <w:rsid w:val="00AA54DE"/>
    <w:rsid w:val="00AA6471"/>
    <w:rsid w:val="00AA6890"/>
    <w:rsid w:val="00AA6C8A"/>
    <w:rsid w:val="00AA7ACB"/>
    <w:rsid w:val="00AA7AE4"/>
    <w:rsid w:val="00AA7D33"/>
    <w:rsid w:val="00AA7E98"/>
    <w:rsid w:val="00AB0FC3"/>
    <w:rsid w:val="00AB1943"/>
    <w:rsid w:val="00AB25E3"/>
    <w:rsid w:val="00AB2EED"/>
    <w:rsid w:val="00AB32A7"/>
    <w:rsid w:val="00AB330D"/>
    <w:rsid w:val="00AB3396"/>
    <w:rsid w:val="00AB476D"/>
    <w:rsid w:val="00AB5A7F"/>
    <w:rsid w:val="00AB79A2"/>
    <w:rsid w:val="00AB7F81"/>
    <w:rsid w:val="00AC1B57"/>
    <w:rsid w:val="00AC3DDF"/>
    <w:rsid w:val="00AC487E"/>
    <w:rsid w:val="00AC5715"/>
    <w:rsid w:val="00AC5E79"/>
    <w:rsid w:val="00AC608D"/>
    <w:rsid w:val="00AC708F"/>
    <w:rsid w:val="00AC7150"/>
    <w:rsid w:val="00AD0C67"/>
    <w:rsid w:val="00AD1C7A"/>
    <w:rsid w:val="00AD1CF0"/>
    <w:rsid w:val="00AD1F85"/>
    <w:rsid w:val="00AD3554"/>
    <w:rsid w:val="00AD4922"/>
    <w:rsid w:val="00AD531B"/>
    <w:rsid w:val="00AD5B51"/>
    <w:rsid w:val="00AD5B7D"/>
    <w:rsid w:val="00AD6F09"/>
    <w:rsid w:val="00AE04D9"/>
    <w:rsid w:val="00AE157E"/>
    <w:rsid w:val="00AE257A"/>
    <w:rsid w:val="00AE445D"/>
    <w:rsid w:val="00AE58BD"/>
    <w:rsid w:val="00AE64CA"/>
    <w:rsid w:val="00AE6E6E"/>
    <w:rsid w:val="00AF02E5"/>
    <w:rsid w:val="00AF0711"/>
    <w:rsid w:val="00AF0749"/>
    <w:rsid w:val="00AF247F"/>
    <w:rsid w:val="00AF27B7"/>
    <w:rsid w:val="00AF3455"/>
    <w:rsid w:val="00AF3602"/>
    <w:rsid w:val="00AF3F0E"/>
    <w:rsid w:val="00AF4ED5"/>
    <w:rsid w:val="00AF55F6"/>
    <w:rsid w:val="00AF7FAF"/>
    <w:rsid w:val="00B012BE"/>
    <w:rsid w:val="00B0225C"/>
    <w:rsid w:val="00B041A0"/>
    <w:rsid w:val="00B04B14"/>
    <w:rsid w:val="00B0736F"/>
    <w:rsid w:val="00B07681"/>
    <w:rsid w:val="00B076BC"/>
    <w:rsid w:val="00B07A16"/>
    <w:rsid w:val="00B07A68"/>
    <w:rsid w:val="00B07BE3"/>
    <w:rsid w:val="00B10B26"/>
    <w:rsid w:val="00B11973"/>
    <w:rsid w:val="00B120C3"/>
    <w:rsid w:val="00B1307B"/>
    <w:rsid w:val="00B13752"/>
    <w:rsid w:val="00B137C5"/>
    <w:rsid w:val="00B13A28"/>
    <w:rsid w:val="00B14777"/>
    <w:rsid w:val="00B154F1"/>
    <w:rsid w:val="00B15EF4"/>
    <w:rsid w:val="00B21060"/>
    <w:rsid w:val="00B21DC0"/>
    <w:rsid w:val="00B22407"/>
    <w:rsid w:val="00B22556"/>
    <w:rsid w:val="00B2259B"/>
    <w:rsid w:val="00B23267"/>
    <w:rsid w:val="00B26CBC"/>
    <w:rsid w:val="00B32EC9"/>
    <w:rsid w:val="00B33D25"/>
    <w:rsid w:val="00B34A67"/>
    <w:rsid w:val="00B35278"/>
    <w:rsid w:val="00B35900"/>
    <w:rsid w:val="00B35EE5"/>
    <w:rsid w:val="00B36003"/>
    <w:rsid w:val="00B36301"/>
    <w:rsid w:val="00B36F38"/>
    <w:rsid w:val="00B3757B"/>
    <w:rsid w:val="00B376CB"/>
    <w:rsid w:val="00B376D7"/>
    <w:rsid w:val="00B37B6B"/>
    <w:rsid w:val="00B40C0F"/>
    <w:rsid w:val="00B41701"/>
    <w:rsid w:val="00B41EA0"/>
    <w:rsid w:val="00B42059"/>
    <w:rsid w:val="00B42E5D"/>
    <w:rsid w:val="00B431ED"/>
    <w:rsid w:val="00B437BC"/>
    <w:rsid w:val="00B44CAB"/>
    <w:rsid w:val="00B458F9"/>
    <w:rsid w:val="00B45F56"/>
    <w:rsid w:val="00B46845"/>
    <w:rsid w:val="00B47314"/>
    <w:rsid w:val="00B47D22"/>
    <w:rsid w:val="00B51516"/>
    <w:rsid w:val="00B5166A"/>
    <w:rsid w:val="00B51E65"/>
    <w:rsid w:val="00B528CF"/>
    <w:rsid w:val="00B55827"/>
    <w:rsid w:val="00B5683F"/>
    <w:rsid w:val="00B56BA6"/>
    <w:rsid w:val="00B57019"/>
    <w:rsid w:val="00B57F71"/>
    <w:rsid w:val="00B613FA"/>
    <w:rsid w:val="00B6289F"/>
    <w:rsid w:val="00B62A61"/>
    <w:rsid w:val="00B6321C"/>
    <w:rsid w:val="00B64E8F"/>
    <w:rsid w:val="00B64F92"/>
    <w:rsid w:val="00B6510A"/>
    <w:rsid w:val="00B65493"/>
    <w:rsid w:val="00B6600B"/>
    <w:rsid w:val="00B6666E"/>
    <w:rsid w:val="00B67824"/>
    <w:rsid w:val="00B678C2"/>
    <w:rsid w:val="00B67989"/>
    <w:rsid w:val="00B70AA5"/>
    <w:rsid w:val="00B71D1E"/>
    <w:rsid w:val="00B737D9"/>
    <w:rsid w:val="00B73A46"/>
    <w:rsid w:val="00B73BEA"/>
    <w:rsid w:val="00B755F9"/>
    <w:rsid w:val="00B75733"/>
    <w:rsid w:val="00B75FF2"/>
    <w:rsid w:val="00B77C25"/>
    <w:rsid w:val="00B77CC8"/>
    <w:rsid w:val="00B77DBC"/>
    <w:rsid w:val="00B80925"/>
    <w:rsid w:val="00B80AB2"/>
    <w:rsid w:val="00B80F0A"/>
    <w:rsid w:val="00B80FF7"/>
    <w:rsid w:val="00B815CF"/>
    <w:rsid w:val="00B81EE7"/>
    <w:rsid w:val="00B82B4E"/>
    <w:rsid w:val="00B836EB"/>
    <w:rsid w:val="00B8406D"/>
    <w:rsid w:val="00B8473B"/>
    <w:rsid w:val="00B84B4C"/>
    <w:rsid w:val="00B86C6E"/>
    <w:rsid w:val="00B874CA"/>
    <w:rsid w:val="00B87BA6"/>
    <w:rsid w:val="00B90381"/>
    <w:rsid w:val="00B90A6B"/>
    <w:rsid w:val="00B91662"/>
    <w:rsid w:val="00B92AC5"/>
    <w:rsid w:val="00B939AD"/>
    <w:rsid w:val="00B940D0"/>
    <w:rsid w:val="00B94C32"/>
    <w:rsid w:val="00B94D66"/>
    <w:rsid w:val="00B9625C"/>
    <w:rsid w:val="00B97577"/>
    <w:rsid w:val="00B97B51"/>
    <w:rsid w:val="00BA05B9"/>
    <w:rsid w:val="00BA0A9F"/>
    <w:rsid w:val="00BA1AE5"/>
    <w:rsid w:val="00BA2116"/>
    <w:rsid w:val="00BA2462"/>
    <w:rsid w:val="00BA2CB3"/>
    <w:rsid w:val="00BA38E6"/>
    <w:rsid w:val="00BA3DEA"/>
    <w:rsid w:val="00BA7AEB"/>
    <w:rsid w:val="00BB04F2"/>
    <w:rsid w:val="00BB0679"/>
    <w:rsid w:val="00BB22D6"/>
    <w:rsid w:val="00BB4906"/>
    <w:rsid w:val="00BB62A7"/>
    <w:rsid w:val="00BB72D0"/>
    <w:rsid w:val="00BB7429"/>
    <w:rsid w:val="00BC0482"/>
    <w:rsid w:val="00BC1ADD"/>
    <w:rsid w:val="00BC244F"/>
    <w:rsid w:val="00BC3056"/>
    <w:rsid w:val="00BC39A8"/>
    <w:rsid w:val="00BC3AC6"/>
    <w:rsid w:val="00BC40CD"/>
    <w:rsid w:val="00BC44A7"/>
    <w:rsid w:val="00BC49FD"/>
    <w:rsid w:val="00BC5197"/>
    <w:rsid w:val="00BC5F15"/>
    <w:rsid w:val="00BC6049"/>
    <w:rsid w:val="00BC607F"/>
    <w:rsid w:val="00BD2854"/>
    <w:rsid w:val="00BD2E33"/>
    <w:rsid w:val="00BD3308"/>
    <w:rsid w:val="00BD4832"/>
    <w:rsid w:val="00BD4B32"/>
    <w:rsid w:val="00BD5698"/>
    <w:rsid w:val="00BD576D"/>
    <w:rsid w:val="00BD591B"/>
    <w:rsid w:val="00BD5971"/>
    <w:rsid w:val="00BD6030"/>
    <w:rsid w:val="00BD6E6A"/>
    <w:rsid w:val="00BD6EB4"/>
    <w:rsid w:val="00BD703A"/>
    <w:rsid w:val="00BD7576"/>
    <w:rsid w:val="00BE233E"/>
    <w:rsid w:val="00BE2C40"/>
    <w:rsid w:val="00BE4051"/>
    <w:rsid w:val="00BE61F9"/>
    <w:rsid w:val="00BE641D"/>
    <w:rsid w:val="00BE6A85"/>
    <w:rsid w:val="00BF0E13"/>
    <w:rsid w:val="00BF0FF3"/>
    <w:rsid w:val="00BF1D14"/>
    <w:rsid w:val="00BF259A"/>
    <w:rsid w:val="00BF76CA"/>
    <w:rsid w:val="00C01824"/>
    <w:rsid w:val="00C01EF8"/>
    <w:rsid w:val="00C021DF"/>
    <w:rsid w:val="00C0230B"/>
    <w:rsid w:val="00C0292A"/>
    <w:rsid w:val="00C02B19"/>
    <w:rsid w:val="00C03941"/>
    <w:rsid w:val="00C04F14"/>
    <w:rsid w:val="00C05E16"/>
    <w:rsid w:val="00C06230"/>
    <w:rsid w:val="00C0658C"/>
    <w:rsid w:val="00C104DA"/>
    <w:rsid w:val="00C1051A"/>
    <w:rsid w:val="00C112D9"/>
    <w:rsid w:val="00C11D37"/>
    <w:rsid w:val="00C11DEC"/>
    <w:rsid w:val="00C120A7"/>
    <w:rsid w:val="00C12708"/>
    <w:rsid w:val="00C12AD0"/>
    <w:rsid w:val="00C12B1B"/>
    <w:rsid w:val="00C12B9B"/>
    <w:rsid w:val="00C12C57"/>
    <w:rsid w:val="00C12F4B"/>
    <w:rsid w:val="00C1368C"/>
    <w:rsid w:val="00C14129"/>
    <w:rsid w:val="00C143CF"/>
    <w:rsid w:val="00C144A4"/>
    <w:rsid w:val="00C14883"/>
    <w:rsid w:val="00C14B40"/>
    <w:rsid w:val="00C14BD8"/>
    <w:rsid w:val="00C14C08"/>
    <w:rsid w:val="00C14DD4"/>
    <w:rsid w:val="00C154D1"/>
    <w:rsid w:val="00C15658"/>
    <w:rsid w:val="00C15B9E"/>
    <w:rsid w:val="00C15BD7"/>
    <w:rsid w:val="00C16E1A"/>
    <w:rsid w:val="00C17665"/>
    <w:rsid w:val="00C177F3"/>
    <w:rsid w:val="00C17A4D"/>
    <w:rsid w:val="00C17E20"/>
    <w:rsid w:val="00C200CE"/>
    <w:rsid w:val="00C210D5"/>
    <w:rsid w:val="00C219D1"/>
    <w:rsid w:val="00C21AFC"/>
    <w:rsid w:val="00C23BA8"/>
    <w:rsid w:val="00C24370"/>
    <w:rsid w:val="00C244E6"/>
    <w:rsid w:val="00C24EDD"/>
    <w:rsid w:val="00C2561A"/>
    <w:rsid w:val="00C265E1"/>
    <w:rsid w:val="00C26E0E"/>
    <w:rsid w:val="00C27447"/>
    <w:rsid w:val="00C276F8"/>
    <w:rsid w:val="00C27B3C"/>
    <w:rsid w:val="00C30411"/>
    <w:rsid w:val="00C3046E"/>
    <w:rsid w:val="00C30576"/>
    <w:rsid w:val="00C30C15"/>
    <w:rsid w:val="00C3318B"/>
    <w:rsid w:val="00C33BDB"/>
    <w:rsid w:val="00C3498F"/>
    <w:rsid w:val="00C36A96"/>
    <w:rsid w:val="00C36ED0"/>
    <w:rsid w:val="00C3774F"/>
    <w:rsid w:val="00C37EA4"/>
    <w:rsid w:val="00C4084E"/>
    <w:rsid w:val="00C4320D"/>
    <w:rsid w:val="00C444AC"/>
    <w:rsid w:val="00C44D8B"/>
    <w:rsid w:val="00C46A00"/>
    <w:rsid w:val="00C47372"/>
    <w:rsid w:val="00C5020F"/>
    <w:rsid w:val="00C514A5"/>
    <w:rsid w:val="00C51DAA"/>
    <w:rsid w:val="00C52504"/>
    <w:rsid w:val="00C52E9F"/>
    <w:rsid w:val="00C53916"/>
    <w:rsid w:val="00C5570C"/>
    <w:rsid w:val="00C56073"/>
    <w:rsid w:val="00C567CD"/>
    <w:rsid w:val="00C57C25"/>
    <w:rsid w:val="00C603F8"/>
    <w:rsid w:val="00C60D06"/>
    <w:rsid w:val="00C614FD"/>
    <w:rsid w:val="00C61852"/>
    <w:rsid w:val="00C61AF8"/>
    <w:rsid w:val="00C622BB"/>
    <w:rsid w:val="00C64457"/>
    <w:rsid w:val="00C6456C"/>
    <w:rsid w:val="00C650E5"/>
    <w:rsid w:val="00C651D7"/>
    <w:rsid w:val="00C65E7D"/>
    <w:rsid w:val="00C66BD5"/>
    <w:rsid w:val="00C67855"/>
    <w:rsid w:val="00C67B9C"/>
    <w:rsid w:val="00C67D67"/>
    <w:rsid w:val="00C70E7D"/>
    <w:rsid w:val="00C71297"/>
    <w:rsid w:val="00C71E96"/>
    <w:rsid w:val="00C725E4"/>
    <w:rsid w:val="00C72A35"/>
    <w:rsid w:val="00C730E9"/>
    <w:rsid w:val="00C73223"/>
    <w:rsid w:val="00C7363B"/>
    <w:rsid w:val="00C73877"/>
    <w:rsid w:val="00C73F52"/>
    <w:rsid w:val="00C74EC6"/>
    <w:rsid w:val="00C75226"/>
    <w:rsid w:val="00C76441"/>
    <w:rsid w:val="00C81BB1"/>
    <w:rsid w:val="00C81D28"/>
    <w:rsid w:val="00C81DB3"/>
    <w:rsid w:val="00C82AD0"/>
    <w:rsid w:val="00C82F6B"/>
    <w:rsid w:val="00C8485A"/>
    <w:rsid w:val="00C85025"/>
    <w:rsid w:val="00C86387"/>
    <w:rsid w:val="00C86801"/>
    <w:rsid w:val="00C86C40"/>
    <w:rsid w:val="00C86EE9"/>
    <w:rsid w:val="00C87353"/>
    <w:rsid w:val="00C878BC"/>
    <w:rsid w:val="00C87A53"/>
    <w:rsid w:val="00C90756"/>
    <w:rsid w:val="00C91348"/>
    <w:rsid w:val="00C91E74"/>
    <w:rsid w:val="00C93434"/>
    <w:rsid w:val="00C93443"/>
    <w:rsid w:val="00C93626"/>
    <w:rsid w:val="00C93C93"/>
    <w:rsid w:val="00C94564"/>
    <w:rsid w:val="00C94660"/>
    <w:rsid w:val="00C95943"/>
    <w:rsid w:val="00C95B05"/>
    <w:rsid w:val="00C96C4B"/>
    <w:rsid w:val="00C9741A"/>
    <w:rsid w:val="00CA0092"/>
    <w:rsid w:val="00CA0352"/>
    <w:rsid w:val="00CA1A36"/>
    <w:rsid w:val="00CA2E82"/>
    <w:rsid w:val="00CA30D9"/>
    <w:rsid w:val="00CA447C"/>
    <w:rsid w:val="00CA4D5C"/>
    <w:rsid w:val="00CA66AF"/>
    <w:rsid w:val="00CA747E"/>
    <w:rsid w:val="00CA7B9B"/>
    <w:rsid w:val="00CB0311"/>
    <w:rsid w:val="00CB08A6"/>
    <w:rsid w:val="00CB0B52"/>
    <w:rsid w:val="00CB0BF4"/>
    <w:rsid w:val="00CB11E5"/>
    <w:rsid w:val="00CB1569"/>
    <w:rsid w:val="00CB1892"/>
    <w:rsid w:val="00CB1B2A"/>
    <w:rsid w:val="00CB1C7D"/>
    <w:rsid w:val="00CB2796"/>
    <w:rsid w:val="00CB303A"/>
    <w:rsid w:val="00CB3156"/>
    <w:rsid w:val="00CB3322"/>
    <w:rsid w:val="00CB430E"/>
    <w:rsid w:val="00CB4652"/>
    <w:rsid w:val="00CB5641"/>
    <w:rsid w:val="00CB5B7E"/>
    <w:rsid w:val="00CB60C0"/>
    <w:rsid w:val="00CB63B7"/>
    <w:rsid w:val="00CB7CCC"/>
    <w:rsid w:val="00CC002C"/>
    <w:rsid w:val="00CC0840"/>
    <w:rsid w:val="00CC0A4A"/>
    <w:rsid w:val="00CC1256"/>
    <w:rsid w:val="00CC263D"/>
    <w:rsid w:val="00CC2A69"/>
    <w:rsid w:val="00CC2B8D"/>
    <w:rsid w:val="00CC2CCE"/>
    <w:rsid w:val="00CC3A6D"/>
    <w:rsid w:val="00CC4464"/>
    <w:rsid w:val="00CC4576"/>
    <w:rsid w:val="00CC4CBE"/>
    <w:rsid w:val="00CC4E29"/>
    <w:rsid w:val="00CC56DF"/>
    <w:rsid w:val="00CC6438"/>
    <w:rsid w:val="00CC69DC"/>
    <w:rsid w:val="00CD00F2"/>
    <w:rsid w:val="00CD0799"/>
    <w:rsid w:val="00CD086F"/>
    <w:rsid w:val="00CD0964"/>
    <w:rsid w:val="00CD1194"/>
    <w:rsid w:val="00CD1578"/>
    <w:rsid w:val="00CD1D1C"/>
    <w:rsid w:val="00CD2101"/>
    <w:rsid w:val="00CD2114"/>
    <w:rsid w:val="00CD23A8"/>
    <w:rsid w:val="00CD5277"/>
    <w:rsid w:val="00CD6167"/>
    <w:rsid w:val="00CD61AE"/>
    <w:rsid w:val="00CD63B6"/>
    <w:rsid w:val="00CD7CED"/>
    <w:rsid w:val="00CD7ED7"/>
    <w:rsid w:val="00CE0C0E"/>
    <w:rsid w:val="00CE1296"/>
    <w:rsid w:val="00CE1D46"/>
    <w:rsid w:val="00CE2CB1"/>
    <w:rsid w:val="00CE3048"/>
    <w:rsid w:val="00CE32C7"/>
    <w:rsid w:val="00CE3836"/>
    <w:rsid w:val="00CE4EBB"/>
    <w:rsid w:val="00CE741C"/>
    <w:rsid w:val="00CE7B4D"/>
    <w:rsid w:val="00CF136C"/>
    <w:rsid w:val="00CF1627"/>
    <w:rsid w:val="00CF1C15"/>
    <w:rsid w:val="00CF21CB"/>
    <w:rsid w:val="00CF274E"/>
    <w:rsid w:val="00CF3D81"/>
    <w:rsid w:val="00CF52D4"/>
    <w:rsid w:val="00CF55D9"/>
    <w:rsid w:val="00CF5AE3"/>
    <w:rsid w:val="00CF6180"/>
    <w:rsid w:val="00CF6A97"/>
    <w:rsid w:val="00CF6DC9"/>
    <w:rsid w:val="00D0110F"/>
    <w:rsid w:val="00D02B60"/>
    <w:rsid w:val="00D02F41"/>
    <w:rsid w:val="00D02F54"/>
    <w:rsid w:val="00D03B0C"/>
    <w:rsid w:val="00D03D6C"/>
    <w:rsid w:val="00D042C1"/>
    <w:rsid w:val="00D044B3"/>
    <w:rsid w:val="00D049B2"/>
    <w:rsid w:val="00D04B0E"/>
    <w:rsid w:val="00D04D73"/>
    <w:rsid w:val="00D06022"/>
    <w:rsid w:val="00D06267"/>
    <w:rsid w:val="00D06B80"/>
    <w:rsid w:val="00D079E7"/>
    <w:rsid w:val="00D1076E"/>
    <w:rsid w:val="00D10BA7"/>
    <w:rsid w:val="00D119F5"/>
    <w:rsid w:val="00D11FF6"/>
    <w:rsid w:val="00D12A8E"/>
    <w:rsid w:val="00D13070"/>
    <w:rsid w:val="00D135C9"/>
    <w:rsid w:val="00D13F00"/>
    <w:rsid w:val="00D14144"/>
    <w:rsid w:val="00D14787"/>
    <w:rsid w:val="00D1485A"/>
    <w:rsid w:val="00D148FC"/>
    <w:rsid w:val="00D1509E"/>
    <w:rsid w:val="00D1563D"/>
    <w:rsid w:val="00D15691"/>
    <w:rsid w:val="00D15E5E"/>
    <w:rsid w:val="00D17521"/>
    <w:rsid w:val="00D175C9"/>
    <w:rsid w:val="00D204AA"/>
    <w:rsid w:val="00D20DAD"/>
    <w:rsid w:val="00D2100B"/>
    <w:rsid w:val="00D214FB"/>
    <w:rsid w:val="00D236F2"/>
    <w:rsid w:val="00D24116"/>
    <w:rsid w:val="00D2480E"/>
    <w:rsid w:val="00D25858"/>
    <w:rsid w:val="00D26284"/>
    <w:rsid w:val="00D268F5"/>
    <w:rsid w:val="00D270D4"/>
    <w:rsid w:val="00D27535"/>
    <w:rsid w:val="00D30591"/>
    <w:rsid w:val="00D3088E"/>
    <w:rsid w:val="00D30FD7"/>
    <w:rsid w:val="00D31CE8"/>
    <w:rsid w:val="00D321B7"/>
    <w:rsid w:val="00D33F27"/>
    <w:rsid w:val="00D347F6"/>
    <w:rsid w:val="00D362AA"/>
    <w:rsid w:val="00D37786"/>
    <w:rsid w:val="00D404BC"/>
    <w:rsid w:val="00D40E55"/>
    <w:rsid w:val="00D40E96"/>
    <w:rsid w:val="00D41D55"/>
    <w:rsid w:val="00D42120"/>
    <w:rsid w:val="00D44A31"/>
    <w:rsid w:val="00D44A52"/>
    <w:rsid w:val="00D45000"/>
    <w:rsid w:val="00D45098"/>
    <w:rsid w:val="00D45799"/>
    <w:rsid w:val="00D50358"/>
    <w:rsid w:val="00D53602"/>
    <w:rsid w:val="00D53678"/>
    <w:rsid w:val="00D54165"/>
    <w:rsid w:val="00D545AE"/>
    <w:rsid w:val="00D545C9"/>
    <w:rsid w:val="00D55159"/>
    <w:rsid w:val="00D5561A"/>
    <w:rsid w:val="00D5572D"/>
    <w:rsid w:val="00D571DA"/>
    <w:rsid w:val="00D57403"/>
    <w:rsid w:val="00D57ABF"/>
    <w:rsid w:val="00D60C7E"/>
    <w:rsid w:val="00D628FD"/>
    <w:rsid w:val="00D62E5C"/>
    <w:rsid w:val="00D62EC6"/>
    <w:rsid w:val="00D630EC"/>
    <w:rsid w:val="00D634D1"/>
    <w:rsid w:val="00D637A0"/>
    <w:rsid w:val="00D648C6"/>
    <w:rsid w:val="00D6511B"/>
    <w:rsid w:val="00D652A0"/>
    <w:rsid w:val="00D65BFB"/>
    <w:rsid w:val="00D65C28"/>
    <w:rsid w:val="00D66172"/>
    <w:rsid w:val="00D66F84"/>
    <w:rsid w:val="00D6765C"/>
    <w:rsid w:val="00D70ADB"/>
    <w:rsid w:val="00D7116D"/>
    <w:rsid w:val="00D711F8"/>
    <w:rsid w:val="00D71CD1"/>
    <w:rsid w:val="00D71E0B"/>
    <w:rsid w:val="00D72031"/>
    <w:rsid w:val="00D751E6"/>
    <w:rsid w:val="00D767FB"/>
    <w:rsid w:val="00D830BE"/>
    <w:rsid w:val="00D831C0"/>
    <w:rsid w:val="00D8388D"/>
    <w:rsid w:val="00D83D23"/>
    <w:rsid w:val="00D8467D"/>
    <w:rsid w:val="00D84ECC"/>
    <w:rsid w:val="00D86427"/>
    <w:rsid w:val="00D865E4"/>
    <w:rsid w:val="00D867C8"/>
    <w:rsid w:val="00D90833"/>
    <w:rsid w:val="00D91B14"/>
    <w:rsid w:val="00D9242E"/>
    <w:rsid w:val="00D9288A"/>
    <w:rsid w:val="00D92BB9"/>
    <w:rsid w:val="00D939A5"/>
    <w:rsid w:val="00D940A0"/>
    <w:rsid w:val="00D9602F"/>
    <w:rsid w:val="00DA0027"/>
    <w:rsid w:val="00DA0549"/>
    <w:rsid w:val="00DA115E"/>
    <w:rsid w:val="00DA301A"/>
    <w:rsid w:val="00DA30C9"/>
    <w:rsid w:val="00DA3255"/>
    <w:rsid w:val="00DA4D03"/>
    <w:rsid w:val="00DA5ED9"/>
    <w:rsid w:val="00DA6A37"/>
    <w:rsid w:val="00DA7336"/>
    <w:rsid w:val="00DB099D"/>
    <w:rsid w:val="00DB15A7"/>
    <w:rsid w:val="00DB1E0E"/>
    <w:rsid w:val="00DB207C"/>
    <w:rsid w:val="00DB2FC8"/>
    <w:rsid w:val="00DB4461"/>
    <w:rsid w:val="00DB4F20"/>
    <w:rsid w:val="00DB5B4E"/>
    <w:rsid w:val="00DB5BFD"/>
    <w:rsid w:val="00DB6344"/>
    <w:rsid w:val="00DC03C0"/>
    <w:rsid w:val="00DC0634"/>
    <w:rsid w:val="00DC0C27"/>
    <w:rsid w:val="00DC1ED7"/>
    <w:rsid w:val="00DC2C59"/>
    <w:rsid w:val="00DC4110"/>
    <w:rsid w:val="00DC41EB"/>
    <w:rsid w:val="00DC4600"/>
    <w:rsid w:val="00DC716D"/>
    <w:rsid w:val="00DC7435"/>
    <w:rsid w:val="00DD0A0D"/>
    <w:rsid w:val="00DD19C6"/>
    <w:rsid w:val="00DD19FE"/>
    <w:rsid w:val="00DD287F"/>
    <w:rsid w:val="00DD2D0E"/>
    <w:rsid w:val="00DD3A06"/>
    <w:rsid w:val="00DD434F"/>
    <w:rsid w:val="00DD6004"/>
    <w:rsid w:val="00DD6A22"/>
    <w:rsid w:val="00DD6D49"/>
    <w:rsid w:val="00DD711D"/>
    <w:rsid w:val="00DD7B5B"/>
    <w:rsid w:val="00DD7E68"/>
    <w:rsid w:val="00DE124C"/>
    <w:rsid w:val="00DE1AFD"/>
    <w:rsid w:val="00DE1FAB"/>
    <w:rsid w:val="00DE2B50"/>
    <w:rsid w:val="00DE2F59"/>
    <w:rsid w:val="00DE3B20"/>
    <w:rsid w:val="00DE4242"/>
    <w:rsid w:val="00DE450F"/>
    <w:rsid w:val="00DE5CFA"/>
    <w:rsid w:val="00DF0320"/>
    <w:rsid w:val="00DF0D7C"/>
    <w:rsid w:val="00DF1F12"/>
    <w:rsid w:val="00DF2168"/>
    <w:rsid w:val="00DF247E"/>
    <w:rsid w:val="00DF342B"/>
    <w:rsid w:val="00DF59DD"/>
    <w:rsid w:val="00DF6435"/>
    <w:rsid w:val="00DF66B8"/>
    <w:rsid w:val="00DF687C"/>
    <w:rsid w:val="00DF743F"/>
    <w:rsid w:val="00DF788B"/>
    <w:rsid w:val="00DF7B5A"/>
    <w:rsid w:val="00DF7C70"/>
    <w:rsid w:val="00DF7FE2"/>
    <w:rsid w:val="00E00B7D"/>
    <w:rsid w:val="00E01177"/>
    <w:rsid w:val="00E017C5"/>
    <w:rsid w:val="00E02ED6"/>
    <w:rsid w:val="00E034D0"/>
    <w:rsid w:val="00E03F7C"/>
    <w:rsid w:val="00E04B3C"/>
    <w:rsid w:val="00E051EA"/>
    <w:rsid w:val="00E05BB6"/>
    <w:rsid w:val="00E06708"/>
    <w:rsid w:val="00E0679C"/>
    <w:rsid w:val="00E0792B"/>
    <w:rsid w:val="00E10881"/>
    <w:rsid w:val="00E10902"/>
    <w:rsid w:val="00E10E4A"/>
    <w:rsid w:val="00E11F92"/>
    <w:rsid w:val="00E125F6"/>
    <w:rsid w:val="00E132F3"/>
    <w:rsid w:val="00E13327"/>
    <w:rsid w:val="00E136F9"/>
    <w:rsid w:val="00E13A66"/>
    <w:rsid w:val="00E1425C"/>
    <w:rsid w:val="00E14755"/>
    <w:rsid w:val="00E14F56"/>
    <w:rsid w:val="00E15645"/>
    <w:rsid w:val="00E17576"/>
    <w:rsid w:val="00E2039C"/>
    <w:rsid w:val="00E20F86"/>
    <w:rsid w:val="00E214F0"/>
    <w:rsid w:val="00E21E8B"/>
    <w:rsid w:val="00E230B1"/>
    <w:rsid w:val="00E2367E"/>
    <w:rsid w:val="00E24BF0"/>
    <w:rsid w:val="00E25F65"/>
    <w:rsid w:val="00E2626F"/>
    <w:rsid w:val="00E27205"/>
    <w:rsid w:val="00E27AAF"/>
    <w:rsid w:val="00E306FA"/>
    <w:rsid w:val="00E309F0"/>
    <w:rsid w:val="00E30B7F"/>
    <w:rsid w:val="00E30FFF"/>
    <w:rsid w:val="00E31830"/>
    <w:rsid w:val="00E31F20"/>
    <w:rsid w:val="00E322FF"/>
    <w:rsid w:val="00E32FB9"/>
    <w:rsid w:val="00E332AC"/>
    <w:rsid w:val="00E33B66"/>
    <w:rsid w:val="00E3481B"/>
    <w:rsid w:val="00E34BD1"/>
    <w:rsid w:val="00E34C4A"/>
    <w:rsid w:val="00E368A6"/>
    <w:rsid w:val="00E377FB"/>
    <w:rsid w:val="00E37EC4"/>
    <w:rsid w:val="00E40C70"/>
    <w:rsid w:val="00E41C80"/>
    <w:rsid w:val="00E43830"/>
    <w:rsid w:val="00E44284"/>
    <w:rsid w:val="00E46F2B"/>
    <w:rsid w:val="00E50543"/>
    <w:rsid w:val="00E53089"/>
    <w:rsid w:val="00E54BC4"/>
    <w:rsid w:val="00E54FB6"/>
    <w:rsid w:val="00E55343"/>
    <w:rsid w:val="00E556BD"/>
    <w:rsid w:val="00E57525"/>
    <w:rsid w:val="00E57BA2"/>
    <w:rsid w:val="00E60594"/>
    <w:rsid w:val="00E61695"/>
    <w:rsid w:val="00E61B93"/>
    <w:rsid w:val="00E61E8D"/>
    <w:rsid w:val="00E62865"/>
    <w:rsid w:val="00E64B6C"/>
    <w:rsid w:val="00E65008"/>
    <w:rsid w:val="00E657E8"/>
    <w:rsid w:val="00E65A49"/>
    <w:rsid w:val="00E66A04"/>
    <w:rsid w:val="00E66D85"/>
    <w:rsid w:val="00E67053"/>
    <w:rsid w:val="00E70A41"/>
    <w:rsid w:val="00E70E59"/>
    <w:rsid w:val="00E71838"/>
    <w:rsid w:val="00E72FB7"/>
    <w:rsid w:val="00E73091"/>
    <w:rsid w:val="00E736C8"/>
    <w:rsid w:val="00E7377A"/>
    <w:rsid w:val="00E742C1"/>
    <w:rsid w:val="00E754AB"/>
    <w:rsid w:val="00E7588D"/>
    <w:rsid w:val="00E76E11"/>
    <w:rsid w:val="00E779FB"/>
    <w:rsid w:val="00E80747"/>
    <w:rsid w:val="00E81B01"/>
    <w:rsid w:val="00E82A1F"/>
    <w:rsid w:val="00E8310A"/>
    <w:rsid w:val="00E83E81"/>
    <w:rsid w:val="00E8441D"/>
    <w:rsid w:val="00E84658"/>
    <w:rsid w:val="00E85113"/>
    <w:rsid w:val="00E854A0"/>
    <w:rsid w:val="00E85A14"/>
    <w:rsid w:val="00E876AB"/>
    <w:rsid w:val="00E90027"/>
    <w:rsid w:val="00E90A1E"/>
    <w:rsid w:val="00E9189B"/>
    <w:rsid w:val="00E9551A"/>
    <w:rsid w:val="00E958F3"/>
    <w:rsid w:val="00E95DDF"/>
    <w:rsid w:val="00E96026"/>
    <w:rsid w:val="00E962E1"/>
    <w:rsid w:val="00E96C32"/>
    <w:rsid w:val="00E97464"/>
    <w:rsid w:val="00E9755C"/>
    <w:rsid w:val="00E97E26"/>
    <w:rsid w:val="00E97EA6"/>
    <w:rsid w:val="00E97EF7"/>
    <w:rsid w:val="00EA043D"/>
    <w:rsid w:val="00EA0CF1"/>
    <w:rsid w:val="00EA108A"/>
    <w:rsid w:val="00EA3514"/>
    <w:rsid w:val="00EA5C18"/>
    <w:rsid w:val="00EA7F0A"/>
    <w:rsid w:val="00EB0813"/>
    <w:rsid w:val="00EB0939"/>
    <w:rsid w:val="00EB3374"/>
    <w:rsid w:val="00EB3AEF"/>
    <w:rsid w:val="00EB3BD4"/>
    <w:rsid w:val="00EB4756"/>
    <w:rsid w:val="00EB4EFA"/>
    <w:rsid w:val="00EB5992"/>
    <w:rsid w:val="00EB6DA3"/>
    <w:rsid w:val="00EB7215"/>
    <w:rsid w:val="00EB78B0"/>
    <w:rsid w:val="00EB7C67"/>
    <w:rsid w:val="00EC0B0C"/>
    <w:rsid w:val="00EC1896"/>
    <w:rsid w:val="00EC29BF"/>
    <w:rsid w:val="00EC2FB4"/>
    <w:rsid w:val="00EC3626"/>
    <w:rsid w:val="00EC4120"/>
    <w:rsid w:val="00EC4A0E"/>
    <w:rsid w:val="00EC4A6E"/>
    <w:rsid w:val="00EC5E85"/>
    <w:rsid w:val="00EC6A25"/>
    <w:rsid w:val="00EC70F7"/>
    <w:rsid w:val="00EC741D"/>
    <w:rsid w:val="00ED006D"/>
    <w:rsid w:val="00ED00DF"/>
    <w:rsid w:val="00ED0324"/>
    <w:rsid w:val="00ED09B0"/>
    <w:rsid w:val="00ED2273"/>
    <w:rsid w:val="00ED2F73"/>
    <w:rsid w:val="00ED43CD"/>
    <w:rsid w:val="00ED45B9"/>
    <w:rsid w:val="00ED5A17"/>
    <w:rsid w:val="00ED5B85"/>
    <w:rsid w:val="00ED6617"/>
    <w:rsid w:val="00EE0F88"/>
    <w:rsid w:val="00EE11A7"/>
    <w:rsid w:val="00EE1332"/>
    <w:rsid w:val="00EE170A"/>
    <w:rsid w:val="00EE196F"/>
    <w:rsid w:val="00EE215E"/>
    <w:rsid w:val="00EE218F"/>
    <w:rsid w:val="00EE2A05"/>
    <w:rsid w:val="00EE2E82"/>
    <w:rsid w:val="00EE3088"/>
    <w:rsid w:val="00EE583C"/>
    <w:rsid w:val="00EE5C12"/>
    <w:rsid w:val="00EE5EF4"/>
    <w:rsid w:val="00EE6255"/>
    <w:rsid w:val="00EF0725"/>
    <w:rsid w:val="00EF085A"/>
    <w:rsid w:val="00EF0F5A"/>
    <w:rsid w:val="00EF0FE7"/>
    <w:rsid w:val="00EF6326"/>
    <w:rsid w:val="00EF6EB8"/>
    <w:rsid w:val="00EF7431"/>
    <w:rsid w:val="00EF7CA2"/>
    <w:rsid w:val="00F00395"/>
    <w:rsid w:val="00F00952"/>
    <w:rsid w:val="00F00BF6"/>
    <w:rsid w:val="00F01AB0"/>
    <w:rsid w:val="00F02E3A"/>
    <w:rsid w:val="00F0408F"/>
    <w:rsid w:val="00F04D6B"/>
    <w:rsid w:val="00F052ED"/>
    <w:rsid w:val="00F05CDB"/>
    <w:rsid w:val="00F05D4A"/>
    <w:rsid w:val="00F06200"/>
    <w:rsid w:val="00F06AF3"/>
    <w:rsid w:val="00F07148"/>
    <w:rsid w:val="00F07647"/>
    <w:rsid w:val="00F1238D"/>
    <w:rsid w:val="00F12E73"/>
    <w:rsid w:val="00F135EE"/>
    <w:rsid w:val="00F136A7"/>
    <w:rsid w:val="00F14758"/>
    <w:rsid w:val="00F14982"/>
    <w:rsid w:val="00F15015"/>
    <w:rsid w:val="00F1600A"/>
    <w:rsid w:val="00F16835"/>
    <w:rsid w:val="00F1738D"/>
    <w:rsid w:val="00F17ACE"/>
    <w:rsid w:val="00F21112"/>
    <w:rsid w:val="00F23F22"/>
    <w:rsid w:val="00F242C5"/>
    <w:rsid w:val="00F24458"/>
    <w:rsid w:val="00F25432"/>
    <w:rsid w:val="00F2779D"/>
    <w:rsid w:val="00F308C1"/>
    <w:rsid w:val="00F315AD"/>
    <w:rsid w:val="00F326B3"/>
    <w:rsid w:val="00F326F7"/>
    <w:rsid w:val="00F32BB5"/>
    <w:rsid w:val="00F3431C"/>
    <w:rsid w:val="00F35577"/>
    <w:rsid w:val="00F3584A"/>
    <w:rsid w:val="00F35C1A"/>
    <w:rsid w:val="00F35C5E"/>
    <w:rsid w:val="00F373F5"/>
    <w:rsid w:val="00F376B0"/>
    <w:rsid w:val="00F4101F"/>
    <w:rsid w:val="00F46D92"/>
    <w:rsid w:val="00F51B50"/>
    <w:rsid w:val="00F523BD"/>
    <w:rsid w:val="00F527DA"/>
    <w:rsid w:val="00F53AB6"/>
    <w:rsid w:val="00F53BCF"/>
    <w:rsid w:val="00F54BAB"/>
    <w:rsid w:val="00F553BB"/>
    <w:rsid w:val="00F558A1"/>
    <w:rsid w:val="00F5591F"/>
    <w:rsid w:val="00F567DD"/>
    <w:rsid w:val="00F568C1"/>
    <w:rsid w:val="00F569BE"/>
    <w:rsid w:val="00F56F82"/>
    <w:rsid w:val="00F579A1"/>
    <w:rsid w:val="00F6038F"/>
    <w:rsid w:val="00F61F24"/>
    <w:rsid w:val="00F62B85"/>
    <w:rsid w:val="00F651A3"/>
    <w:rsid w:val="00F65252"/>
    <w:rsid w:val="00F654A8"/>
    <w:rsid w:val="00F65E5F"/>
    <w:rsid w:val="00F662BA"/>
    <w:rsid w:val="00F678B6"/>
    <w:rsid w:val="00F70B6D"/>
    <w:rsid w:val="00F71605"/>
    <w:rsid w:val="00F717CD"/>
    <w:rsid w:val="00F71CF9"/>
    <w:rsid w:val="00F71DA4"/>
    <w:rsid w:val="00F71FAB"/>
    <w:rsid w:val="00F724E6"/>
    <w:rsid w:val="00F72DC2"/>
    <w:rsid w:val="00F734DA"/>
    <w:rsid w:val="00F73F0E"/>
    <w:rsid w:val="00F7405A"/>
    <w:rsid w:val="00F76C06"/>
    <w:rsid w:val="00F76CE9"/>
    <w:rsid w:val="00F77675"/>
    <w:rsid w:val="00F77E8F"/>
    <w:rsid w:val="00F80BA8"/>
    <w:rsid w:val="00F80F95"/>
    <w:rsid w:val="00F80FD9"/>
    <w:rsid w:val="00F816FC"/>
    <w:rsid w:val="00F818F6"/>
    <w:rsid w:val="00F8270E"/>
    <w:rsid w:val="00F82AFC"/>
    <w:rsid w:val="00F82DDF"/>
    <w:rsid w:val="00F833D3"/>
    <w:rsid w:val="00F846A5"/>
    <w:rsid w:val="00F85874"/>
    <w:rsid w:val="00F85B7A"/>
    <w:rsid w:val="00F85D27"/>
    <w:rsid w:val="00F85EEF"/>
    <w:rsid w:val="00F866B7"/>
    <w:rsid w:val="00F86759"/>
    <w:rsid w:val="00F87235"/>
    <w:rsid w:val="00F9063F"/>
    <w:rsid w:val="00F90A3F"/>
    <w:rsid w:val="00F92CA4"/>
    <w:rsid w:val="00F92DC7"/>
    <w:rsid w:val="00F9400F"/>
    <w:rsid w:val="00F9425A"/>
    <w:rsid w:val="00F94A4D"/>
    <w:rsid w:val="00F9533B"/>
    <w:rsid w:val="00F9705A"/>
    <w:rsid w:val="00F9708D"/>
    <w:rsid w:val="00F97FD2"/>
    <w:rsid w:val="00FA0A48"/>
    <w:rsid w:val="00FA0B9C"/>
    <w:rsid w:val="00FA14B9"/>
    <w:rsid w:val="00FA14F5"/>
    <w:rsid w:val="00FA1F53"/>
    <w:rsid w:val="00FA25E3"/>
    <w:rsid w:val="00FA3CCD"/>
    <w:rsid w:val="00FA44D6"/>
    <w:rsid w:val="00FA6E24"/>
    <w:rsid w:val="00FA703B"/>
    <w:rsid w:val="00FA75D4"/>
    <w:rsid w:val="00FA7D00"/>
    <w:rsid w:val="00FB0805"/>
    <w:rsid w:val="00FB0DF4"/>
    <w:rsid w:val="00FB183F"/>
    <w:rsid w:val="00FB1D9D"/>
    <w:rsid w:val="00FB418E"/>
    <w:rsid w:val="00FB41A2"/>
    <w:rsid w:val="00FB4E49"/>
    <w:rsid w:val="00FB5A63"/>
    <w:rsid w:val="00FB5EDC"/>
    <w:rsid w:val="00FB6FB4"/>
    <w:rsid w:val="00FB73FA"/>
    <w:rsid w:val="00FC04FD"/>
    <w:rsid w:val="00FC0A67"/>
    <w:rsid w:val="00FC11C5"/>
    <w:rsid w:val="00FC49DE"/>
    <w:rsid w:val="00FC4C99"/>
    <w:rsid w:val="00FC6065"/>
    <w:rsid w:val="00FC77F8"/>
    <w:rsid w:val="00FC7824"/>
    <w:rsid w:val="00FD0681"/>
    <w:rsid w:val="00FD11A4"/>
    <w:rsid w:val="00FD273C"/>
    <w:rsid w:val="00FD35D7"/>
    <w:rsid w:val="00FD361E"/>
    <w:rsid w:val="00FD42F6"/>
    <w:rsid w:val="00FD5594"/>
    <w:rsid w:val="00FD5700"/>
    <w:rsid w:val="00FD5E38"/>
    <w:rsid w:val="00FD694F"/>
    <w:rsid w:val="00FD760B"/>
    <w:rsid w:val="00FE0269"/>
    <w:rsid w:val="00FE1273"/>
    <w:rsid w:val="00FE13C3"/>
    <w:rsid w:val="00FE154D"/>
    <w:rsid w:val="00FE205F"/>
    <w:rsid w:val="00FE211A"/>
    <w:rsid w:val="00FE322A"/>
    <w:rsid w:val="00FE326E"/>
    <w:rsid w:val="00FE3847"/>
    <w:rsid w:val="00FE495F"/>
    <w:rsid w:val="00FE4C8A"/>
    <w:rsid w:val="00FE545F"/>
    <w:rsid w:val="00FE7D74"/>
    <w:rsid w:val="00FF083B"/>
    <w:rsid w:val="00FF23DA"/>
    <w:rsid w:val="00FF2928"/>
    <w:rsid w:val="00FF3AB4"/>
    <w:rsid w:val="00FF3CBA"/>
    <w:rsid w:val="00FF4973"/>
    <w:rsid w:val="00FF4D1F"/>
    <w:rsid w:val="00FF55B2"/>
    <w:rsid w:val="00FF5AEB"/>
    <w:rsid w:val="00FF5D4D"/>
    <w:rsid w:val="00FF6AA3"/>
    <w:rsid w:val="00FF7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EB0DB"/>
  <w15:chartTrackingRefBased/>
  <w15:docId w15:val="{198AB855-AD1C-4205-A96E-4976989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7">
    <w:name w:val="heading 7"/>
    <w:basedOn w:val="Normal"/>
    <w:next w:val="Normal"/>
    <w:link w:val="Ttulo7Car"/>
    <w:semiHidden/>
    <w:unhideWhenUsed/>
    <w:qFormat/>
    <w:rsid w:val="00E04B3C"/>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uiPriority w:val="99"/>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link w:val="PrrafodelistaCar"/>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uiPriority w:val="99"/>
    <w:rsid w:val="0057156D"/>
    <w:rPr>
      <w:rFonts w:ascii="Arial" w:hAnsi="Arial"/>
      <w:color w:val="000000"/>
      <w:sz w:val="24"/>
      <w:szCs w:val="24"/>
      <w:lang w:val="es-ES_tradnl" w:eastAsia="es-ES"/>
    </w:rPr>
  </w:style>
  <w:style w:type="paragraph" w:customStyle="1" w:styleId="FR1">
    <w:name w:val="FR1"/>
    <w:rsid w:val="005B6A21"/>
    <w:pPr>
      <w:widowControl w:val="0"/>
      <w:autoSpaceDE w:val="0"/>
      <w:autoSpaceDN w:val="0"/>
      <w:adjustRightInd w:val="0"/>
      <w:spacing w:before="260" w:line="300" w:lineRule="auto"/>
      <w:jc w:val="both"/>
    </w:pPr>
    <w:rPr>
      <w:sz w:val="28"/>
      <w:lang w:val="es-ES_tradnl" w:eastAsia="es-ES"/>
    </w:rPr>
  </w:style>
  <w:style w:type="paragraph" w:customStyle="1" w:styleId="xmsonormal">
    <w:name w:val="x_msonormal"/>
    <w:basedOn w:val="Normal"/>
    <w:rsid w:val="005B6A21"/>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Ttulo7Car">
    <w:name w:val="Título 7 Car"/>
    <w:link w:val="Ttulo7"/>
    <w:semiHidden/>
    <w:rsid w:val="00E04B3C"/>
    <w:rPr>
      <w:rFonts w:ascii="Calibri" w:eastAsia="Times New Roman" w:hAnsi="Calibri" w:cs="Times New Roman"/>
      <w:sz w:val="24"/>
      <w:szCs w:val="24"/>
      <w:lang w:val="es-ES_tradnl" w:eastAsia="es-ES"/>
    </w:rPr>
  </w:style>
  <w:style w:type="character" w:customStyle="1" w:styleId="FontStyle17">
    <w:name w:val="Font Style17"/>
    <w:uiPriority w:val="99"/>
    <w:rsid w:val="000D0233"/>
    <w:rPr>
      <w:rFonts w:ascii="Arial Unicode MS" w:eastAsia="Arial Unicode MS" w:cs="Arial Unicode MS"/>
      <w:b/>
      <w:bCs/>
      <w:sz w:val="22"/>
      <w:szCs w:val="22"/>
    </w:rPr>
  </w:style>
  <w:style w:type="paragraph" w:styleId="Textonotapie">
    <w:name w:val="footnote text"/>
    <w:basedOn w:val="Normal"/>
    <w:link w:val="TextonotapieCar"/>
    <w:unhideWhenUsed/>
    <w:rsid w:val="00572866"/>
    <w:pPr>
      <w:widowControl/>
      <w:autoSpaceDE/>
      <w:autoSpaceDN/>
      <w:adjustRightInd/>
      <w:spacing w:after="0"/>
      <w:jc w:val="left"/>
    </w:pPr>
    <w:rPr>
      <w:rFonts w:ascii="Times New Roman" w:hAnsi="Times New Roman"/>
      <w:sz w:val="20"/>
      <w:szCs w:val="20"/>
      <w:lang w:val="es-CO"/>
    </w:rPr>
  </w:style>
  <w:style w:type="character" w:customStyle="1" w:styleId="TextonotapieCar">
    <w:name w:val="Texto nota pie Car"/>
    <w:link w:val="Textonotapie"/>
    <w:rsid w:val="00572866"/>
    <w:rPr>
      <w:lang w:eastAsia="es-ES"/>
    </w:rPr>
  </w:style>
  <w:style w:type="character" w:customStyle="1" w:styleId="PrrafodelistaCar">
    <w:name w:val="Párrafo de lista Car"/>
    <w:link w:val="Prrafodelista"/>
    <w:uiPriority w:val="34"/>
    <w:locked/>
    <w:rsid w:val="00421E19"/>
    <w:rPr>
      <w:lang w:val="es-ES" w:eastAsia="es-ES"/>
    </w:rPr>
  </w:style>
  <w:style w:type="paragraph" w:styleId="Revisin">
    <w:name w:val="Revision"/>
    <w:hidden/>
    <w:uiPriority w:val="99"/>
    <w:semiHidden/>
    <w:rsid w:val="00977FF5"/>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1794">
      <w:bodyDiv w:val="1"/>
      <w:marLeft w:val="0"/>
      <w:marRight w:val="0"/>
      <w:marTop w:val="0"/>
      <w:marBottom w:val="0"/>
      <w:divBdr>
        <w:top w:val="none" w:sz="0" w:space="0" w:color="auto"/>
        <w:left w:val="none" w:sz="0" w:space="0" w:color="auto"/>
        <w:bottom w:val="none" w:sz="0" w:space="0" w:color="auto"/>
        <w:right w:val="none" w:sz="0" w:space="0" w:color="auto"/>
      </w:divBdr>
    </w:div>
    <w:div w:id="848370132">
      <w:bodyDiv w:val="1"/>
      <w:marLeft w:val="0"/>
      <w:marRight w:val="0"/>
      <w:marTop w:val="0"/>
      <w:marBottom w:val="0"/>
      <w:divBdr>
        <w:top w:val="none" w:sz="0" w:space="0" w:color="auto"/>
        <w:left w:val="none" w:sz="0" w:space="0" w:color="auto"/>
        <w:bottom w:val="none" w:sz="0" w:space="0" w:color="auto"/>
        <w:right w:val="none" w:sz="0" w:space="0" w:color="auto"/>
      </w:divBdr>
    </w:div>
    <w:div w:id="1043095441">
      <w:bodyDiv w:val="1"/>
      <w:marLeft w:val="0"/>
      <w:marRight w:val="0"/>
      <w:marTop w:val="0"/>
      <w:marBottom w:val="0"/>
      <w:divBdr>
        <w:top w:val="none" w:sz="0" w:space="0" w:color="auto"/>
        <w:left w:val="none" w:sz="0" w:space="0" w:color="auto"/>
        <w:bottom w:val="none" w:sz="0" w:space="0" w:color="auto"/>
        <w:right w:val="none" w:sz="0" w:space="0" w:color="auto"/>
      </w:divBdr>
    </w:div>
    <w:div w:id="1159006648">
      <w:bodyDiv w:val="1"/>
      <w:marLeft w:val="0"/>
      <w:marRight w:val="0"/>
      <w:marTop w:val="0"/>
      <w:marBottom w:val="0"/>
      <w:divBdr>
        <w:top w:val="none" w:sz="0" w:space="0" w:color="auto"/>
        <w:left w:val="none" w:sz="0" w:space="0" w:color="auto"/>
        <w:bottom w:val="none" w:sz="0" w:space="0" w:color="auto"/>
        <w:right w:val="none" w:sz="0" w:space="0" w:color="auto"/>
      </w:divBdr>
      <w:divsChild>
        <w:div w:id="659389410">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351809906">
                  <w:marLeft w:val="0"/>
                  <w:marRight w:val="0"/>
                  <w:marTop w:val="0"/>
                  <w:marBottom w:val="0"/>
                  <w:divBdr>
                    <w:top w:val="none" w:sz="0" w:space="0" w:color="auto"/>
                    <w:left w:val="none" w:sz="0" w:space="0" w:color="auto"/>
                    <w:bottom w:val="none" w:sz="0" w:space="0" w:color="auto"/>
                    <w:right w:val="none" w:sz="0" w:space="0" w:color="auto"/>
                  </w:divBdr>
                  <w:divsChild>
                    <w:div w:id="1515535905">
                      <w:marLeft w:val="0"/>
                      <w:marRight w:val="0"/>
                      <w:marTop w:val="0"/>
                      <w:marBottom w:val="0"/>
                      <w:divBdr>
                        <w:top w:val="none" w:sz="0" w:space="0" w:color="auto"/>
                        <w:left w:val="none" w:sz="0" w:space="0" w:color="auto"/>
                        <w:bottom w:val="none" w:sz="0" w:space="0" w:color="auto"/>
                        <w:right w:val="none" w:sz="0" w:space="0" w:color="auto"/>
                      </w:divBdr>
                      <w:divsChild>
                        <w:div w:id="1786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86913162">
      <w:bodyDiv w:val="1"/>
      <w:marLeft w:val="0"/>
      <w:marRight w:val="0"/>
      <w:marTop w:val="0"/>
      <w:marBottom w:val="0"/>
      <w:divBdr>
        <w:top w:val="none" w:sz="0" w:space="0" w:color="auto"/>
        <w:left w:val="none" w:sz="0" w:space="0" w:color="auto"/>
        <w:bottom w:val="none" w:sz="0" w:space="0" w:color="auto"/>
        <w:right w:val="none" w:sz="0" w:space="0" w:color="auto"/>
      </w:divBdr>
    </w:div>
    <w:div w:id="1688869565">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6122-DF02-4D8F-94A3-BDC80EE99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FE6E8-0CAD-4308-988A-34FFCCE1E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4.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5.xml><?xml version="1.0" encoding="utf-8"?>
<ds:datastoreItem xmlns:ds="http://schemas.openxmlformats.org/officeDocument/2006/customXml" ds:itemID="{E3B1A9AE-252D-499D-B382-5D4C3DA1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1364</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Jesus David Rueda Pepinosa</cp:lastModifiedBy>
  <cp:revision>20</cp:revision>
  <cp:lastPrinted>2020-02-13T12:58:00Z</cp:lastPrinted>
  <dcterms:created xsi:type="dcterms:W3CDTF">2021-10-28T16:08:00Z</dcterms:created>
  <dcterms:modified xsi:type="dcterms:W3CDTF">2021-11-08T16:59:00Z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ies>
</file>