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2936DB88" w14:textId="77777777" w:rsidTr="65904AD0">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5A74514" w14:textId="77777777" w:rsidR="0026513E" w:rsidRPr="003A53DC" w:rsidRDefault="00795C6B" w:rsidP="002264B8">
            <w:pPr>
              <w:pStyle w:val="Ttulo2"/>
              <w:ind w:right="72"/>
              <w:jc w:val="left"/>
              <w:rPr>
                <w:rFonts w:ascii="Arial Narrow" w:hAnsi="Arial Narrow" w:cs="Arial"/>
                <w:bCs/>
                <w:color w:val="FFFFFF"/>
                <w:sz w:val="22"/>
                <w:szCs w:val="22"/>
                <w:lang w:val="es-ES" w:eastAsia="es-ES"/>
              </w:rPr>
            </w:pPr>
            <w:bookmarkStart w:id="0" w:name="_GoBack"/>
            <w:bookmarkEnd w:id="0"/>
            <w:r w:rsidRPr="0043090E">
              <w:rPr>
                <w:rFonts w:ascii="Arial Narrow" w:hAnsi="Arial Narrow" w:cs="Arial"/>
                <w:color w:val="FFFFFF"/>
                <w:sz w:val="22"/>
                <w:szCs w:val="22"/>
                <w:lang w:eastAsia="es-ES"/>
              </w:rPr>
              <w:t>Entidad</w:t>
            </w:r>
            <w:r w:rsidR="00086B16" w:rsidRPr="0043090E">
              <w:rPr>
                <w:rFonts w:ascii="Arial Narrow" w:hAnsi="Arial Narrow" w:cs="Arial"/>
                <w:color w:val="FFFFFF"/>
                <w:sz w:val="22"/>
                <w:szCs w:val="22"/>
                <w:lang w:eastAsia="es-ES"/>
              </w:rPr>
              <w:t xml:space="preserve"> </w:t>
            </w:r>
            <w:r w:rsidRPr="0043090E">
              <w:rPr>
                <w:rFonts w:ascii="Arial Narrow" w:hAnsi="Arial Narrow" w:cs="Arial"/>
                <w:color w:val="FFFFFF"/>
                <w:sz w:val="22"/>
                <w:szCs w:val="22"/>
                <w:lang w:eastAsia="es-ES"/>
              </w:rPr>
              <w:t>originadora</w:t>
            </w:r>
            <w:r w:rsidR="00293F29" w:rsidRPr="0043090E">
              <w:rPr>
                <w:rFonts w:ascii="Arial Narrow" w:hAnsi="Arial Narrow" w:cs="Arial"/>
                <w:color w:val="FFFFFF"/>
                <w:sz w:val="22"/>
                <w:szCs w:val="22"/>
                <w:lang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D121185" w14:textId="77777777" w:rsidR="0026513E" w:rsidRPr="003A53DC" w:rsidRDefault="004F0E8C" w:rsidP="00795C6B">
            <w:pPr>
              <w:pStyle w:val="Ttulo2"/>
              <w:ind w:left="72" w:right="72"/>
              <w:jc w:val="left"/>
              <w:rPr>
                <w:rFonts w:ascii="Arial Narrow" w:hAnsi="Arial Narrow" w:cs="Arial"/>
                <w:b w:val="0"/>
                <w:i/>
                <w:color w:val="808080"/>
                <w:sz w:val="22"/>
                <w:szCs w:val="22"/>
                <w:lang w:val="es-ES" w:eastAsia="es-ES"/>
              </w:rPr>
            </w:pPr>
            <w:r w:rsidRPr="0043090E">
              <w:rPr>
                <w:rFonts w:ascii="Arial Narrow" w:hAnsi="Arial Narrow" w:cs="Arial"/>
                <w:b w:val="0"/>
                <w:sz w:val="22"/>
                <w:szCs w:val="22"/>
                <w:lang w:eastAsia="es-CO"/>
              </w:rPr>
              <w:t>Ministerio de Tecnologías de la Información y las Comunicaciones</w:t>
            </w:r>
            <w:r w:rsidRPr="003A53DC">
              <w:rPr>
                <w:rFonts w:ascii="Arial Narrow" w:hAnsi="Arial Narrow" w:cs="Arial"/>
                <w:b w:val="0"/>
                <w:i/>
                <w:color w:val="808080"/>
                <w:sz w:val="22"/>
                <w:szCs w:val="22"/>
                <w:lang w:val="es-ES" w:eastAsia="es-ES"/>
              </w:rPr>
              <w:t xml:space="preserve"> </w:t>
            </w:r>
          </w:p>
        </w:tc>
      </w:tr>
      <w:tr w:rsidR="005C4522" w:rsidRPr="0043090E" w14:paraId="1BCC200A" w14:textId="77777777" w:rsidTr="65904AD0">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890BD6F" w14:textId="77777777" w:rsidR="00C47F73" w:rsidRPr="003A53DC" w:rsidRDefault="0026513E"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Fecha</w:t>
            </w:r>
            <w:r w:rsidR="00BB545F" w:rsidRPr="003A53DC">
              <w:rPr>
                <w:rFonts w:ascii="Arial Narrow" w:hAnsi="Arial Narrow" w:cs="Arial"/>
                <w:bCs/>
                <w:color w:val="FFFFFF"/>
                <w:sz w:val="22"/>
                <w:szCs w:val="22"/>
                <w:lang w:val="es-ES" w:eastAsia="es-ES"/>
              </w:rPr>
              <w:t xml:space="preserve"> (</w:t>
            </w:r>
            <w:proofErr w:type="spellStart"/>
            <w:r w:rsidR="00BB545F" w:rsidRPr="003A53DC">
              <w:rPr>
                <w:rFonts w:ascii="Arial Narrow" w:hAnsi="Arial Narrow" w:cs="Arial"/>
                <w:bCs/>
                <w:color w:val="FFFFFF"/>
                <w:sz w:val="22"/>
                <w:szCs w:val="22"/>
                <w:lang w:val="es-ES" w:eastAsia="es-ES"/>
              </w:rPr>
              <w:t>dd</w:t>
            </w:r>
            <w:proofErr w:type="spellEnd"/>
            <w:r w:rsidR="00BB545F" w:rsidRPr="003A53DC">
              <w:rPr>
                <w:rFonts w:ascii="Arial Narrow" w:hAnsi="Arial Narrow" w:cs="Arial"/>
                <w:bCs/>
                <w:color w:val="FFFFFF"/>
                <w:sz w:val="22"/>
                <w:szCs w:val="22"/>
                <w:lang w:val="es-ES" w:eastAsia="es-ES"/>
              </w:rPr>
              <w:t>/mm/</w:t>
            </w:r>
            <w:proofErr w:type="spellStart"/>
            <w:r w:rsidR="00BB545F" w:rsidRPr="003A53DC">
              <w:rPr>
                <w:rFonts w:ascii="Arial Narrow" w:hAnsi="Arial Narrow" w:cs="Arial"/>
                <w:bCs/>
                <w:color w:val="FFFFFF"/>
                <w:sz w:val="22"/>
                <w:szCs w:val="22"/>
                <w:lang w:val="es-ES" w:eastAsia="es-ES"/>
              </w:rPr>
              <w:t>aa</w:t>
            </w:r>
            <w:proofErr w:type="spellEnd"/>
            <w:r w:rsidR="00BB545F" w:rsidRPr="003A53DC">
              <w:rPr>
                <w:rFonts w:ascii="Arial Narrow" w:hAnsi="Arial Narrow" w:cs="Arial"/>
                <w:bCs/>
                <w:color w:val="FFFFFF"/>
                <w:sz w:val="22"/>
                <w:szCs w:val="22"/>
                <w:lang w:val="es-ES" w:eastAsia="es-ES"/>
              </w:rPr>
              <w:t>)</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3C01AAD" w14:textId="77C42E64" w:rsidR="00C47F73" w:rsidRPr="003A53DC" w:rsidRDefault="00417962" w:rsidP="005F30C3">
            <w:pPr>
              <w:pStyle w:val="Ttulo2"/>
              <w:ind w:left="72" w:right="72"/>
              <w:jc w:val="left"/>
              <w:rPr>
                <w:rFonts w:ascii="Arial Narrow" w:hAnsi="Arial Narrow" w:cs="Arial"/>
                <w:b w:val="0"/>
                <w:sz w:val="22"/>
                <w:szCs w:val="22"/>
                <w:lang w:val="es-ES" w:eastAsia="es-ES"/>
              </w:rPr>
            </w:pPr>
            <w:r>
              <w:rPr>
                <w:rFonts w:ascii="Arial Narrow" w:hAnsi="Arial Narrow" w:cs="Arial"/>
                <w:b w:val="0"/>
                <w:sz w:val="22"/>
                <w:szCs w:val="22"/>
                <w:lang w:eastAsia="es-CO"/>
              </w:rPr>
              <w:t>09</w:t>
            </w:r>
            <w:r w:rsidR="0015524A" w:rsidRPr="65904AD0">
              <w:rPr>
                <w:rFonts w:ascii="Arial Narrow" w:hAnsi="Arial Narrow" w:cs="Arial"/>
                <w:b w:val="0"/>
                <w:sz w:val="22"/>
                <w:szCs w:val="22"/>
                <w:lang w:eastAsia="es-CO"/>
              </w:rPr>
              <w:t>/</w:t>
            </w:r>
            <w:r w:rsidR="0070083E">
              <w:rPr>
                <w:rFonts w:ascii="Arial Narrow" w:hAnsi="Arial Narrow" w:cs="Arial"/>
                <w:b w:val="0"/>
                <w:sz w:val="22"/>
                <w:szCs w:val="22"/>
                <w:lang w:eastAsia="es-CO"/>
              </w:rPr>
              <w:t>0</w:t>
            </w:r>
            <w:r>
              <w:rPr>
                <w:rFonts w:ascii="Arial Narrow" w:hAnsi="Arial Narrow" w:cs="Arial"/>
                <w:b w:val="0"/>
                <w:sz w:val="22"/>
                <w:szCs w:val="22"/>
                <w:lang w:eastAsia="es-CO"/>
              </w:rPr>
              <w:t>3</w:t>
            </w:r>
            <w:r w:rsidR="004F0E8C" w:rsidRPr="65904AD0">
              <w:rPr>
                <w:rFonts w:ascii="Arial Narrow" w:hAnsi="Arial Narrow" w:cs="Arial"/>
                <w:b w:val="0"/>
                <w:sz w:val="22"/>
                <w:szCs w:val="22"/>
                <w:lang w:eastAsia="es-CO"/>
              </w:rPr>
              <w:t>/202</w:t>
            </w:r>
            <w:r w:rsidR="0070083E">
              <w:rPr>
                <w:rFonts w:ascii="Arial Narrow" w:hAnsi="Arial Narrow" w:cs="Arial"/>
                <w:b w:val="0"/>
                <w:sz w:val="22"/>
                <w:szCs w:val="22"/>
                <w:lang w:eastAsia="es-CO"/>
              </w:rPr>
              <w:t>3</w:t>
            </w:r>
          </w:p>
        </w:tc>
      </w:tr>
      <w:tr w:rsidR="005C4522" w:rsidRPr="0043090E" w14:paraId="2970C455" w14:textId="77777777" w:rsidTr="65904AD0">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00F5D429" w14:textId="77777777" w:rsidR="0059316B" w:rsidRPr="003A53DC" w:rsidRDefault="00A55DB6" w:rsidP="002264B8">
            <w:pPr>
              <w:pStyle w:val="Ttulo2"/>
              <w:ind w:right="72"/>
              <w:jc w:val="left"/>
              <w:rPr>
                <w:rFonts w:ascii="Arial Narrow" w:hAnsi="Arial Narrow" w:cs="Arial"/>
                <w:bCs/>
                <w:color w:val="FFFFFF"/>
                <w:sz w:val="22"/>
                <w:szCs w:val="22"/>
                <w:lang w:val="es-ES" w:eastAsia="es-ES"/>
              </w:rPr>
            </w:pPr>
            <w:r w:rsidRPr="003A53DC">
              <w:rPr>
                <w:rFonts w:ascii="Arial Narrow" w:hAnsi="Arial Narrow" w:cs="Arial"/>
                <w:bCs/>
                <w:color w:val="FFFFFF"/>
                <w:sz w:val="22"/>
                <w:szCs w:val="22"/>
                <w:lang w:val="es-ES" w:eastAsia="es-ES"/>
              </w:rPr>
              <w:t xml:space="preserve">Proyecto de </w:t>
            </w:r>
            <w:r w:rsidR="00587695" w:rsidRPr="003A53DC">
              <w:rPr>
                <w:rFonts w:ascii="Arial Narrow" w:hAnsi="Arial Narrow" w:cs="Arial"/>
                <w:bCs/>
                <w:color w:val="FFFFFF"/>
                <w:sz w:val="22"/>
                <w:szCs w:val="22"/>
                <w:lang w:val="es-ES" w:eastAsia="es-ES"/>
              </w:rPr>
              <w:t>D</w:t>
            </w:r>
            <w:r w:rsidRPr="003A53DC">
              <w:rPr>
                <w:rFonts w:ascii="Arial Narrow" w:hAnsi="Arial Narrow" w:cs="Arial"/>
                <w:bCs/>
                <w:color w:val="FFFFFF"/>
                <w:sz w:val="22"/>
                <w:szCs w:val="22"/>
                <w:lang w:val="es-ES" w:eastAsia="es-ES"/>
              </w:rPr>
              <w:t>ecreto</w:t>
            </w:r>
            <w:r w:rsidR="00795C6B" w:rsidRPr="003A53DC">
              <w:rPr>
                <w:rFonts w:ascii="Arial Narrow" w:hAnsi="Arial Narrow" w:cs="Arial"/>
                <w:bCs/>
                <w:color w:val="FFFFFF"/>
                <w:sz w:val="22"/>
                <w:szCs w:val="22"/>
                <w:lang w:val="es-ES" w:eastAsia="es-ES"/>
              </w:rPr>
              <w:t>/Resolución</w:t>
            </w:r>
            <w:r w:rsidR="00293F29" w:rsidRPr="003A53DC">
              <w:rPr>
                <w:rFonts w:ascii="Arial Narrow" w:hAnsi="Arial Narrow" w:cs="Arial"/>
                <w:bCs/>
                <w:color w:val="FFFFFF"/>
                <w:sz w:val="22"/>
                <w:szCs w:val="22"/>
                <w:lang w:val="es-ES" w:eastAsia="es-ES"/>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1D8E908" w14:textId="2C5EDCB9" w:rsidR="001F238A" w:rsidRPr="000D32E1" w:rsidRDefault="00BC7CF0" w:rsidP="000D32E1">
            <w:pPr>
              <w:jc w:val="both"/>
              <w:rPr>
                <w:rFonts w:ascii="Arial Narrow" w:hAnsi="Arial Narrow" w:cs="Arial"/>
                <w:sz w:val="22"/>
                <w:szCs w:val="22"/>
              </w:rPr>
            </w:pPr>
            <w:r w:rsidRPr="00BC7CF0">
              <w:rPr>
                <w:rFonts w:ascii="Arial Narrow" w:hAnsi="Arial Narrow" w:cs="Arial"/>
                <w:sz w:val="22"/>
                <w:szCs w:val="22"/>
              </w:rPr>
              <w:t>“Por el cual se adiciona el Título 26 a la Parte 2 del Libro 2 del Decreto 1078 de 2015,</w:t>
            </w:r>
            <w:r w:rsidR="00FB21A1">
              <w:rPr>
                <w:rFonts w:ascii="Arial Narrow" w:hAnsi="Arial Narrow" w:cs="Arial"/>
                <w:sz w:val="22"/>
                <w:szCs w:val="22"/>
              </w:rPr>
              <w:t xml:space="preserve"> Decreto</w:t>
            </w:r>
            <w:r w:rsidRPr="00BC7CF0">
              <w:rPr>
                <w:rFonts w:ascii="Arial Narrow" w:hAnsi="Arial Narrow" w:cs="Arial"/>
                <w:sz w:val="22"/>
                <w:szCs w:val="22"/>
              </w:rPr>
              <w:t xml:space="preserve"> </w:t>
            </w:r>
            <w:r w:rsidR="00FB21A1">
              <w:rPr>
                <w:rFonts w:ascii="Arial Narrow" w:hAnsi="Arial Narrow" w:cs="Arial"/>
                <w:sz w:val="22"/>
                <w:szCs w:val="22"/>
              </w:rPr>
              <w:t xml:space="preserve">Único </w:t>
            </w:r>
            <w:r w:rsidRPr="00BC7CF0">
              <w:rPr>
                <w:rFonts w:ascii="Arial Narrow" w:hAnsi="Arial Narrow" w:cs="Arial"/>
                <w:sz w:val="22"/>
                <w:szCs w:val="22"/>
              </w:rPr>
              <w:t>Reglamentario del Sector de Tecnologías de la Información y las Comunicaciones, con el fin de establecer los lineamientos y estándares para articular el sistema de alertas tempranas de niños, niñas y adolescentes”</w:t>
            </w:r>
          </w:p>
        </w:tc>
      </w:tr>
      <w:tr w:rsidR="00DF60FD" w:rsidRPr="0043090E" w14:paraId="55430A37" w14:textId="77777777" w:rsidTr="65904AD0">
        <w:trPr>
          <w:trHeight w:val="2712"/>
        </w:trPr>
        <w:tc>
          <w:tcPr>
            <w:tcW w:w="10774" w:type="dxa"/>
            <w:gridSpan w:val="3"/>
            <w:tcBorders>
              <w:top w:val="single" w:sz="4" w:space="0" w:color="auto"/>
            </w:tcBorders>
            <w:shd w:val="clear" w:color="auto" w:fill="FFFFFF" w:themeFill="background1"/>
            <w:vAlign w:val="center"/>
          </w:tcPr>
          <w:p w14:paraId="6628A999" w14:textId="77777777" w:rsidR="006315B4" w:rsidRPr="0043090E" w:rsidRDefault="006315B4" w:rsidP="00FB21A1">
            <w:pPr>
              <w:autoSpaceDE w:val="0"/>
              <w:autoSpaceDN w:val="0"/>
              <w:adjustRightInd w:val="0"/>
              <w:jc w:val="both"/>
              <w:rPr>
                <w:rFonts w:ascii="Arial Narrow" w:eastAsia="Calibri" w:hAnsi="Arial Narrow" w:cs="Arial"/>
                <w:sz w:val="22"/>
                <w:szCs w:val="22"/>
                <w:lang w:eastAsia="en-US"/>
              </w:rPr>
            </w:pPr>
          </w:p>
          <w:p w14:paraId="3994B625" w14:textId="6F78CC6A" w:rsidR="000D32E1" w:rsidRPr="00BC7CF0" w:rsidRDefault="0095690D" w:rsidP="00FB21A1">
            <w:pPr>
              <w:numPr>
                <w:ilvl w:val="0"/>
                <w:numId w:val="1"/>
              </w:numPr>
              <w:ind w:left="494"/>
              <w:jc w:val="both"/>
              <w:rPr>
                <w:rFonts w:ascii="Arial Narrow" w:hAnsi="Arial Narrow" w:cs="Arial"/>
                <w:b/>
                <w:bCs/>
                <w:color w:val="000000"/>
                <w:sz w:val="22"/>
                <w:szCs w:val="22"/>
                <w:lang w:eastAsia="es-ES"/>
              </w:rPr>
            </w:pPr>
            <w:r w:rsidRPr="28183F98">
              <w:rPr>
                <w:rFonts w:ascii="Arial Narrow" w:hAnsi="Arial Narrow" w:cs="Arial"/>
                <w:b/>
                <w:bCs/>
                <w:color w:val="000000" w:themeColor="text1"/>
                <w:sz w:val="22"/>
                <w:szCs w:val="22"/>
              </w:rPr>
              <w:t>ANTECEDENTES Y RAZONES DE OPORTUNIDAD Y CONVENIENCIA QUE JUSTIFICAN SU EXPEDICIÓN.</w:t>
            </w:r>
          </w:p>
          <w:p w14:paraId="66CD1B8D" w14:textId="77777777" w:rsidR="00AA1934" w:rsidRDefault="00AA1934" w:rsidP="0088058D">
            <w:pPr>
              <w:jc w:val="both"/>
              <w:rPr>
                <w:rFonts w:ascii="Arial Narrow" w:hAnsi="Arial Narrow" w:cs="Arial"/>
                <w:sz w:val="22"/>
                <w:szCs w:val="22"/>
                <w:lang w:val="es-ES" w:eastAsia="es-ES"/>
              </w:rPr>
            </w:pPr>
          </w:p>
          <w:p w14:paraId="378648E2" w14:textId="77777777" w:rsidR="00580F81" w:rsidRDefault="00580F81" w:rsidP="0088058D">
            <w:pPr>
              <w:jc w:val="both"/>
              <w:rPr>
                <w:rFonts w:ascii="Arial Narrow" w:hAnsi="Arial Narrow" w:cs="Arial"/>
                <w:sz w:val="22"/>
                <w:szCs w:val="22"/>
              </w:rPr>
            </w:pPr>
          </w:p>
          <w:p w14:paraId="10768CD5" w14:textId="7002D3DA" w:rsidR="00BC7CF0" w:rsidRPr="00BC7CF0" w:rsidRDefault="00BC7CF0" w:rsidP="0088058D">
            <w:pPr>
              <w:jc w:val="both"/>
              <w:rPr>
                <w:rFonts w:ascii="Arial Narrow" w:hAnsi="Arial Narrow" w:cs="Arial"/>
                <w:sz w:val="22"/>
                <w:szCs w:val="22"/>
              </w:rPr>
            </w:pPr>
            <w:r>
              <w:rPr>
                <w:rFonts w:ascii="Arial Narrow" w:hAnsi="Arial Narrow" w:cs="Arial"/>
                <w:sz w:val="22"/>
                <w:szCs w:val="22"/>
              </w:rPr>
              <w:t>E</w:t>
            </w:r>
            <w:r w:rsidRPr="00BC7CF0">
              <w:rPr>
                <w:rFonts w:ascii="Arial Narrow" w:hAnsi="Arial Narrow" w:cs="Arial"/>
                <w:sz w:val="22"/>
                <w:szCs w:val="22"/>
              </w:rPr>
              <w:t>l artículo 4 de la Ley 2242 de 2022 “</w:t>
            </w:r>
            <w:r w:rsidRPr="0088058D">
              <w:rPr>
                <w:rFonts w:ascii="Arial Narrow" w:hAnsi="Arial Narrow" w:cs="Arial"/>
                <w:i/>
                <w:iCs/>
                <w:sz w:val="22"/>
                <w:szCs w:val="22"/>
              </w:rPr>
              <w:t>por la cual se crea el programa - Estado Contigo - para mujeres cabeza de familia, se fortalece el sistema de información para niños, niñas y adolescentes y se dictan otras disposiciones</w:t>
            </w:r>
            <w:r w:rsidRPr="00BC7CF0">
              <w:rPr>
                <w:rFonts w:ascii="Arial Narrow" w:hAnsi="Arial Narrow" w:cs="Arial"/>
                <w:sz w:val="22"/>
                <w:szCs w:val="22"/>
              </w:rPr>
              <w:t>” señala que: “</w:t>
            </w:r>
            <w:r w:rsidRPr="0088058D">
              <w:rPr>
                <w:rFonts w:ascii="Arial Narrow" w:hAnsi="Arial Narrow" w:cs="Arial"/>
                <w:i/>
                <w:iCs/>
                <w:sz w:val="22"/>
                <w:szCs w:val="22"/>
              </w:rPr>
              <w:t>el Ministerio de las Tecnologías de la Información y las Comunicaciones, liderará la articulación de los sistemas de información existentes, en un gran sistema de alertas tempranas sobre la niñez colombiana. El Sistema de Seguimiento al Desarrollo Integral de la Primera Infancia -SSD IPI, el Sistema Nacional de Alertas Tempranas para la Prevención de la Violencia Sexual contra Niños, Niñas y Adolescentes, el Sistema de Información Misional - SIM, entre otros, se integrarán y complementarán para garantizar la emisión de alertas tempranas que permitan la oportuna intervención de las entidades estatales para prevenir afectaciones de los derechos de los niños, niñas y adolescentes</w:t>
            </w:r>
            <w:r w:rsidRPr="00BC7CF0">
              <w:rPr>
                <w:rFonts w:ascii="Arial Narrow" w:hAnsi="Arial Narrow" w:cs="Arial"/>
                <w:sz w:val="22"/>
                <w:szCs w:val="22"/>
              </w:rPr>
              <w:t>”</w:t>
            </w:r>
          </w:p>
          <w:p w14:paraId="2F057696" w14:textId="77777777" w:rsidR="00BC7CF0" w:rsidRPr="00BC7CF0" w:rsidRDefault="00BC7CF0" w:rsidP="0088058D">
            <w:pPr>
              <w:jc w:val="both"/>
              <w:rPr>
                <w:rFonts w:ascii="Arial Narrow" w:hAnsi="Arial Narrow" w:cs="Arial"/>
                <w:sz w:val="22"/>
                <w:szCs w:val="22"/>
              </w:rPr>
            </w:pPr>
            <w:r w:rsidRPr="00BC7CF0">
              <w:rPr>
                <w:rFonts w:ascii="Arial Narrow" w:hAnsi="Arial Narrow" w:cs="Arial"/>
                <w:sz w:val="22"/>
                <w:szCs w:val="22"/>
              </w:rPr>
              <w:t xml:space="preserve">  </w:t>
            </w:r>
          </w:p>
          <w:p w14:paraId="7FA31C99" w14:textId="3E6C4B21" w:rsidR="00BC7CF0" w:rsidRPr="00BC7CF0" w:rsidRDefault="00BC7CF0" w:rsidP="0088058D">
            <w:pPr>
              <w:jc w:val="both"/>
              <w:rPr>
                <w:rFonts w:ascii="Arial Narrow" w:hAnsi="Arial Narrow" w:cs="Arial"/>
                <w:sz w:val="22"/>
                <w:szCs w:val="22"/>
              </w:rPr>
            </w:pPr>
            <w:r>
              <w:rPr>
                <w:rFonts w:ascii="Arial Narrow" w:hAnsi="Arial Narrow" w:cs="Arial"/>
                <w:sz w:val="22"/>
                <w:szCs w:val="22"/>
              </w:rPr>
              <w:t>E</w:t>
            </w:r>
            <w:r w:rsidRPr="00BC7CF0">
              <w:rPr>
                <w:rFonts w:ascii="Arial Narrow" w:hAnsi="Arial Narrow" w:cs="Arial"/>
                <w:sz w:val="22"/>
                <w:szCs w:val="22"/>
              </w:rPr>
              <w:t>l inciso final del artículo 4 de la Ley 2242 de 2022 establece que el Gobierno nacional queda investido con facultades reglamentarias para regular lo concerniente al Sistema dispuesto, en término máximo de ocho (8) meses contados a partir de la entrada en vigencia de la Ley</w:t>
            </w:r>
            <w:r w:rsidR="0088058D">
              <w:rPr>
                <w:rFonts w:ascii="Arial Narrow" w:hAnsi="Arial Narrow" w:cs="Arial"/>
                <w:sz w:val="22"/>
                <w:szCs w:val="22"/>
              </w:rPr>
              <w:t>,</w:t>
            </w:r>
            <w:r w:rsidR="00FB21A1">
              <w:rPr>
                <w:rFonts w:ascii="Arial Narrow" w:hAnsi="Arial Narrow" w:cs="Arial"/>
                <w:sz w:val="22"/>
                <w:szCs w:val="22"/>
              </w:rPr>
              <w:t xml:space="preserve"> en concordancia con lo dispuesto en el numeral 11 del artículo 189 de la Constitución Política</w:t>
            </w:r>
            <w:r w:rsidRPr="00BC7CF0">
              <w:rPr>
                <w:rFonts w:ascii="Arial Narrow" w:hAnsi="Arial Narrow" w:cs="Arial"/>
                <w:sz w:val="22"/>
                <w:szCs w:val="22"/>
              </w:rPr>
              <w:t>.</w:t>
            </w:r>
          </w:p>
          <w:p w14:paraId="2F8D1E0E" w14:textId="77777777" w:rsidR="00BC7CF0" w:rsidRPr="00BC7CF0" w:rsidRDefault="00BC7CF0" w:rsidP="0088058D">
            <w:pPr>
              <w:jc w:val="both"/>
              <w:rPr>
                <w:rFonts w:ascii="Arial Narrow" w:hAnsi="Arial Narrow" w:cs="Arial"/>
                <w:sz w:val="22"/>
                <w:szCs w:val="22"/>
              </w:rPr>
            </w:pPr>
          </w:p>
          <w:p w14:paraId="27562ED4" w14:textId="0CFC03D6" w:rsidR="00BC7CF0" w:rsidRPr="00BC7CF0" w:rsidRDefault="00BC7CF0" w:rsidP="0088058D">
            <w:pPr>
              <w:jc w:val="both"/>
              <w:rPr>
                <w:rFonts w:ascii="Arial Narrow" w:hAnsi="Arial Narrow" w:cs="Arial"/>
                <w:sz w:val="22"/>
                <w:szCs w:val="22"/>
              </w:rPr>
            </w:pPr>
            <w:r>
              <w:rPr>
                <w:rFonts w:ascii="Arial Narrow" w:hAnsi="Arial Narrow" w:cs="Arial"/>
                <w:sz w:val="22"/>
                <w:szCs w:val="22"/>
              </w:rPr>
              <w:t>S</w:t>
            </w:r>
            <w:r w:rsidRPr="00BC7CF0">
              <w:rPr>
                <w:rFonts w:ascii="Arial Narrow" w:hAnsi="Arial Narrow" w:cs="Arial"/>
                <w:sz w:val="22"/>
                <w:szCs w:val="22"/>
              </w:rPr>
              <w:t>e requiere reglamentar el artículo 4 de la Ley 2242 de 2022 con el fin establecer lineamientos y estándares para articular el sistema de alertas tempranas sobre la niñez colombiana.</w:t>
            </w:r>
          </w:p>
          <w:p w14:paraId="304F55C1" w14:textId="77777777" w:rsidR="00BC7CF0" w:rsidRPr="00BC7CF0" w:rsidRDefault="00BC7CF0" w:rsidP="0088058D">
            <w:pPr>
              <w:jc w:val="both"/>
              <w:rPr>
                <w:rFonts w:ascii="Arial Narrow" w:hAnsi="Arial Narrow" w:cs="Arial"/>
                <w:sz w:val="22"/>
                <w:szCs w:val="22"/>
              </w:rPr>
            </w:pPr>
          </w:p>
          <w:p w14:paraId="639E918F" w14:textId="25B58509" w:rsidR="00BC7CF0" w:rsidRPr="00AA1934" w:rsidRDefault="00BC7CF0" w:rsidP="0088058D">
            <w:pPr>
              <w:jc w:val="both"/>
              <w:rPr>
                <w:rFonts w:ascii="Arial Narrow" w:hAnsi="Arial Narrow" w:cs="Arial"/>
                <w:sz w:val="22"/>
                <w:szCs w:val="22"/>
              </w:rPr>
            </w:pPr>
            <w:r>
              <w:rPr>
                <w:rFonts w:ascii="Arial Narrow" w:hAnsi="Arial Narrow" w:cs="Arial"/>
                <w:sz w:val="22"/>
                <w:szCs w:val="22"/>
              </w:rPr>
              <w:t>Po</w:t>
            </w:r>
            <w:r w:rsidRPr="00BC7CF0">
              <w:rPr>
                <w:rFonts w:ascii="Arial Narrow" w:hAnsi="Arial Narrow" w:cs="Arial"/>
                <w:sz w:val="22"/>
                <w:szCs w:val="22"/>
              </w:rPr>
              <w:t xml:space="preserve">r todo lo expuesto, se hace necesario adicionar el Título 26 a la Parte 2 del Libro 2 del Decreto 1078 de 2015, </w:t>
            </w:r>
            <w:r w:rsidR="00CF7AF8">
              <w:rPr>
                <w:rFonts w:ascii="Arial Narrow" w:hAnsi="Arial Narrow" w:cs="Arial"/>
                <w:sz w:val="22"/>
                <w:szCs w:val="22"/>
              </w:rPr>
              <w:t xml:space="preserve">Decreto Único </w:t>
            </w:r>
            <w:r w:rsidRPr="00BC7CF0">
              <w:rPr>
                <w:rFonts w:ascii="Arial Narrow" w:hAnsi="Arial Narrow" w:cs="Arial"/>
                <w:sz w:val="22"/>
                <w:szCs w:val="22"/>
              </w:rPr>
              <w:t xml:space="preserve">Reglamentario del Sector de Tecnologías de la Información y las Comunicaciones, con el fin de establecer los lineamientos y estándares para articular el </w:t>
            </w:r>
            <w:r w:rsidR="00CF7AF8">
              <w:rPr>
                <w:rFonts w:ascii="Arial Narrow" w:hAnsi="Arial Narrow" w:cs="Arial"/>
                <w:sz w:val="22"/>
                <w:szCs w:val="22"/>
              </w:rPr>
              <w:t>S</w:t>
            </w:r>
            <w:r w:rsidRPr="00BC7CF0">
              <w:rPr>
                <w:rFonts w:ascii="Arial Narrow" w:hAnsi="Arial Narrow" w:cs="Arial"/>
                <w:sz w:val="22"/>
                <w:szCs w:val="22"/>
              </w:rPr>
              <w:t xml:space="preserve">istema de </w:t>
            </w:r>
            <w:r w:rsidR="00CF7AF8">
              <w:rPr>
                <w:rFonts w:ascii="Arial Narrow" w:hAnsi="Arial Narrow" w:cs="Arial"/>
                <w:sz w:val="22"/>
                <w:szCs w:val="22"/>
              </w:rPr>
              <w:t>A</w:t>
            </w:r>
            <w:r w:rsidRPr="00BC7CF0">
              <w:rPr>
                <w:rFonts w:ascii="Arial Narrow" w:hAnsi="Arial Narrow" w:cs="Arial"/>
                <w:sz w:val="22"/>
                <w:szCs w:val="22"/>
              </w:rPr>
              <w:t xml:space="preserve">lertas </w:t>
            </w:r>
            <w:r w:rsidR="00CF7AF8">
              <w:rPr>
                <w:rFonts w:ascii="Arial Narrow" w:hAnsi="Arial Narrow" w:cs="Arial"/>
                <w:sz w:val="22"/>
                <w:szCs w:val="22"/>
              </w:rPr>
              <w:t>T</w:t>
            </w:r>
            <w:r w:rsidRPr="00BC7CF0">
              <w:rPr>
                <w:rFonts w:ascii="Arial Narrow" w:hAnsi="Arial Narrow" w:cs="Arial"/>
                <w:sz w:val="22"/>
                <w:szCs w:val="22"/>
              </w:rPr>
              <w:t xml:space="preserve">empranas de </w:t>
            </w:r>
            <w:r w:rsidR="00CF7AF8">
              <w:rPr>
                <w:rFonts w:ascii="Arial Narrow" w:hAnsi="Arial Narrow" w:cs="Arial"/>
                <w:sz w:val="22"/>
                <w:szCs w:val="22"/>
              </w:rPr>
              <w:t>N</w:t>
            </w:r>
            <w:r w:rsidRPr="00BC7CF0">
              <w:rPr>
                <w:rFonts w:ascii="Arial Narrow" w:hAnsi="Arial Narrow" w:cs="Arial"/>
                <w:sz w:val="22"/>
                <w:szCs w:val="22"/>
              </w:rPr>
              <w:t xml:space="preserve">iños, </w:t>
            </w:r>
            <w:r w:rsidR="00CF7AF8">
              <w:rPr>
                <w:rFonts w:ascii="Arial Narrow" w:hAnsi="Arial Narrow" w:cs="Arial"/>
                <w:sz w:val="22"/>
                <w:szCs w:val="22"/>
              </w:rPr>
              <w:t>N</w:t>
            </w:r>
            <w:r w:rsidRPr="00BC7CF0">
              <w:rPr>
                <w:rFonts w:ascii="Arial Narrow" w:hAnsi="Arial Narrow" w:cs="Arial"/>
                <w:sz w:val="22"/>
                <w:szCs w:val="22"/>
              </w:rPr>
              <w:t xml:space="preserve">iñas y </w:t>
            </w:r>
            <w:r w:rsidR="00CF7AF8">
              <w:rPr>
                <w:rFonts w:ascii="Arial Narrow" w:hAnsi="Arial Narrow" w:cs="Arial"/>
                <w:sz w:val="22"/>
                <w:szCs w:val="22"/>
              </w:rPr>
              <w:t>A</w:t>
            </w:r>
            <w:r w:rsidRPr="00BC7CF0">
              <w:rPr>
                <w:rFonts w:ascii="Arial Narrow" w:hAnsi="Arial Narrow" w:cs="Arial"/>
                <w:sz w:val="22"/>
                <w:szCs w:val="22"/>
              </w:rPr>
              <w:t>dolescentes.</w:t>
            </w:r>
          </w:p>
        </w:tc>
      </w:tr>
      <w:tr w:rsidR="00DF60FD" w:rsidRPr="0043090E" w14:paraId="7D802E34" w14:textId="77777777" w:rsidTr="00AA1934">
        <w:trPr>
          <w:trHeight w:val="68"/>
        </w:trPr>
        <w:tc>
          <w:tcPr>
            <w:tcW w:w="10774" w:type="dxa"/>
            <w:gridSpan w:val="3"/>
            <w:shd w:val="clear" w:color="auto" w:fill="FFFFFF" w:themeFill="background1"/>
            <w:vAlign w:val="center"/>
          </w:tcPr>
          <w:p w14:paraId="07EBD612" w14:textId="77777777" w:rsidR="00251FCE" w:rsidRPr="0043090E" w:rsidRDefault="00251FCE" w:rsidP="00FA5EED">
            <w:pPr>
              <w:jc w:val="both"/>
              <w:rPr>
                <w:rFonts w:ascii="Arial Narrow" w:hAnsi="Arial Narrow"/>
                <w:sz w:val="22"/>
                <w:szCs w:val="22"/>
                <w:lang w:eastAsia="es-CO"/>
              </w:rPr>
            </w:pPr>
          </w:p>
        </w:tc>
      </w:tr>
      <w:tr w:rsidR="00DF60FD" w:rsidRPr="0043090E" w14:paraId="7857DC55"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9796D8A" w14:textId="77777777" w:rsidR="00DF60FD" w:rsidRPr="0043090E" w:rsidRDefault="00542BF8" w:rsidP="00FA5EED">
            <w:pPr>
              <w:numPr>
                <w:ilvl w:val="0"/>
                <w:numId w:val="1"/>
              </w:numPr>
              <w:ind w:left="494"/>
              <w:jc w:val="both"/>
              <w:rPr>
                <w:rFonts w:ascii="Arial Narrow" w:hAnsi="Arial Narrow" w:cs="Arial"/>
                <w:b/>
                <w:color w:val="000000"/>
                <w:sz w:val="22"/>
                <w:szCs w:val="22"/>
              </w:rPr>
            </w:pPr>
            <w:r>
              <w:rPr>
                <w:rFonts w:ascii="Arial Narrow" w:hAnsi="Arial Narrow" w:cs="Arial"/>
                <w:b/>
                <w:color w:val="000000"/>
                <w:sz w:val="22"/>
                <w:szCs w:val="22"/>
              </w:rPr>
              <w:t>Á</w:t>
            </w:r>
            <w:r w:rsidR="00DF60FD" w:rsidRPr="0043090E">
              <w:rPr>
                <w:rFonts w:ascii="Arial Narrow" w:hAnsi="Arial Narrow" w:cs="Arial"/>
                <w:b/>
                <w:color w:val="000000"/>
                <w:sz w:val="22"/>
                <w:szCs w:val="22"/>
              </w:rPr>
              <w:t>MBITO DE APLICACIÓN Y SUJETO</w:t>
            </w:r>
            <w:r w:rsidR="00795C6B" w:rsidRPr="0043090E">
              <w:rPr>
                <w:rFonts w:ascii="Arial Narrow" w:hAnsi="Arial Narrow" w:cs="Arial"/>
                <w:b/>
                <w:color w:val="000000"/>
                <w:sz w:val="22"/>
                <w:szCs w:val="22"/>
              </w:rPr>
              <w:t>S</w:t>
            </w:r>
            <w:r w:rsidR="00DF60FD"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00DF60FD" w:rsidRPr="0043090E">
              <w:rPr>
                <w:rFonts w:ascii="Arial Narrow" w:hAnsi="Arial Narrow" w:cs="Arial"/>
                <w:b/>
                <w:color w:val="000000"/>
                <w:sz w:val="22"/>
                <w:szCs w:val="22"/>
              </w:rPr>
              <w:t xml:space="preserve"> VA DIRIGIDO</w:t>
            </w:r>
          </w:p>
          <w:p w14:paraId="026C094C" w14:textId="77777777" w:rsidR="009B55B2" w:rsidRDefault="009B55B2" w:rsidP="00FA5EED">
            <w:pPr>
              <w:jc w:val="both"/>
              <w:rPr>
                <w:rFonts w:ascii="Arial Narrow" w:hAnsi="Arial Narrow" w:cs="Arial"/>
                <w:spacing w:val="-2"/>
                <w:sz w:val="22"/>
                <w:szCs w:val="22"/>
              </w:rPr>
            </w:pPr>
          </w:p>
          <w:p w14:paraId="7F62630A" w14:textId="77777777" w:rsidR="00BC7CF0" w:rsidRPr="00BC7CF0" w:rsidRDefault="00BC7CF0" w:rsidP="00BC7CF0">
            <w:pPr>
              <w:ind w:right="51"/>
              <w:jc w:val="both"/>
              <w:rPr>
                <w:rFonts w:ascii="Arial Narrow" w:hAnsi="Arial Narrow" w:cs="Arial"/>
                <w:sz w:val="22"/>
                <w:szCs w:val="22"/>
              </w:rPr>
            </w:pPr>
            <w:r w:rsidRPr="00BC7CF0">
              <w:rPr>
                <w:rFonts w:ascii="Arial Narrow" w:hAnsi="Arial Narrow" w:cs="Arial"/>
                <w:sz w:val="22"/>
                <w:szCs w:val="22"/>
              </w:rPr>
              <w:t xml:space="preserve">Serán sujetos obligados a la aplicación del presente título, todos los organismos y entidades que conforman las ramas del Poder Público en sus distintos órdenes, sectores y niveles, los órganos autónomos e independientes del Estado, y los particulares, cuando cumplan funciones administrativas o públicas, que permitan la oportuna intervención para prevenir afectaciones de los derechos de los niños, niñas y adolescentes. </w:t>
            </w:r>
          </w:p>
          <w:p w14:paraId="7C7E8405" w14:textId="77777777" w:rsidR="00BC7CF0" w:rsidRPr="00BC7CF0" w:rsidRDefault="00BC7CF0" w:rsidP="00BC7CF0">
            <w:pPr>
              <w:ind w:right="51"/>
              <w:jc w:val="both"/>
              <w:rPr>
                <w:rFonts w:ascii="Arial Narrow" w:hAnsi="Arial Narrow" w:cs="Arial"/>
                <w:sz w:val="22"/>
                <w:szCs w:val="22"/>
              </w:rPr>
            </w:pPr>
          </w:p>
          <w:p w14:paraId="7CCC9265" w14:textId="4A75BC9C" w:rsidR="00BC7CF0" w:rsidRDefault="00BC7CF0" w:rsidP="00BC7CF0">
            <w:pPr>
              <w:ind w:right="51"/>
              <w:jc w:val="both"/>
              <w:rPr>
                <w:rFonts w:ascii="Arial Narrow" w:hAnsi="Arial Narrow" w:cs="Arial"/>
                <w:sz w:val="22"/>
                <w:szCs w:val="22"/>
              </w:rPr>
            </w:pPr>
            <w:r w:rsidRPr="00BC7CF0">
              <w:rPr>
                <w:rFonts w:ascii="Arial Narrow" w:hAnsi="Arial Narrow" w:cs="Arial"/>
                <w:sz w:val="22"/>
                <w:szCs w:val="22"/>
              </w:rPr>
              <w:t>En virtud de los artículos 113 y 209 de la Constitución Política, la aplicación de las presentes disposiciones se realizará bajo un esquema de coordinación y colaboración armónica entre las instituciones y establecimientos de salud, educación, autoridades administrativas, defensorías, comisarias, autoridades judiciales, y, cualquier otra que en el cumplimiento de sus funciones tengan asignada una obligación respecto de niños, niñas y adolescentes.</w:t>
            </w:r>
          </w:p>
          <w:p w14:paraId="6467ACAA" w14:textId="77777777" w:rsidR="00515FE0" w:rsidRPr="009B55B2" w:rsidRDefault="00515FE0" w:rsidP="00BC7CF0">
            <w:pPr>
              <w:ind w:right="51"/>
              <w:jc w:val="both"/>
              <w:rPr>
                <w:rFonts w:ascii="Arial Narrow" w:hAnsi="Arial Narrow" w:cs="Arial"/>
                <w:spacing w:val="-2"/>
                <w:sz w:val="22"/>
                <w:szCs w:val="22"/>
              </w:rPr>
            </w:pPr>
          </w:p>
        </w:tc>
      </w:tr>
      <w:tr w:rsidR="00FA5EED" w:rsidRPr="0043090E" w14:paraId="1CB9A24F" w14:textId="77777777" w:rsidTr="65904AD0">
        <w:trPr>
          <w:trHeight w:val="278"/>
        </w:trPr>
        <w:tc>
          <w:tcPr>
            <w:tcW w:w="10774" w:type="dxa"/>
            <w:gridSpan w:val="3"/>
            <w:tcBorders>
              <w:bottom w:val="single" w:sz="4" w:space="0" w:color="auto"/>
            </w:tcBorders>
            <w:shd w:val="clear" w:color="auto" w:fill="FFFFFF" w:themeFill="background1"/>
            <w:vAlign w:val="center"/>
          </w:tcPr>
          <w:p w14:paraId="5DAC9C44" w14:textId="77777777" w:rsidR="00537F3D" w:rsidRDefault="00537F3D" w:rsidP="00537F3D">
            <w:pPr>
              <w:ind w:left="494" w:hanging="283"/>
              <w:rPr>
                <w:rFonts w:ascii="Arial Narrow" w:hAnsi="Arial Narrow" w:cs="Arial"/>
                <w:b/>
                <w:color w:val="000000"/>
                <w:sz w:val="22"/>
                <w:szCs w:val="22"/>
                <w:lang w:eastAsia="es-ES"/>
              </w:rPr>
            </w:pPr>
            <w:r>
              <w:rPr>
                <w:rFonts w:ascii="Arial Narrow" w:hAnsi="Arial Narrow" w:cs="Arial"/>
                <w:b/>
                <w:color w:val="000000"/>
                <w:sz w:val="22"/>
                <w:szCs w:val="22"/>
              </w:rPr>
              <w:t>3. VIABILIDAD JURÍDICA</w:t>
            </w:r>
          </w:p>
          <w:p w14:paraId="41F3D26A" w14:textId="77777777" w:rsidR="00537F3D" w:rsidRDefault="00537F3D" w:rsidP="00537F3D">
            <w:pPr>
              <w:ind w:left="494" w:hanging="283"/>
              <w:rPr>
                <w:rFonts w:ascii="Arial Narrow" w:hAnsi="Arial Narrow" w:cs="Arial"/>
                <w:i/>
                <w:color w:val="808080"/>
                <w:sz w:val="22"/>
                <w:szCs w:val="22"/>
              </w:rPr>
            </w:pPr>
            <w:r>
              <w:rPr>
                <w:rFonts w:ascii="Arial Narrow" w:hAnsi="Arial Narrow" w:cs="Arial"/>
                <w:i/>
                <w:color w:val="808080"/>
                <w:sz w:val="22"/>
                <w:szCs w:val="22"/>
              </w:rPr>
              <w:t>(Por favor desarrolle cada uno de los siguientes puntos)</w:t>
            </w:r>
          </w:p>
          <w:p w14:paraId="41DC140F" w14:textId="77777777" w:rsidR="0047383C" w:rsidRPr="0047383C" w:rsidRDefault="0047383C" w:rsidP="0047383C">
            <w:pPr>
              <w:ind w:left="210"/>
              <w:jc w:val="both"/>
              <w:rPr>
                <w:rFonts w:ascii="Arial Narrow" w:hAnsi="Arial Narrow" w:cs="Arial"/>
                <w:sz w:val="22"/>
                <w:szCs w:val="22"/>
                <w:lang w:eastAsia="es-CO"/>
              </w:rPr>
            </w:pPr>
          </w:p>
          <w:p w14:paraId="4A01EFBE" w14:textId="6196245E" w:rsidR="0047383C" w:rsidRDefault="0047383C" w:rsidP="0047383C">
            <w:pPr>
              <w:jc w:val="both"/>
              <w:rPr>
                <w:rFonts w:ascii="Arial Narrow" w:hAnsi="Arial Narrow" w:cs="Arial"/>
                <w:sz w:val="22"/>
                <w:szCs w:val="22"/>
                <w:lang w:eastAsia="es-CO"/>
              </w:rPr>
            </w:pPr>
            <w:r w:rsidRPr="0047383C">
              <w:rPr>
                <w:rFonts w:ascii="Arial Narrow" w:hAnsi="Arial Narrow" w:cs="Arial"/>
                <w:sz w:val="22"/>
                <w:szCs w:val="22"/>
                <w:lang w:eastAsia="es-CO"/>
              </w:rPr>
              <w:t>3.1 Análisis de las normas que otorgan la competencia para la expedición del proyecto normativo</w:t>
            </w:r>
          </w:p>
          <w:p w14:paraId="40A84F6F" w14:textId="59C93B93" w:rsidR="00BC7CF0" w:rsidRPr="00BC7CF0" w:rsidRDefault="00BC7CF0" w:rsidP="00BC7CF0">
            <w:pPr>
              <w:pStyle w:val="NormalWeb"/>
              <w:jc w:val="both"/>
              <w:rPr>
                <w:rFonts w:ascii="Arial Narrow" w:hAnsi="Arial Narrow" w:cs="Arial"/>
                <w:sz w:val="22"/>
                <w:szCs w:val="22"/>
              </w:rPr>
            </w:pPr>
            <w:r w:rsidRPr="00BC7CF0">
              <w:rPr>
                <w:rFonts w:ascii="Arial Narrow" w:hAnsi="Arial Narrow" w:cs="Arial"/>
                <w:sz w:val="22"/>
                <w:szCs w:val="22"/>
              </w:rPr>
              <w:t>El artículo 4 de la Ley 2242 de 2022 “</w:t>
            </w:r>
            <w:r w:rsidRPr="0088058D">
              <w:rPr>
                <w:rFonts w:ascii="Arial Narrow" w:hAnsi="Arial Narrow" w:cs="Arial"/>
                <w:i/>
                <w:iCs/>
                <w:sz w:val="22"/>
                <w:szCs w:val="22"/>
              </w:rPr>
              <w:t>por la cual se crea el programa - Estado Contigo - para mujeres cabeza de familia, se fortalece el sistema de información para niños, niñas y adolescentes y se dictan otras disposiciones</w:t>
            </w:r>
            <w:r w:rsidRPr="00BC7CF0">
              <w:rPr>
                <w:rFonts w:ascii="Arial Narrow" w:hAnsi="Arial Narrow" w:cs="Arial"/>
                <w:sz w:val="22"/>
                <w:szCs w:val="22"/>
              </w:rPr>
              <w:t>” señala que: “</w:t>
            </w:r>
            <w:r w:rsidRPr="0088058D">
              <w:rPr>
                <w:rFonts w:ascii="Arial Narrow" w:hAnsi="Arial Narrow" w:cs="Arial"/>
                <w:i/>
                <w:iCs/>
                <w:sz w:val="22"/>
                <w:szCs w:val="22"/>
              </w:rPr>
              <w:t xml:space="preserve">el Ministerio de las Tecnologías de la Información y las Comunicaciones, liderará la articulación de los sistemas de información existentes, en un gran </w:t>
            </w:r>
            <w:r w:rsidRPr="0088058D">
              <w:rPr>
                <w:rFonts w:ascii="Arial Narrow" w:hAnsi="Arial Narrow" w:cs="Arial"/>
                <w:i/>
                <w:iCs/>
                <w:sz w:val="22"/>
                <w:szCs w:val="22"/>
              </w:rPr>
              <w:lastRenderedPageBreak/>
              <w:t>sistema de alertas tempranas sobre la niñez colombiana. El Sistema de Seguimiento al Desarrollo Integral de la Primera Infancia -SSD IPI, el Sistema Nacional de Alertas Tempranas para la Prevención de la Violencia Sexual contra Niños, Niñas y Adolescentes, el Sistema de Información Misional - SIM, entre otros, se integrarán y complementarán para garantizar la emisión de alertas tempranas que permitan la oportuna intervención de las entidades estatales para prevenir afectaciones de los derechos de los niños, niñas y adolescentes</w:t>
            </w:r>
            <w:r w:rsidRPr="00BC7CF0">
              <w:rPr>
                <w:rFonts w:ascii="Arial Narrow" w:hAnsi="Arial Narrow" w:cs="Arial"/>
                <w:sz w:val="22"/>
                <w:szCs w:val="22"/>
              </w:rPr>
              <w:t>”</w:t>
            </w:r>
            <w:r>
              <w:rPr>
                <w:rFonts w:ascii="Arial Narrow" w:hAnsi="Arial Narrow" w:cs="Arial"/>
                <w:sz w:val="22"/>
                <w:szCs w:val="22"/>
              </w:rPr>
              <w:t>.</w:t>
            </w:r>
          </w:p>
          <w:p w14:paraId="718517C4" w14:textId="1C925FF9" w:rsidR="0047383C" w:rsidRPr="0047383C" w:rsidRDefault="00BC7CF0" w:rsidP="00BC7CF0">
            <w:pPr>
              <w:pStyle w:val="NormalWeb"/>
              <w:jc w:val="both"/>
              <w:rPr>
                <w:rFonts w:ascii="Arial Narrow" w:hAnsi="Arial Narrow" w:cs="Arial"/>
                <w:sz w:val="22"/>
                <w:szCs w:val="22"/>
              </w:rPr>
            </w:pPr>
            <w:r w:rsidRPr="00BC7CF0">
              <w:rPr>
                <w:rFonts w:ascii="Arial Narrow" w:hAnsi="Arial Narrow" w:cs="Arial"/>
                <w:sz w:val="22"/>
                <w:szCs w:val="22"/>
              </w:rPr>
              <w:t>El inciso final del artículo 4 de la Ley 2242 de 2022 establece que el Gobierno nacional queda investido con facultades reglamentarias para regular lo concerniente al Sistema dispuesto, en término máximo de ocho (8) meses contados a partir de la entrada en vigencia de la Ley.</w:t>
            </w:r>
          </w:p>
          <w:p w14:paraId="19EDBD1B" w14:textId="77777777"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3.2 Vigencia de la ley o norma reglamentada o desarrollada</w:t>
            </w:r>
          </w:p>
          <w:p w14:paraId="507C74DF" w14:textId="77777777" w:rsidR="0047383C" w:rsidRPr="0047383C" w:rsidRDefault="0047383C" w:rsidP="0047383C">
            <w:pPr>
              <w:jc w:val="both"/>
              <w:rPr>
                <w:rFonts w:ascii="Arial Narrow" w:hAnsi="Arial Narrow" w:cs="Arial"/>
                <w:sz w:val="22"/>
                <w:szCs w:val="22"/>
                <w:lang w:eastAsia="es-CO"/>
              </w:rPr>
            </w:pPr>
          </w:p>
          <w:p w14:paraId="519C7477" w14:textId="348E2C9A" w:rsidR="0047383C" w:rsidRPr="0047383C" w:rsidRDefault="0047383C" w:rsidP="00FB2408">
            <w:pPr>
              <w:jc w:val="both"/>
              <w:rPr>
                <w:rFonts w:ascii="Arial Narrow" w:hAnsi="Arial Narrow" w:cs="Arial"/>
                <w:sz w:val="22"/>
                <w:szCs w:val="22"/>
                <w:lang w:eastAsia="es-CO"/>
              </w:rPr>
            </w:pPr>
            <w:r w:rsidRPr="28C28D0A">
              <w:rPr>
                <w:rFonts w:ascii="Arial Narrow" w:hAnsi="Arial Narrow" w:cs="Arial"/>
                <w:sz w:val="22"/>
                <w:szCs w:val="22"/>
                <w:lang w:eastAsia="es-CO"/>
              </w:rPr>
              <w:t xml:space="preserve">Las disposiciones contenidas en </w:t>
            </w:r>
            <w:r w:rsidR="000D32E1">
              <w:rPr>
                <w:rFonts w:ascii="Arial Narrow" w:hAnsi="Arial Narrow" w:cs="Arial"/>
                <w:sz w:val="22"/>
                <w:szCs w:val="22"/>
                <w:lang w:eastAsia="es-CO"/>
              </w:rPr>
              <w:t xml:space="preserve">el </w:t>
            </w:r>
            <w:r w:rsidR="00BC7CF0" w:rsidRPr="00BC7CF0">
              <w:rPr>
                <w:rFonts w:ascii="Arial Narrow" w:hAnsi="Arial Narrow" w:cs="Arial"/>
                <w:sz w:val="22"/>
                <w:szCs w:val="22"/>
                <w:lang w:eastAsia="es-CO"/>
              </w:rPr>
              <w:t>artículo 4 de la Ley 2242 de 2022 “</w:t>
            </w:r>
            <w:r w:rsidR="00BC7CF0" w:rsidRPr="0088058D">
              <w:rPr>
                <w:rFonts w:ascii="Arial Narrow" w:hAnsi="Arial Narrow" w:cs="Arial"/>
                <w:i/>
                <w:iCs/>
                <w:sz w:val="22"/>
                <w:szCs w:val="22"/>
                <w:lang w:eastAsia="es-CO"/>
              </w:rPr>
              <w:t>por la cual se crea el programa - Estado Contigo - para mujeres cabeza de familia, se fortalece el sistema de información para niños, niñas y adolescentes y se dictan otras disposiciones</w:t>
            </w:r>
            <w:r w:rsidR="00BC7CF0" w:rsidRPr="00BC7CF0">
              <w:rPr>
                <w:rFonts w:ascii="Arial Narrow" w:hAnsi="Arial Narrow" w:cs="Arial"/>
                <w:sz w:val="22"/>
                <w:szCs w:val="22"/>
                <w:lang w:eastAsia="es-CO"/>
              </w:rPr>
              <w:t>”</w:t>
            </w:r>
            <w:r w:rsidRPr="28C28D0A">
              <w:rPr>
                <w:rFonts w:ascii="Arial Narrow" w:hAnsi="Arial Narrow" w:cs="Arial"/>
                <w:sz w:val="22"/>
                <w:szCs w:val="22"/>
                <w:lang w:eastAsia="es-CO"/>
              </w:rPr>
              <w:t xml:space="preserve"> se encuentran actualmente vigentes y no han tenido limitaciones por decisión judicial.</w:t>
            </w:r>
          </w:p>
          <w:p w14:paraId="7A2CD0D2" w14:textId="77777777" w:rsidR="0047383C" w:rsidRPr="0047383C" w:rsidRDefault="0047383C" w:rsidP="0047383C">
            <w:pPr>
              <w:jc w:val="both"/>
              <w:rPr>
                <w:rFonts w:ascii="Arial Narrow" w:hAnsi="Arial Narrow" w:cs="Arial"/>
                <w:sz w:val="22"/>
                <w:szCs w:val="22"/>
                <w:lang w:eastAsia="es-CO"/>
              </w:rPr>
            </w:pPr>
          </w:p>
          <w:p w14:paraId="2453EF18" w14:textId="0EEB7F2B"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3.3. Disposiciones deroga</w:t>
            </w:r>
            <w:r w:rsidR="00CF7AF8">
              <w:rPr>
                <w:rFonts w:ascii="Arial Narrow" w:hAnsi="Arial Narrow" w:cs="Arial"/>
                <w:sz w:val="22"/>
                <w:szCs w:val="22"/>
                <w:lang w:eastAsia="es-CO"/>
              </w:rPr>
              <w:t>da</w:t>
            </w:r>
            <w:r w:rsidRPr="0047383C">
              <w:rPr>
                <w:rFonts w:ascii="Arial Narrow" w:hAnsi="Arial Narrow" w:cs="Arial"/>
                <w:sz w:val="22"/>
                <w:szCs w:val="22"/>
                <w:lang w:eastAsia="es-CO"/>
              </w:rPr>
              <w:t>s, subrogadas, modificadas, adicionadas o sustituidas</w:t>
            </w:r>
          </w:p>
          <w:p w14:paraId="43082749" w14:textId="77777777" w:rsidR="0047383C" w:rsidRPr="0047383C" w:rsidRDefault="0047383C" w:rsidP="0047383C">
            <w:pPr>
              <w:jc w:val="both"/>
              <w:rPr>
                <w:rFonts w:ascii="Arial Narrow" w:hAnsi="Arial Narrow" w:cs="Arial"/>
                <w:sz w:val="22"/>
                <w:szCs w:val="22"/>
                <w:lang w:eastAsia="es-CO"/>
              </w:rPr>
            </w:pPr>
          </w:p>
          <w:p w14:paraId="701CBD79" w14:textId="3FBD65EA" w:rsidR="0047383C" w:rsidRPr="0047383C" w:rsidRDefault="00CF7AF8" w:rsidP="003210FF">
            <w:pPr>
              <w:jc w:val="both"/>
              <w:rPr>
                <w:rFonts w:ascii="Arial Narrow" w:hAnsi="Arial Narrow" w:cs="Arial"/>
                <w:sz w:val="22"/>
                <w:szCs w:val="22"/>
                <w:lang w:eastAsia="es-CO"/>
              </w:rPr>
            </w:pPr>
            <w:r>
              <w:rPr>
                <w:rFonts w:ascii="Arial Narrow" w:hAnsi="Arial Narrow" w:cs="Arial"/>
                <w:sz w:val="22"/>
                <w:szCs w:val="22"/>
                <w:lang w:eastAsia="es-CO"/>
              </w:rPr>
              <w:t xml:space="preserve">El </w:t>
            </w:r>
            <w:r w:rsidR="0047383C" w:rsidRPr="2BD3DB64">
              <w:rPr>
                <w:rFonts w:ascii="Arial Narrow" w:hAnsi="Arial Narrow" w:cs="Arial"/>
                <w:sz w:val="22"/>
                <w:szCs w:val="22"/>
                <w:lang w:eastAsia="es-CO"/>
              </w:rPr>
              <w:t xml:space="preserve">Proyecto de </w:t>
            </w:r>
            <w:r w:rsidR="00BC7CF0">
              <w:rPr>
                <w:rFonts w:ascii="Arial Narrow" w:hAnsi="Arial Narrow" w:cs="Arial"/>
                <w:sz w:val="22"/>
                <w:szCs w:val="22"/>
                <w:lang w:eastAsia="es-CO"/>
              </w:rPr>
              <w:t xml:space="preserve">Decreto </w:t>
            </w:r>
            <w:proofErr w:type="spellStart"/>
            <w:r w:rsidR="00BC7CF0">
              <w:rPr>
                <w:rFonts w:ascii="Arial Narrow" w:hAnsi="Arial Narrow" w:cs="Arial"/>
                <w:sz w:val="22"/>
                <w:szCs w:val="22"/>
                <w:lang w:eastAsia="es-CO"/>
              </w:rPr>
              <w:t>a</w:t>
            </w:r>
            <w:r w:rsidR="00BC7CF0" w:rsidRPr="00BC7CF0">
              <w:rPr>
                <w:rFonts w:ascii="Arial Narrow" w:hAnsi="Arial Narrow" w:cs="Arial"/>
                <w:sz w:val="22"/>
                <w:szCs w:val="22"/>
                <w:lang w:eastAsia="es-CO"/>
              </w:rPr>
              <w:t>dición</w:t>
            </w:r>
            <w:r w:rsidR="00BC7CF0">
              <w:rPr>
                <w:rFonts w:ascii="Arial Narrow" w:hAnsi="Arial Narrow" w:cs="Arial"/>
                <w:sz w:val="22"/>
                <w:szCs w:val="22"/>
                <w:lang w:eastAsia="es-CO"/>
              </w:rPr>
              <w:t>a</w:t>
            </w:r>
            <w:proofErr w:type="spellEnd"/>
            <w:r w:rsidR="00BC7CF0">
              <w:rPr>
                <w:rFonts w:ascii="Arial Narrow" w:hAnsi="Arial Narrow" w:cs="Arial"/>
                <w:sz w:val="22"/>
                <w:szCs w:val="22"/>
                <w:lang w:eastAsia="es-CO"/>
              </w:rPr>
              <w:t xml:space="preserve"> el</w:t>
            </w:r>
            <w:r w:rsidR="00BC7CF0" w:rsidRPr="00BC7CF0">
              <w:rPr>
                <w:rFonts w:ascii="Arial Narrow" w:hAnsi="Arial Narrow" w:cs="Arial"/>
                <w:sz w:val="22"/>
                <w:szCs w:val="22"/>
                <w:lang w:eastAsia="es-CO"/>
              </w:rPr>
              <w:t xml:space="preserve"> Título 26 a la Parte 2 del Libro 2 del Decreto 1078 de 2015, </w:t>
            </w:r>
            <w:r>
              <w:rPr>
                <w:rFonts w:ascii="Arial Narrow" w:hAnsi="Arial Narrow" w:cs="Arial"/>
                <w:sz w:val="22"/>
                <w:szCs w:val="22"/>
                <w:lang w:eastAsia="es-CO"/>
              </w:rPr>
              <w:t xml:space="preserve">Decreto Único </w:t>
            </w:r>
            <w:r w:rsidR="00BC7CF0" w:rsidRPr="00BC7CF0">
              <w:rPr>
                <w:rFonts w:ascii="Arial Narrow" w:hAnsi="Arial Narrow" w:cs="Arial"/>
                <w:sz w:val="22"/>
                <w:szCs w:val="22"/>
                <w:lang w:eastAsia="es-CO"/>
              </w:rPr>
              <w:t>Reglamentario del Sector de Tecnologías de la Información y las Comunicaciones</w:t>
            </w:r>
            <w:r w:rsidR="000D32E1">
              <w:rPr>
                <w:rFonts w:ascii="Arial Narrow" w:hAnsi="Arial Narrow" w:cs="Arial"/>
                <w:sz w:val="22"/>
                <w:szCs w:val="22"/>
                <w:lang w:eastAsia="es-CO"/>
              </w:rPr>
              <w:t>.</w:t>
            </w:r>
          </w:p>
          <w:p w14:paraId="199DC05F" w14:textId="77777777" w:rsidR="0047383C" w:rsidRPr="0047383C" w:rsidRDefault="0047383C" w:rsidP="0047383C">
            <w:pPr>
              <w:ind w:left="210"/>
              <w:jc w:val="both"/>
              <w:rPr>
                <w:rFonts w:ascii="Arial Narrow" w:hAnsi="Arial Narrow" w:cs="Arial"/>
                <w:sz w:val="22"/>
                <w:szCs w:val="22"/>
                <w:lang w:eastAsia="es-CO"/>
              </w:rPr>
            </w:pPr>
          </w:p>
          <w:p w14:paraId="33B6E4FA" w14:textId="3907B973" w:rsidR="00A80717"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3.4 Revisión y análisis de la jurisprudencia que tenga impacto o sea relevante para la expedición del proyecto normativo (órganos de cierre de cada jurisdicción)</w:t>
            </w:r>
          </w:p>
          <w:p w14:paraId="786248D1" w14:textId="6D90642C" w:rsidR="000D32E1" w:rsidRDefault="000D32E1" w:rsidP="00FB2408">
            <w:pPr>
              <w:jc w:val="both"/>
              <w:rPr>
                <w:rFonts w:ascii="Arial Narrow" w:hAnsi="Arial Narrow" w:cs="Arial"/>
                <w:sz w:val="22"/>
                <w:szCs w:val="22"/>
                <w:lang w:eastAsia="es-CO"/>
              </w:rPr>
            </w:pPr>
          </w:p>
          <w:p w14:paraId="7FD3D5D1" w14:textId="77777777" w:rsidR="000D32E1" w:rsidRDefault="000D32E1" w:rsidP="000D32E1">
            <w:pPr>
              <w:jc w:val="both"/>
              <w:rPr>
                <w:rFonts w:ascii="Arial Narrow" w:hAnsi="Arial Narrow" w:cs="Arial"/>
                <w:sz w:val="22"/>
                <w:szCs w:val="22"/>
                <w:lang w:eastAsia="es-CO"/>
              </w:rPr>
            </w:pPr>
            <w:r w:rsidRPr="0047383C">
              <w:rPr>
                <w:rFonts w:ascii="Arial Narrow" w:hAnsi="Arial Narrow" w:cs="Arial"/>
                <w:sz w:val="22"/>
                <w:szCs w:val="22"/>
                <w:lang w:eastAsia="es-CO"/>
              </w:rPr>
              <w:t>No existe jurisprudencia que tenga impacto o sea relevante para la expedición del proyecto normativo (órganos de cierre de cada jurisdicción)</w:t>
            </w:r>
          </w:p>
          <w:p w14:paraId="1B9939F0" w14:textId="77777777" w:rsidR="000D32E1" w:rsidRDefault="000D32E1" w:rsidP="00FB2408">
            <w:pPr>
              <w:jc w:val="both"/>
              <w:rPr>
                <w:rFonts w:ascii="Arial Narrow" w:hAnsi="Arial Narrow" w:cs="Arial"/>
                <w:sz w:val="22"/>
                <w:szCs w:val="22"/>
                <w:lang w:eastAsia="es-CO"/>
              </w:rPr>
            </w:pPr>
          </w:p>
          <w:p w14:paraId="0A7B0CC3" w14:textId="39FC3565" w:rsidR="0047383C" w:rsidRPr="0047383C" w:rsidRDefault="0047383C" w:rsidP="00FB2408">
            <w:pPr>
              <w:jc w:val="both"/>
              <w:rPr>
                <w:rFonts w:ascii="Arial Narrow" w:hAnsi="Arial Narrow" w:cs="Arial"/>
                <w:sz w:val="22"/>
                <w:szCs w:val="22"/>
                <w:lang w:eastAsia="es-CO"/>
              </w:rPr>
            </w:pPr>
            <w:r w:rsidRPr="0047383C">
              <w:rPr>
                <w:rFonts w:ascii="Arial Narrow" w:hAnsi="Arial Narrow" w:cs="Arial"/>
                <w:sz w:val="22"/>
                <w:szCs w:val="22"/>
                <w:lang w:eastAsia="es-CO"/>
              </w:rPr>
              <w:t>3.5 Circunstancias jurídicas adicionales</w:t>
            </w:r>
          </w:p>
          <w:p w14:paraId="2DA54253" w14:textId="77777777" w:rsidR="0047383C" w:rsidRPr="0047383C" w:rsidRDefault="0047383C" w:rsidP="0047383C">
            <w:pPr>
              <w:jc w:val="both"/>
              <w:rPr>
                <w:rFonts w:ascii="Arial Narrow" w:hAnsi="Arial Narrow" w:cs="Arial"/>
                <w:sz w:val="22"/>
                <w:szCs w:val="22"/>
                <w:lang w:eastAsia="es-CO"/>
              </w:rPr>
            </w:pPr>
          </w:p>
          <w:p w14:paraId="39D0DCF6" w14:textId="07DBD157" w:rsidR="00FA5EED" w:rsidRPr="0043090E" w:rsidRDefault="0047383C" w:rsidP="00195CF8">
            <w:pPr>
              <w:jc w:val="both"/>
              <w:rPr>
                <w:rFonts w:ascii="Arial Narrow" w:hAnsi="Arial Narrow" w:cs="Arial"/>
                <w:sz w:val="22"/>
                <w:szCs w:val="22"/>
                <w:lang w:eastAsia="es-CO"/>
              </w:rPr>
            </w:pPr>
            <w:r w:rsidRPr="0047383C">
              <w:rPr>
                <w:rFonts w:ascii="Arial Narrow" w:hAnsi="Arial Narrow" w:cs="Arial"/>
                <w:sz w:val="22"/>
                <w:szCs w:val="22"/>
                <w:lang w:eastAsia="es-CO"/>
              </w:rPr>
              <w:t>No existe ninguna otra circunstancia jurídica que deba ser atendida al ser relevante para la expedición del acto.</w:t>
            </w:r>
          </w:p>
        </w:tc>
      </w:tr>
      <w:tr w:rsidR="00FA5EED" w:rsidRPr="0043090E" w14:paraId="5C040D3D" w14:textId="77777777" w:rsidTr="65904AD0">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47B7B" w14:textId="77777777" w:rsidR="00FA5EED" w:rsidRPr="0043090E" w:rsidRDefault="00FA5EED" w:rsidP="00FA5EED">
            <w:pPr>
              <w:jc w:val="both"/>
              <w:rPr>
                <w:rFonts w:ascii="Arial Narrow" w:hAnsi="Arial Narrow" w:cs="Arial"/>
                <w:b/>
                <w:color w:val="000000"/>
                <w:sz w:val="22"/>
                <w:szCs w:val="22"/>
              </w:rPr>
            </w:pPr>
          </w:p>
          <w:p w14:paraId="1351DBCD"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Pr="0043090E">
              <w:rPr>
                <w:rFonts w:ascii="Arial Narrow" w:hAnsi="Arial Narrow" w:cs="Arial"/>
                <w:color w:val="000000"/>
                <w:sz w:val="22"/>
                <w:szCs w:val="22"/>
              </w:rPr>
              <w:t>(Si se requiere)</w:t>
            </w:r>
          </w:p>
          <w:p w14:paraId="466A1134"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(Por favor señale el costo o ahorro de la implementación del acto administrativo)</w:t>
            </w:r>
          </w:p>
          <w:p w14:paraId="7DFC8840" w14:textId="1AC5B6C5" w:rsidR="00537BF7" w:rsidRPr="0043090E" w:rsidRDefault="00537BF7" w:rsidP="00195CF8">
            <w:pPr>
              <w:jc w:val="both"/>
              <w:rPr>
                <w:rFonts w:ascii="Arial Narrow" w:hAnsi="Arial Narrow" w:cs="Arial"/>
                <w:sz w:val="22"/>
                <w:szCs w:val="22"/>
              </w:rPr>
            </w:pPr>
            <w:r>
              <w:rPr>
                <w:rFonts w:ascii="Arial Narrow" w:hAnsi="Arial Narrow" w:cs="Arial"/>
                <w:sz w:val="22"/>
                <w:szCs w:val="22"/>
              </w:rPr>
              <w:t>El proyecto normativo no conlleva impacto económico para el Ministerio</w:t>
            </w:r>
            <w:r w:rsidRPr="2BD3DB64">
              <w:rPr>
                <w:rFonts w:ascii="Arial Narrow" w:hAnsi="Arial Narrow" w:cs="Arial"/>
                <w:sz w:val="22"/>
                <w:szCs w:val="22"/>
              </w:rPr>
              <w:t xml:space="preserve"> de Tecnologías de Información y las Comunicaciones</w:t>
            </w:r>
            <w:r>
              <w:rPr>
                <w:rFonts w:ascii="Arial Narrow" w:hAnsi="Arial Narrow" w:cs="Arial"/>
                <w:sz w:val="22"/>
                <w:szCs w:val="22"/>
              </w:rPr>
              <w:t xml:space="preserve"> / Fondo Único de Tecnologías de la Información y las Comunicaciones, en tanto </w:t>
            </w:r>
            <w:r w:rsidR="00373096" w:rsidRPr="00373096">
              <w:rPr>
                <w:rFonts w:ascii="Arial Narrow" w:hAnsi="Arial Narrow" w:cs="Arial"/>
                <w:sz w:val="22"/>
                <w:szCs w:val="22"/>
              </w:rPr>
              <w:t>reglamenta el artículo 4 de la Ley 2242 de 2022 con el fin establecer lineamientos y estándares para articular el sistema de alertas tempranas de niños, niñas y adolescentes.</w:t>
            </w:r>
          </w:p>
        </w:tc>
      </w:tr>
      <w:tr w:rsidR="00FA5EED" w:rsidRPr="0043090E" w14:paraId="5BDDD97E" w14:textId="77777777" w:rsidTr="65904AD0">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CCAA2" w14:textId="77777777" w:rsidR="00FA5EED" w:rsidRPr="0043090E" w:rsidRDefault="00FA5EED" w:rsidP="00FA5EED">
            <w:pPr>
              <w:rPr>
                <w:rFonts w:ascii="Arial Narrow" w:hAnsi="Arial Narrow" w:cs="Arial"/>
                <w:b/>
                <w:color w:val="000000"/>
                <w:sz w:val="22"/>
                <w:szCs w:val="22"/>
              </w:rPr>
            </w:pPr>
          </w:p>
          <w:p w14:paraId="28766ACA"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VIABILIDAD O DISPONIBILIDAD PRESUPUESTAL </w:t>
            </w:r>
            <w:r w:rsidRPr="0043090E">
              <w:rPr>
                <w:rFonts w:ascii="Arial Narrow" w:hAnsi="Arial Narrow" w:cs="Arial"/>
                <w:color w:val="000000"/>
                <w:sz w:val="22"/>
                <w:szCs w:val="22"/>
              </w:rPr>
              <w:t>(Si se requiere)</w:t>
            </w:r>
          </w:p>
          <w:p w14:paraId="61EB9B3A" w14:textId="77777777" w:rsidR="00FA5EED" w:rsidRPr="0043090E" w:rsidRDefault="00FA5EED" w:rsidP="00FA5EED">
            <w:pPr>
              <w:pStyle w:val="Listavistosa-nfasis11"/>
              <w:jc w:val="both"/>
              <w:rPr>
                <w:rFonts w:ascii="Arial Narrow" w:hAnsi="Arial Narrow" w:cs="Arial"/>
                <w:i/>
                <w:color w:val="808080"/>
              </w:rPr>
            </w:pPr>
            <w:r w:rsidRPr="0043090E">
              <w:rPr>
                <w:rFonts w:ascii="Arial Narrow" w:hAnsi="Arial Narrow" w:cs="Arial"/>
                <w:i/>
                <w:color w:val="808080"/>
              </w:rPr>
              <w:t xml:space="preserve">(Por favor indique si cuenta con los recursos presupuestales disponibles para la implementación del proyecto normativo) </w:t>
            </w:r>
          </w:p>
          <w:p w14:paraId="1E632061" w14:textId="5FFB8BF6" w:rsidR="00FA5EED" w:rsidRPr="0043090E" w:rsidRDefault="00FA5EED" w:rsidP="00FA5EED">
            <w:pPr>
              <w:jc w:val="both"/>
              <w:rPr>
                <w:rFonts w:ascii="Arial Narrow" w:hAnsi="Arial Narrow"/>
                <w:sz w:val="22"/>
                <w:szCs w:val="22"/>
                <w:lang w:eastAsia="es-CO"/>
              </w:rPr>
            </w:pPr>
            <w:r w:rsidRPr="2BD3DB64">
              <w:rPr>
                <w:rFonts w:ascii="Arial Narrow" w:hAnsi="Arial Narrow"/>
                <w:sz w:val="22"/>
                <w:szCs w:val="22"/>
                <w:lang w:eastAsia="es-CO"/>
              </w:rPr>
              <w:t xml:space="preserve">La implementación del proyecto normativo propuesto </w:t>
            </w:r>
            <w:r w:rsidR="00AA1934">
              <w:rPr>
                <w:rFonts w:ascii="Arial Narrow" w:hAnsi="Arial Narrow"/>
                <w:sz w:val="22"/>
                <w:szCs w:val="22"/>
                <w:lang w:eastAsia="es-CO"/>
              </w:rPr>
              <w:t xml:space="preserve">no </w:t>
            </w:r>
            <w:r w:rsidRPr="2BD3DB64">
              <w:rPr>
                <w:rFonts w:ascii="Arial Narrow" w:hAnsi="Arial Narrow"/>
                <w:sz w:val="22"/>
                <w:szCs w:val="22"/>
                <w:lang w:eastAsia="es-CO"/>
              </w:rPr>
              <w:t xml:space="preserve">conlleva al </w:t>
            </w:r>
            <w:r w:rsidR="00BB0F19">
              <w:rPr>
                <w:rFonts w:ascii="Arial Narrow" w:hAnsi="Arial Narrow" w:cs="Arial"/>
                <w:sz w:val="22"/>
                <w:szCs w:val="22"/>
              </w:rPr>
              <w:t>Ministerio</w:t>
            </w:r>
            <w:r w:rsidR="2BD3DB64" w:rsidRPr="2BD3DB64">
              <w:rPr>
                <w:rFonts w:ascii="Arial Narrow" w:hAnsi="Arial Narrow" w:cs="Arial"/>
                <w:sz w:val="22"/>
                <w:szCs w:val="22"/>
              </w:rPr>
              <w:t xml:space="preserve"> de Tecnologías de Información y las Comunicaciones</w:t>
            </w:r>
            <w:r w:rsidR="00AA1934">
              <w:rPr>
                <w:rFonts w:ascii="Arial Narrow" w:hAnsi="Arial Narrow" w:cs="Arial"/>
                <w:sz w:val="22"/>
                <w:szCs w:val="22"/>
              </w:rPr>
              <w:t xml:space="preserve"> / Fondo Único</w:t>
            </w:r>
            <w:r w:rsidR="00AA1934" w:rsidRPr="2BD3DB64">
              <w:rPr>
                <w:rFonts w:ascii="Arial Narrow" w:hAnsi="Arial Narrow" w:cs="Arial"/>
                <w:sz w:val="22"/>
                <w:szCs w:val="22"/>
              </w:rPr>
              <w:t xml:space="preserve"> de Tecnologías de Información y las Comunicaciones</w:t>
            </w:r>
            <w:r w:rsidR="2BD3DB64" w:rsidRPr="2BD3DB64">
              <w:rPr>
                <w:rFonts w:ascii="Arial Narrow" w:hAnsi="Arial Narrow" w:cs="Arial"/>
                <w:sz w:val="22"/>
                <w:szCs w:val="22"/>
              </w:rPr>
              <w:t xml:space="preserve">, disponer recursos </w:t>
            </w:r>
            <w:r w:rsidR="00AA1934">
              <w:rPr>
                <w:rFonts w:ascii="Arial Narrow" w:hAnsi="Arial Narrow" w:cs="Arial"/>
                <w:sz w:val="22"/>
                <w:szCs w:val="22"/>
              </w:rPr>
              <w:t>presupuestales para su implementación</w:t>
            </w:r>
            <w:r w:rsidR="005A2A2B" w:rsidRPr="008D2634">
              <w:rPr>
                <w:rFonts w:ascii="Arial Narrow" w:hAnsi="Arial Narrow" w:cs="Arial"/>
                <w:sz w:val="22"/>
                <w:szCs w:val="22"/>
              </w:rPr>
              <w:t>.</w:t>
            </w:r>
            <w:r w:rsidRPr="2BD3DB64">
              <w:rPr>
                <w:rFonts w:ascii="Arial Narrow" w:hAnsi="Arial Narrow"/>
                <w:sz w:val="22"/>
                <w:szCs w:val="22"/>
                <w:lang w:eastAsia="es-CO"/>
              </w:rPr>
              <w:t xml:space="preserve"> </w:t>
            </w:r>
          </w:p>
        </w:tc>
      </w:tr>
      <w:tr w:rsidR="00FA5EED" w:rsidRPr="0043090E" w14:paraId="28AF695E" w14:textId="77777777" w:rsidTr="65904AD0">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68ED8FB6" w14:textId="77777777" w:rsidR="00FA5EED" w:rsidRPr="0043090E" w:rsidRDefault="00FA5EED" w:rsidP="00FA5EED">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Pr="0043090E">
              <w:rPr>
                <w:rFonts w:ascii="Arial Narrow" w:hAnsi="Arial Narrow" w:cs="Arial"/>
                <w:color w:val="000000"/>
                <w:sz w:val="22"/>
                <w:szCs w:val="22"/>
              </w:rPr>
              <w:t>(Si se requiere)</w:t>
            </w:r>
          </w:p>
          <w:p w14:paraId="7CAF2A41" w14:textId="77777777" w:rsidR="00FA5EED" w:rsidRPr="0043090E" w:rsidRDefault="00FA5EED" w:rsidP="00FA5EED">
            <w:pPr>
              <w:ind w:left="778"/>
              <w:jc w:val="both"/>
              <w:rPr>
                <w:rFonts w:ascii="Arial Narrow" w:hAnsi="Arial Narrow" w:cs="Arial"/>
                <w:b/>
                <w:color w:val="000000"/>
                <w:sz w:val="22"/>
                <w:szCs w:val="22"/>
              </w:rPr>
            </w:pPr>
            <w:r w:rsidRPr="0043090E">
              <w:rPr>
                <w:rFonts w:ascii="Arial Narrow" w:hAnsi="Arial Narrow" w:cs="Arial"/>
                <w:i/>
                <w:color w:val="808080"/>
                <w:sz w:val="22"/>
                <w:szCs w:val="22"/>
              </w:rPr>
              <w:t xml:space="preserve">(Por favor indique el proyecto normativo tiene impacto sobre el medio ambiente o el Patrimonio cultural de la Nación) </w:t>
            </w:r>
          </w:p>
          <w:p w14:paraId="66F50A74" w14:textId="77777777" w:rsidR="00FA5EED" w:rsidRPr="0043090E" w:rsidRDefault="00FA5EED" w:rsidP="00FA5EED">
            <w:pPr>
              <w:jc w:val="both"/>
              <w:rPr>
                <w:rFonts w:ascii="Arial Narrow" w:hAnsi="Arial Narrow" w:cs="Arial"/>
                <w:sz w:val="22"/>
                <w:szCs w:val="22"/>
              </w:rPr>
            </w:pPr>
          </w:p>
          <w:p w14:paraId="619EF44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El proyecto normativo bajo análisis no tendrá impacto sobre el medio ambiente, como tampoco sobre el patrimonio cultural de la Nación.</w:t>
            </w:r>
          </w:p>
          <w:p w14:paraId="2A0F5151" w14:textId="77777777" w:rsidR="00FA5EED" w:rsidRPr="0043090E" w:rsidRDefault="00FA5EED" w:rsidP="00FA5EED">
            <w:pPr>
              <w:jc w:val="both"/>
              <w:rPr>
                <w:rFonts w:ascii="Arial Narrow" w:hAnsi="Arial Narrow" w:cs="Arial"/>
                <w:b/>
                <w:color w:val="000000"/>
                <w:sz w:val="22"/>
                <w:szCs w:val="22"/>
              </w:rPr>
            </w:pPr>
          </w:p>
        </w:tc>
      </w:tr>
      <w:tr w:rsidR="00FA5EED" w:rsidRPr="0043090E" w14:paraId="3A723994" w14:textId="77777777" w:rsidTr="65904AD0">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6C6A05ED" w14:textId="77777777" w:rsidR="00FA5EED" w:rsidRPr="0043090E" w:rsidRDefault="00FA5EED" w:rsidP="00FA5EED">
            <w:pPr>
              <w:numPr>
                <w:ilvl w:val="0"/>
                <w:numId w:val="2"/>
              </w:numPr>
              <w:jc w:val="both"/>
              <w:rPr>
                <w:rFonts w:ascii="Arial Narrow" w:hAnsi="Arial Narrow" w:cs="Arial"/>
                <w:sz w:val="22"/>
                <w:szCs w:val="22"/>
              </w:rPr>
            </w:pPr>
            <w:r w:rsidRPr="0043090E">
              <w:rPr>
                <w:rFonts w:ascii="Arial Narrow" w:hAnsi="Arial Narrow" w:cs="Arial"/>
                <w:b/>
                <w:sz w:val="22"/>
                <w:szCs w:val="22"/>
              </w:rPr>
              <w:lastRenderedPageBreak/>
              <w:t>ESTUDIOS TÉCNICOS QUE SUSTENTEN EL PROYECTO NORMATIVO</w:t>
            </w:r>
            <w:r w:rsidRPr="0043090E">
              <w:rPr>
                <w:rFonts w:ascii="Arial Narrow" w:hAnsi="Arial Narrow" w:cs="Arial"/>
                <w:sz w:val="22"/>
                <w:szCs w:val="22"/>
              </w:rPr>
              <w:t xml:space="preserve"> (Si cuenta con ellos) </w:t>
            </w:r>
          </w:p>
        </w:tc>
      </w:tr>
      <w:tr w:rsidR="00FA5EED" w:rsidRPr="0043090E" w14:paraId="4EF2F73C"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17E8CF8" w14:textId="28530632" w:rsidR="00FA5EED" w:rsidRPr="0043090E" w:rsidRDefault="00FA5EED" w:rsidP="296EEDC5">
            <w:pPr>
              <w:jc w:val="both"/>
              <w:rPr>
                <w:rFonts w:ascii="Arial Narrow" w:hAnsi="Arial Narrow" w:cs="Segoe UI"/>
              </w:rPr>
            </w:pPr>
          </w:p>
        </w:tc>
      </w:tr>
      <w:tr w:rsidR="00FA5EED" w:rsidRPr="0043090E" w14:paraId="57B57685"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5A039D46" w14:textId="77777777" w:rsidR="00FA5EED" w:rsidRPr="0043090E" w:rsidRDefault="00FA5EED" w:rsidP="00FA5EED">
            <w:pPr>
              <w:rPr>
                <w:rFonts w:ascii="Arial Narrow" w:hAnsi="Arial Narrow" w:cs="Arial"/>
                <w:color w:val="996633"/>
                <w:sz w:val="22"/>
                <w:szCs w:val="22"/>
              </w:rPr>
            </w:pPr>
          </w:p>
        </w:tc>
      </w:tr>
      <w:tr w:rsidR="00FA5EED" w:rsidRPr="0043090E" w14:paraId="377BED94"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790C254" w14:textId="77777777" w:rsidR="00FA5EED" w:rsidRPr="0043090E" w:rsidRDefault="00FA5EED" w:rsidP="00FA5EED">
            <w:pPr>
              <w:jc w:val="both"/>
              <w:rPr>
                <w:rFonts w:ascii="Arial Narrow" w:hAnsi="Arial Narrow" w:cs="Arial"/>
                <w:sz w:val="22"/>
                <w:szCs w:val="22"/>
              </w:rPr>
            </w:pPr>
          </w:p>
        </w:tc>
      </w:tr>
      <w:tr w:rsidR="00FA5EED" w:rsidRPr="0043090E" w14:paraId="08DD86A0"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2856112C" w14:textId="77777777" w:rsidR="00FA5EED" w:rsidRPr="0043090E" w:rsidRDefault="00FA5EED" w:rsidP="00FA5EED">
            <w:pPr>
              <w:jc w:val="center"/>
              <w:rPr>
                <w:rFonts w:ascii="Arial Narrow" w:hAnsi="Arial Narrow" w:cs="Arial"/>
                <w:sz w:val="22"/>
                <w:szCs w:val="22"/>
              </w:rPr>
            </w:pPr>
          </w:p>
        </w:tc>
      </w:tr>
      <w:tr w:rsidR="00FA5EED" w:rsidRPr="0043090E" w14:paraId="65AD6CDB" w14:textId="77777777" w:rsidTr="65904AD0">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5826019" w14:textId="77777777" w:rsidR="00FA5EED" w:rsidRPr="0043090E" w:rsidRDefault="00FA5EED" w:rsidP="00FA5EED">
            <w:pPr>
              <w:jc w:val="center"/>
              <w:rPr>
                <w:rFonts w:ascii="Arial Narrow" w:hAnsi="Arial Narrow" w:cs="Arial"/>
                <w:sz w:val="22"/>
                <w:szCs w:val="22"/>
                <w:u w:val="single"/>
              </w:rPr>
            </w:pPr>
          </w:p>
        </w:tc>
      </w:tr>
      <w:tr w:rsidR="00FA5EED" w:rsidRPr="0043090E" w14:paraId="371A21C6" w14:textId="77777777" w:rsidTr="65904AD0">
        <w:trPr>
          <w:trHeight w:val="416"/>
        </w:trPr>
        <w:tc>
          <w:tcPr>
            <w:tcW w:w="10774" w:type="dxa"/>
            <w:gridSpan w:val="3"/>
            <w:tcBorders>
              <w:top w:val="single" w:sz="4" w:space="0" w:color="auto"/>
              <w:bottom w:val="single" w:sz="4" w:space="0" w:color="auto"/>
            </w:tcBorders>
            <w:shd w:val="clear" w:color="auto" w:fill="5B8AFF"/>
            <w:vAlign w:val="center"/>
          </w:tcPr>
          <w:p w14:paraId="4935FC3A" w14:textId="77777777" w:rsidR="00FA5EED" w:rsidRPr="0043090E" w:rsidRDefault="00FA5EED" w:rsidP="00FA5EED">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Pr="0043090E">
              <w:rPr>
                <w:rFonts w:ascii="Arial Narrow" w:hAnsi="Arial Narrow" w:cs="Arial"/>
                <w:color w:val="FFFFFF"/>
                <w:sz w:val="22"/>
                <w:szCs w:val="22"/>
              </w:rPr>
              <w:t xml:space="preserve"> </w:t>
            </w:r>
          </w:p>
        </w:tc>
      </w:tr>
      <w:tr w:rsidR="00FA5EED" w:rsidRPr="0043090E" w14:paraId="0692CA0B"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08E8791"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76F388F5"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7DA238D" w14:textId="77777777" w:rsidR="00FA5EED" w:rsidRPr="0043090E" w:rsidRDefault="00C54021" w:rsidP="00FA5EED">
            <w:pPr>
              <w:jc w:val="both"/>
              <w:rPr>
                <w:rFonts w:ascii="Arial Narrow" w:hAnsi="Arial Narrow" w:cs="Arial"/>
                <w:i/>
                <w:color w:val="808080"/>
                <w:sz w:val="22"/>
                <w:szCs w:val="22"/>
              </w:rPr>
            </w:pPr>
            <w:r>
              <w:rPr>
                <w:rFonts w:ascii="Arial Narrow" w:hAnsi="Arial Narrow" w:cs="Arial"/>
                <w:i/>
                <w:color w:val="808080"/>
                <w:sz w:val="22"/>
                <w:szCs w:val="22"/>
              </w:rPr>
              <w:t>N/A</w:t>
            </w:r>
          </w:p>
        </w:tc>
      </w:tr>
      <w:tr w:rsidR="00FA5EED" w:rsidRPr="0043090E" w14:paraId="1A15A40B"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85DB82D"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Concepto(s) de Ministerio de Comercio, Industria y Turismo</w:t>
            </w:r>
          </w:p>
          <w:p w14:paraId="4E6F6852"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301E0B1" w14:textId="77777777" w:rsidR="00FA5EED" w:rsidRPr="0043090E" w:rsidRDefault="00C54021" w:rsidP="00FA5EED">
            <w:pPr>
              <w:jc w:val="both"/>
              <w:rPr>
                <w:rFonts w:ascii="Arial Narrow" w:hAnsi="Arial Narrow" w:cs="Arial"/>
                <w:sz w:val="22"/>
                <w:szCs w:val="22"/>
              </w:rPr>
            </w:pPr>
            <w:r>
              <w:rPr>
                <w:rFonts w:ascii="Arial Narrow" w:hAnsi="Arial Narrow" w:cs="Arial"/>
                <w:i/>
                <w:color w:val="808080"/>
                <w:sz w:val="22"/>
                <w:szCs w:val="22"/>
              </w:rPr>
              <w:t>N/A</w:t>
            </w:r>
          </w:p>
        </w:tc>
      </w:tr>
      <w:tr w:rsidR="00FA5EED" w:rsidRPr="0043090E" w14:paraId="6D492CB6"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B43073F"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6579E024"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F98A045"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X</w:t>
            </w:r>
          </w:p>
        </w:tc>
      </w:tr>
      <w:tr w:rsidR="00FA5EED" w:rsidRPr="0043090E" w14:paraId="168CC6C6"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B45446B"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1B5E91EB" w14:textId="77777777" w:rsidR="00FA5EED" w:rsidRPr="0043090E" w:rsidRDefault="00FA5EED" w:rsidP="00FA5EED">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6109E12" w14:textId="16F3AB14" w:rsidR="00FA5EED" w:rsidRPr="0043090E" w:rsidRDefault="00AA1934" w:rsidP="00FA5EED">
            <w:pPr>
              <w:jc w:val="both"/>
              <w:rPr>
                <w:rFonts w:ascii="Arial Narrow" w:hAnsi="Arial Narrow" w:cs="Arial"/>
                <w:sz w:val="22"/>
                <w:szCs w:val="22"/>
              </w:rPr>
            </w:pPr>
            <w:r>
              <w:rPr>
                <w:rFonts w:ascii="Arial Narrow" w:hAnsi="Arial Narrow" w:cs="Arial"/>
                <w:i/>
                <w:color w:val="808080"/>
                <w:sz w:val="22"/>
                <w:szCs w:val="22"/>
              </w:rPr>
              <w:t>N/A</w:t>
            </w:r>
          </w:p>
        </w:tc>
      </w:tr>
      <w:tr w:rsidR="00FA5EED" w:rsidRPr="0043090E" w14:paraId="06497943" w14:textId="77777777" w:rsidTr="65904AD0">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1B2502E"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20BABBAC" w14:textId="77777777" w:rsidR="00FA5EED" w:rsidRPr="0043090E" w:rsidRDefault="00FA5EED" w:rsidP="00FA5EED">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6BE697C" w14:textId="77777777" w:rsidR="00FA5EED" w:rsidRPr="0043090E" w:rsidRDefault="00C54021" w:rsidP="2BD3DB64">
            <w:pPr>
              <w:jc w:val="both"/>
              <w:rPr>
                <w:rFonts w:ascii="Arial Narrow" w:hAnsi="Arial Narrow" w:cs="Arial"/>
                <w:sz w:val="22"/>
                <w:szCs w:val="22"/>
              </w:rPr>
            </w:pPr>
            <w:r>
              <w:rPr>
                <w:rFonts w:ascii="Arial Narrow" w:hAnsi="Arial Narrow" w:cs="Arial"/>
                <w:i/>
                <w:iCs/>
                <w:color w:val="808080"/>
                <w:sz w:val="22"/>
                <w:szCs w:val="22"/>
              </w:rPr>
              <w:t>N/A</w:t>
            </w:r>
          </w:p>
          <w:p w14:paraId="41E19622" w14:textId="77777777" w:rsidR="00FA5EED" w:rsidRDefault="00FA5EED" w:rsidP="2BD3DB64">
            <w:pPr>
              <w:jc w:val="both"/>
              <w:rPr>
                <w:rFonts w:ascii="Arial Narrow" w:hAnsi="Arial Narrow" w:cs="Arial"/>
                <w:i/>
                <w:iCs/>
                <w:color w:val="808080"/>
              </w:rPr>
            </w:pPr>
          </w:p>
        </w:tc>
      </w:tr>
    </w:tbl>
    <w:p w14:paraId="2712695A" w14:textId="77777777" w:rsidR="00E83151" w:rsidRDefault="00E83151" w:rsidP="00E83151">
      <w:pPr>
        <w:ind w:right="-377"/>
        <w:jc w:val="both"/>
        <w:rPr>
          <w:rFonts w:ascii="Arial Narrow" w:hAnsi="Arial Narrow" w:cs="Arial"/>
          <w:sz w:val="22"/>
          <w:szCs w:val="22"/>
        </w:rPr>
      </w:pPr>
    </w:p>
    <w:p w14:paraId="08606E0D" w14:textId="77777777" w:rsidR="00E83151" w:rsidRDefault="00E83151" w:rsidP="00E83151">
      <w:pPr>
        <w:ind w:right="-377"/>
        <w:jc w:val="both"/>
        <w:rPr>
          <w:rFonts w:ascii="Arial Narrow" w:hAnsi="Arial Narrow" w:cs="Arial"/>
          <w:sz w:val="22"/>
          <w:szCs w:val="22"/>
        </w:rPr>
      </w:pPr>
    </w:p>
    <w:p w14:paraId="766A9FB8" w14:textId="77777777" w:rsidR="00B66D03" w:rsidRDefault="000B30A6" w:rsidP="00E83151">
      <w:pPr>
        <w:ind w:right="-377"/>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p>
    <w:p w14:paraId="737E3C1E" w14:textId="77777777" w:rsidR="0043090E" w:rsidRDefault="0043090E" w:rsidP="00696582">
      <w:pPr>
        <w:ind w:left="-1276" w:right="-377" w:firstLine="283"/>
        <w:jc w:val="both"/>
        <w:rPr>
          <w:rFonts w:ascii="Arial Narrow" w:hAnsi="Arial Narrow" w:cs="Arial"/>
          <w:b/>
          <w:sz w:val="22"/>
          <w:szCs w:val="22"/>
        </w:rPr>
      </w:pPr>
    </w:p>
    <w:p w14:paraId="4CD548DA" w14:textId="77777777" w:rsidR="00B66D03" w:rsidRPr="0043090E" w:rsidRDefault="009B6F16" w:rsidP="009B6F16">
      <w:pPr>
        <w:ind w:left="-1276" w:right="-377" w:firstLine="283"/>
        <w:jc w:val="both"/>
        <w:rPr>
          <w:rFonts w:ascii="Arial Narrow" w:hAnsi="Arial Narrow" w:cs="Arial"/>
          <w:sz w:val="22"/>
          <w:szCs w:val="22"/>
        </w:rPr>
      </w:pPr>
      <w:r>
        <w:rPr>
          <w:noProof/>
        </w:rPr>
        <w:t xml:space="preserve">             </w:t>
      </w:r>
    </w:p>
    <w:p w14:paraId="2D58BA13" w14:textId="77777777" w:rsidR="003F5AC9" w:rsidRPr="0043090E" w:rsidRDefault="00FB2408" w:rsidP="003F5AC9">
      <w:pPr>
        <w:ind w:left="-1276" w:right="-377" w:firstLine="1276"/>
        <w:jc w:val="both"/>
        <w:rPr>
          <w:rFonts w:ascii="Arial Narrow" w:hAnsi="Arial Narrow" w:cs="Arial"/>
          <w:b/>
          <w:bCs/>
          <w:sz w:val="22"/>
          <w:szCs w:val="22"/>
        </w:rPr>
      </w:pPr>
      <w:r>
        <w:rPr>
          <w:rFonts w:ascii="Arial Narrow" w:hAnsi="Arial Narrow" w:cs="Arial"/>
          <w:b/>
          <w:bCs/>
          <w:sz w:val="22"/>
          <w:szCs w:val="22"/>
        </w:rPr>
        <w:t>INGRID TATIANA MONTEALEGRE ARBOLEDA</w:t>
      </w:r>
      <w:r w:rsidR="003F5AC9" w:rsidRPr="0043090E">
        <w:rPr>
          <w:rFonts w:ascii="Arial Narrow" w:hAnsi="Arial Narrow" w:cs="Arial"/>
          <w:b/>
          <w:bCs/>
          <w:sz w:val="22"/>
          <w:szCs w:val="22"/>
        </w:rPr>
        <w:t xml:space="preserve"> </w:t>
      </w:r>
    </w:p>
    <w:p w14:paraId="3FE72D70"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 xml:space="preserve">Directora de Gobierno Digital </w:t>
      </w:r>
    </w:p>
    <w:p w14:paraId="22C706EB" w14:textId="77777777" w:rsidR="003F5AC9" w:rsidRPr="0043090E" w:rsidRDefault="003F5AC9" w:rsidP="003F5AC9">
      <w:pPr>
        <w:ind w:left="-1276" w:right="-377"/>
        <w:jc w:val="both"/>
        <w:rPr>
          <w:rFonts w:ascii="Arial Narrow" w:hAnsi="Arial Narrow" w:cs="Arial"/>
          <w:sz w:val="22"/>
          <w:szCs w:val="22"/>
        </w:rPr>
      </w:pPr>
    </w:p>
    <w:p w14:paraId="4861280F" w14:textId="77777777" w:rsidR="003F5AC9" w:rsidRPr="0043090E" w:rsidRDefault="003F5AC9" w:rsidP="003F5AC9">
      <w:pPr>
        <w:ind w:left="-1276" w:right="-377"/>
        <w:jc w:val="both"/>
        <w:rPr>
          <w:rFonts w:ascii="Arial Narrow" w:hAnsi="Arial Narrow" w:cs="Arial"/>
          <w:sz w:val="22"/>
          <w:szCs w:val="22"/>
        </w:rPr>
      </w:pPr>
    </w:p>
    <w:p w14:paraId="524A9440" w14:textId="0E7618E3" w:rsidR="003F5AC9" w:rsidRPr="0043090E" w:rsidRDefault="00365A1B" w:rsidP="00E83151">
      <w:pPr>
        <w:ind w:right="-377"/>
        <w:jc w:val="both"/>
        <w:rPr>
          <w:rFonts w:ascii="Arial Narrow" w:hAnsi="Arial Narrow" w:cs="Arial"/>
          <w:b/>
          <w:bCs/>
          <w:sz w:val="22"/>
          <w:szCs w:val="22"/>
        </w:rPr>
      </w:pPr>
      <w:r>
        <w:rPr>
          <w:rFonts w:ascii="Arial Narrow" w:hAnsi="Arial Narrow" w:cs="Arial"/>
          <w:b/>
          <w:bCs/>
          <w:sz w:val="22"/>
          <w:szCs w:val="22"/>
        </w:rPr>
        <w:t xml:space="preserve">MARÍA CAMILA </w:t>
      </w:r>
      <w:r w:rsidR="001C7743">
        <w:rPr>
          <w:rFonts w:ascii="Arial Narrow" w:hAnsi="Arial Narrow" w:cs="Arial"/>
          <w:b/>
          <w:bCs/>
          <w:sz w:val="22"/>
          <w:szCs w:val="22"/>
        </w:rPr>
        <w:t>GUTIERREZ TORRES</w:t>
      </w:r>
    </w:p>
    <w:p w14:paraId="12263C0F" w14:textId="63A57628" w:rsidR="003F5AC9" w:rsidRPr="0043090E" w:rsidRDefault="003F5AC9" w:rsidP="00FA5EED">
      <w:pPr>
        <w:ind w:left="-1276" w:right="-377" w:firstLine="1276"/>
        <w:jc w:val="both"/>
        <w:rPr>
          <w:rFonts w:ascii="Arial Narrow" w:hAnsi="Arial Narrow" w:cs="Arial"/>
          <w:sz w:val="22"/>
          <w:szCs w:val="22"/>
        </w:rPr>
      </w:pPr>
      <w:r w:rsidRPr="0043090E">
        <w:rPr>
          <w:rFonts w:ascii="Arial Narrow" w:hAnsi="Arial Narrow" w:cs="Arial"/>
          <w:sz w:val="22"/>
          <w:szCs w:val="22"/>
        </w:rPr>
        <w:t>Director</w:t>
      </w:r>
      <w:r w:rsidR="001C7743">
        <w:rPr>
          <w:rFonts w:ascii="Arial Narrow" w:hAnsi="Arial Narrow" w:cs="Arial"/>
          <w:sz w:val="22"/>
          <w:szCs w:val="22"/>
        </w:rPr>
        <w:t>a</w:t>
      </w:r>
      <w:r w:rsidRPr="0043090E">
        <w:rPr>
          <w:rFonts w:ascii="Arial Narrow" w:hAnsi="Arial Narrow" w:cs="Arial"/>
          <w:sz w:val="22"/>
          <w:szCs w:val="22"/>
        </w:rPr>
        <w:t xml:space="preserve"> Jurídic</w:t>
      </w:r>
      <w:r w:rsidR="001C7743">
        <w:rPr>
          <w:rFonts w:ascii="Arial Narrow" w:hAnsi="Arial Narrow" w:cs="Arial"/>
          <w:sz w:val="22"/>
          <w:szCs w:val="22"/>
        </w:rPr>
        <w:t>a</w:t>
      </w:r>
    </w:p>
    <w:p w14:paraId="5FDAD900" w14:textId="77777777" w:rsidR="003F5AC9" w:rsidRPr="0043090E" w:rsidRDefault="003F5AC9" w:rsidP="003F5AC9">
      <w:pPr>
        <w:ind w:left="-1276" w:right="-377"/>
        <w:jc w:val="both"/>
        <w:rPr>
          <w:rFonts w:ascii="Arial Narrow" w:hAnsi="Arial Narrow" w:cs="Arial"/>
          <w:sz w:val="22"/>
          <w:szCs w:val="22"/>
        </w:rPr>
      </w:pPr>
    </w:p>
    <w:p w14:paraId="69C3AEC3" w14:textId="77777777" w:rsidR="005B7AEB" w:rsidRPr="0043090E" w:rsidRDefault="005B7AEB" w:rsidP="003F5AC9">
      <w:pPr>
        <w:ind w:left="708" w:right="-377"/>
        <w:jc w:val="both"/>
        <w:rPr>
          <w:rFonts w:ascii="Arial Narrow" w:hAnsi="Arial Narrow" w:cs="Arial"/>
          <w:sz w:val="22"/>
          <w:szCs w:val="22"/>
        </w:rPr>
      </w:pPr>
    </w:p>
    <w:sectPr w:rsidR="005B7AEB" w:rsidRPr="0043090E"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0E6E" w14:textId="77777777" w:rsidR="00134BCA" w:rsidRDefault="00134BCA">
      <w:r>
        <w:separator/>
      </w:r>
    </w:p>
  </w:endnote>
  <w:endnote w:type="continuationSeparator" w:id="0">
    <w:p w14:paraId="649B0F05" w14:textId="77777777" w:rsidR="00134BCA" w:rsidRDefault="001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itillium Web">
    <w:charset w:val="4D"/>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CC4D"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3F2A84FB"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5233" w14:textId="77777777" w:rsidR="00134BCA" w:rsidRDefault="00134BCA">
      <w:r>
        <w:separator/>
      </w:r>
    </w:p>
  </w:footnote>
  <w:footnote w:type="continuationSeparator" w:id="0">
    <w:p w14:paraId="2A836A01" w14:textId="77777777" w:rsidR="00134BCA" w:rsidRDefault="0013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8C90"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6520"/>
    </w:tblGrid>
    <w:tr w:rsidR="00696582" w14:paraId="0435EEA1" w14:textId="77777777" w:rsidTr="001447C1">
      <w:tc>
        <w:tcPr>
          <w:tcW w:w="4253" w:type="dxa"/>
          <w:shd w:val="clear" w:color="auto" w:fill="auto"/>
        </w:tcPr>
        <w:p w14:paraId="65B27070" w14:textId="77777777" w:rsidR="00696582" w:rsidRPr="003A53DC" w:rsidRDefault="00CE560F" w:rsidP="001447C1">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A976DA8" wp14:editId="5E569CF2">
                <wp:extent cx="2579370" cy="5486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48640"/>
                        </a:xfrm>
                        <a:prstGeom prst="rect">
                          <a:avLst/>
                        </a:prstGeom>
                        <a:noFill/>
                        <a:ln>
                          <a:noFill/>
                        </a:ln>
                      </pic:spPr>
                    </pic:pic>
                  </a:graphicData>
                </a:graphic>
              </wp:inline>
            </w:drawing>
          </w:r>
        </w:p>
      </w:tc>
      <w:tc>
        <w:tcPr>
          <w:tcW w:w="6545" w:type="dxa"/>
          <w:shd w:val="clear" w:color="auto" w:fill="auto"/>
          <w:vAlign w:val="center"/>
        </w:tcPr>
        <w:p w14:paraId="099069C2" w14:textId="77777777" w:rsidR="00696582" w:rsidRPr="003A53DC" w:rsidRDefault="00696582" w:rsidP="001447C1">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24103DF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6520"/>
    </w:tblGrid>
    <w:tr w:rsidR="00350767" w14:paraId="76CD640B" w14:textId="77777777" w:rsidTr="00FD3D04">
      <w:tc>
        <w:tcPr>
          <w:tcW w:w="4253" w:type="dxa"/>
          <w:shd w:val="clear" w:color="auto" w:fill="auto"/>
        </w:tcPr>
        <w:p w14:paraId="73BA01A4" w14:textId="77777777" w:rsidR="00350767" w:rsidRPr="003A53DC" w:rsidRDefault="00CE560F">
          <w:pPr>
            <w:pStyle w:val="Encabezado"/>
            <w:rPr>
              <w:rFonts w:ascii="Arial" w:hAnsi="Arial"/>
              <w:sz w:val="20"/>
              <w:szCs w:val="20"/>
              <w:lang w:val="es-ES" w:eastAsia="es-ES"/>
            </w:rPr>
          </w:pPr>
          <w:r>
            <w:rPr>
              <w:rFonts w:ascii="Arial" w:hAnsi="Arial"/>
              <w:noProof/>
              <w:sz w:val="20"/>
              <w:szCs w:val="20"/>
              <w:lang w:val="es-ES_tradnl"/>
            </w:rPr>
            <w:drawing>
              <wp:inline distT="0" distB="0" distL="0" distR="0" wp14:anchorId="3BCFE4BA" wp14:editId="3186943B">
                <wp:extent cx="2579370" cy="54864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548640"/>
                        </a:xfrm>
                        <a:prstGeom prst="rect">
                          <a:avLst/>
                        </a:prstGeom>
                        <a:noFill/>
                        <a:ln>
                          <a:noFill/>
                        </a:ln>
                      </pic:spPr>
                    </pic:pic>
                  </a:graphicData>
                </a:graphic>
              </wp:inline>
            </w:drawing>
          </w:r>
        </w:p>
      </w:tc>
      <w:tc>
        <w:tcPr>
          <w:tcW w:w="6545" w:type="dxa"/>
          <w:shd w:val="clear" w:color="auto" w:fill="auto"/>
          <w:vAlign w:val="center"/>
        </w:tcPr>
        <w:p w14:paraId="41DDD8A7" w14:textId="77777777" w:rsidR="00350767" w:rsidRPr="003A53DC" w:rsidRDefault="00350767" w:rsidP="00FD3D04">
          <w:pPr>
            <w:pStyle w:val="Ttulo2"/>
            <w:ind w:left="72" w:right="72"/>
            <w:rPr>
              <w:rFonts w:ascii="Arial" w:hAnsi="Arial"/>
              <w:sz w:val="20"/>
              <w:szCs w:val="20"/>
              <w:lang w:val="es-ES" w:eastAsia="es-ES"/>
            </w:rPr>
          </w:pPr>
          <w:r w:rsidRPr="003A53DC">
            <w:rPr>
              <w:rFonts w:ascii="Arial" w:hAnsi="Arial" w:cs="Arial"/>
              <w:bCs/>
              <w:color w:val="000000"/>
              <w:lang w:val="es-ES" w:eastAsia="es-ES"/>
            </w:rPr>
            <w:t>FORMATO MEMORIA JUSTIFICATIVA</w:t>
          </w:r>
        </w:p>
      </w:tc>
    </w:tr>
  </w:tbl>
  <w:p w14:paraId="4083F0FC"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textHash int2:hashCode="OIrRwxKkiO6eEp" int2:id="b6YfflrJ">
      <int2:state int2:value="Rejected" int2:type="LegacyProofing"/>
    </int2:textHash>
    <int2:textHash int2:hashCode="ORg3PPVVnFS1LH" int2:id="LU4eax3t">
      <int2:state int2:value="Rejected" int2:type="LegacyProofing"/>
    </int2:textHash>
    <int2:textHash int2:hashCode="zrA8CRbdLPNWvC" int2:id="LxyKLjlw">
      <int2:state int2:value="Rejected" int2:type="LegacyProofing"/>
    </int2:textHash>
    <int2:textHash int2:hashCode="4MkDWJjdUvxlxB" int2:id="ggpesoh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846"/>
    <w:multiLevelType w:val="multilevel"/>
    <w:tmpl w:val="4DEEFF2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3663DF"/>
    <w:multiLevelType w:val="multilevel"/>
    <w:tmpl w:val="5C72E4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545F65"/>
    <w:multiLevelType w:val="multilevel"/>
    <w:tmpl w:val="D1FC2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A413B"/>
    <w:multiLevelType w:val="multilevel"/>
    <w:tmpl w:val="5288A1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B22F60"/>
    <w:multiLevelType w:val="hybridMultilevel"/>
    <w:tmpl w:val="6096C5E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9D72578"/>
    <w:multiLevelType w:val="multilevel"/>
    <w:tmpl w:val="606A26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0B511C"/>
    <w:multiLevelType w:val="multilevel"/>
    <w:tmpl w:val="C5EEF7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879A7"/>
    <w:multiLevelType w:val="multilevel"/>
    <w:tmpl w:val="A58A30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D73484"/>
    <w:multiLevelType w:val="hybridMultilevel"/>
    <w:tmpl w:val="0D8C21EA"/>
    <w:lvl w:ilvl="0" w:tplc="6A1AC818">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FFFFFFFF">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B7236D"/>
    <w:multiLevelType w:val="multilevel"/>
    <w:tmpl w:val="8CA6618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F5C6B"/>
    <w:multiLevelType w:val="multilevel"/>
    <w:tmpl w:val="70C0D39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52B4CC2"/>
    <w:multiLevelType w:val="multilevel"/>
    <w:tmpl w:val="039CBF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BFC458C"/>
    <w:multiLevelType w:val="multilevel"/>
    <w:tmpl w:val="8A5A42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244CBF"/>
    <w:multiLevelType w:val="multilevel"/>
    <w:tmpl w:val="1D76BC2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1D0A3F98"/>
    <w:multiLevelType w:val="multilevel"/>
    <w:tmpl w:val="ECB0E5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FD27B0"/>
    <w:multiLevelType w:val="multilevel"/>
    <w:tmpl w:val="930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A4F1D"/>
    <w:multiLevelType w:val="multilevel"/>
    <w:tmpl w:val="A224BF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1B97164"/>
    <w:multiLevelType w:val="multilevel"/>
    <w:tmpl w:val="B7C8FC7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F570B"/>
    <w:multiLevelType w:val="multilevel"/>
    <w:tmpl w:val="0CB01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2A2BB7"/>
    <w:multiLevelType w:val="multilevel"/>
    <w:tmpl w:val="84C2A7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C03ED5"/>
    <w:multiLevelType w:val="multilevel"/>
    <w:tmpl w:val="41002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9900F9"/>
    <w:multiLevelType w:val="multilevel"/>
    <w:tmpl w:val="16F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D3F149E"/>
    <w:multiLevelType w:val="multilevel"/>
    <w:tmpl w:val="3C5A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50A05B3"/>
    <w:multiLevelType w:val="multilevel"/>
    <w:tmpl w:val="8558F2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96E73C2"/>
    <w:multiLevelType w:val="multilevel"/>
    <w:tmpl w:val="2F74F0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95191D"/>
    <w:multiLevelType w:val="hybridMultilevel"/>
    <w:tmpl w:val="451004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3B53742"/>
    <w:multiLevelType w:val="multilevel"/>
    <w:tmpl w:val="2FAAE3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0D369D"/>
    <w:multiLevelType w:val="multilevel"/>
    <w:tmpl w:val="BA3AFA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45947436"/>
    <w:multiLevelType w:val="multilevel"/>
    <w:tmpl w:val="0B90FE8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B607998"/>
    <w:multiLevelType w:val="multilevel"/>
    <w:tmpl w:val="1AAEEB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A771BD"/>
    <w:multiLevelType w:val="multilevel"/>
    <w:tmpl w:val="65EC7E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EA022E8"/>
    <w:multiLevelType w:val="hybridMultilevel"/>
    <w:tmpl w:val="771CDED6"/>
    <w:lvl w:ilvl="0" w:tplc="98C090E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2776175"/>
    <w:multiLevelType w:val="multilevel"/>
    <w:tmpl w:val="164240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2D1751E"/>
    <w:multiLevelType w:val="multilevel"/>
    <w:tmpl w:val="A7B66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636EBE"/>
    <w:multiLevelType w:val="multilevel"/>
    <w:tmpl w:val="756AF2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955436"/>
    <w:multiLevelType w:val="multilevel"/>
    <w:tmpl w:val="CF0E09E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6EC71DC"/>
    <w:multiLevelType w:val="multilevel"/>
    <w:tmpl w:val="BD26E2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5965518A"/>
    <w:multiLevelType w:val="multilevel"/>
    <w:tmpl w:val="CB40E2D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9C5DC6"/>
    <w:multiLevelType w:val="multilevel"/>
    <w:tmpl w:val="5C4A12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2D07DC"/>
    <w:multiLevelType w:val="multilevel"/>
    <w:tmpl w:val="8C6A25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E039ED"/>
    <w:multiLevelType w:val="multilevel"/>
    <w:tmpl w:val="D26AE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D3325A5"/>
    <w:multiLevelType w:val="multilevel"/>
    <w:tmpl w:val="A41A2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D624CD2"/>
    <w:multiLevelType w:val="multilevel"/>
    <w:tmpl w:val="8CECD0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E1774B2"/>
    <w:multiLevelType w:val="multilevel"/>
    <w:tmpl w:val="1E0A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2052EE6"/>
    <w:multiLevelType w:val="multilevel"/>
    <w:tmpl w:val="B3007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E9674C"/>
    <w:multiLevelType w:val="multilevel"/>
    <w:tmpl w:val="45B003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B8048E9"/>
    <w:multiLevelType w:val="multilevel"/>
    <w:tmpl w:val="A49A2A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F7315A"/>
    <w:multiLevelType w:val="multilevel"/>
    <w:tmpl w:val="01FC99F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0" w15:restartNumberingAfterBreak="0">
    <w:nsid w:val="6C071A10"/>
    <w:multiLevelType w:val="multilevel"/>
    <w:tmpl w:val="13B42D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CC7DD9"/>
    <w:multiLevelType w:val="multilevel"/>
    <w:tmpl w:val="786AE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3A0863"/>
    <w:multiLevelType w:val="multilevel"/>
    <w:tmpl w:val="F60271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0EC4D47"/>
    <w:multiLevelType w:val="multilevel"/>
    <w:tmpl w:val="DCB6CA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4425241"/>
    <w:multiLevelType w:val="multilevel"/>
    <w:tmpl w:val="B11ABE7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5A9387F"/>
    <w:multiLevelType w:val="hybridMultilevel"/>
    <w:tmpl w:val="58C4CB8A"/>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86B75BA"/>
    <w:multiLevelType w:val="multilevel"/>
    <w:tmpl w:val="56B83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FF6533E"/>
    <w:multiLevelType w:val="multilevel"/>
    <w:tmpl w:val="939A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28"/>
  </w:num>
  <w:num w:numId="3">
    <w:abstractNumId w:val="26"/>
  </w:num>
  <w:num w:numId="4">
    <w:abstractNumId w:val="4"/>
  </w:num>
  <w:num w:numId="5">
    <w:abstractNumId w:val="8"/>
  </w:num>
  <w:num w:numId="6">
    <w:abstractNumId w:val="55"/>
  </w:num>
  <w:num w:numId="7">
    <w:abstractNumId w:val="15"/>
  </w:num>
  <w:num w:numId="8">
    <w:abstractNumId w:val="21"/>
  </w:num>
  <w:num w:numId="9">
    <w:abstractNumId w:val="35"/>
  </w:num>
  <w:num w:numId="10">
    <w:abstractNumId w:val="27"/>
  </w:num>
  <w:num w:numId="11">
    <w:abstractNumId w:val="57"/>
  </w:num>
  <w:num w:numId="12">
    <w:abstractNumId w:val="24"/>
  </w:num>
  <w:num w:numId="13">
    <w:abstractNumId w:val="7"/>
  </w:num>
  <w:num w:numId="14">
    <w:abstractNumId w:val="19"/>
  </w:num>
  <w:num w:numId="15">
    <w:abstractNumId w:val="39"/>
  </w:num>
  <w:num w:numId="16">
    <w:abstractNumId w:val="30"/>
  </w:num>
  <w:num w:numId="17">
    <w:abstractNumId w:val="23"/>
  </w:num>
  <w:num w:numId="18">
    <w:abstractNumId w:val="52"/>
  </w:num>
  <w:num w:numId="19">
    <w:abstractNumId w:val="1"/>
  </w:num>
  <w:num w:numId="20">
    <w:abstractNumId w:val="6"/>
  </w:num>
  <w:num w:numId="21">
    <w:abstractNumId w:val="47"/>
  </w:num>
  <w:num w:numId="22">
    <w:abstractNumId w:val="48"/>
  </w:num>
  <w:num w:numId="23">
    <w:abstractNumId w:val="54"/>
  </w:num>
  <w:num w:numId="24">
    <w:abstractNumId w:val="9"/>
  </w:num>
  <w:num w:numId="25">
    <w:abstractNumId w:val="45"/>
  </w:num>
  <w:num w:numId="26">
    <w:abstractNumId w:val="20"/>
  </w:num>
  <w:num w:numId="27">
    <w:abstractNumId w:val="25"/>
  </w:num>
  <w:num w:numId="28">
    <w:abstractNumId w:val="14"/>
  </w:num>
  <w:num w:numId="29">
    <w:abstractNumId w:val="37"/>
  </w:num>
  <w:num w:numId="30">
    <w:abstractNumId w:val="0"/>
  </w:num>
  <w:num w:numId="31">
    <w:abstractNumId w:val="10"/>
  </w:num>
  <w:num w:numId="32">
    <w:abstractNumId w:val="16"/>
  </w:num>
  <w:num w:numId="33">
    <w:abstractNumId w:val="38"/>
  </w:num>
  <w:num w:numId="34">
    <w:abstractNumId w:val="29"/>
  </w:num>
  <w:num w:numId="35">
    <w:abstractNumId w:val="17"/>
  </w:num>
  <w:num w:numId="36">
    <w:abstractNumId w:val="49"/>
  </w:num>
  <w:num w:numId="37">
    <w:abstractNumId w:val="13"/>
  </w:num>
  <w:num w:numId="38">
    <w:abstractNumId w:val="51"/>
  </w:num>
  <w:num w:numId="39">
    <w:abstractNumId w:val="42"/>
  </w:num>
  <w:num w:numId="40">
    <w:abstractNumId w:val="5"/>
  </w:num>
  <w:num w:numId="41">
    <w:abstractNumId w:val="56"/>
  </w:num>
  <w:num w:numId="42">
    <w:abstractNumId w:val="44"/>
  </w:num>
  <w:num w:numId="43">
    <w:abstractNumId w:val="11"/>
  </w:num>
  <w:num w:numId="44">
    <w:abstractNumId w:val="53"/>
  </w:num>
  <w:num w:numId="45">
    <w:abstractNumId w:val="2"/>
  </w:num>
  <w:num w:numId="46">
    <w:abstractNumId w:val="50"/>
  </w:num>
  <w:num w:numId="47">
    <w:abstractNumId w:val="40"/>
  </w:num>
  <w:num w:numId="48">
    <w:abstractNumId w:val="41"/>
  </w:num>
  <w:num w:numId="49">
    <w:abstractNumId w:val="34"/>
  </w:num>
  <w:num w:numId="50">
    <w:abstractNumId w:val="31"/>
  </w:num>
  <w:num w:numId="51">
    <w:abstractNumId w:val="32"/>
  </w:num>
  <w:num w:numId="52">
    <w:abstractNumId w:val="43"/>
  </w:num>
  <w:num w:numId="53">
    <w:abstractNumId w:val="46"/>
  </w:num>
  <w:num w:numId="54">
    <w:abstractNumId w:val="18"/>
  </w:num>
  <w:num w:numId="55">
    <w:abstractNumId w:val="3"/>
  </w:num>
  <w:num w:numId="56">
    <w:abstractNumId w:val="36"/>
  </w:num>
  <w:num w:numId="57">
    <w:abstractNumId w:val="12"/>
  </w:num>
  <w:num w:numId="58">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4E6"/>
    <w:rsid w:val="00006F83"/>
    <w:rsid w:val="00007F07"/>
    <w:rsid w:val="00013C42"/>
    <w:rsid w:val="00014D67"/>
    <w:rsid w:val="000162F1"/>
    <w:rsid w:val="00016A94"/>
    <w:rsid w:val="00021FCC"/>
    <w:rsid w:val="00024F34"/>
    <w:rsid w:val="0002546A"/>
    <w:rsid w:val="00027529"/>
    <w:rsid w:val="00027F18"/>
    <w:rsid w:val="00032CBF"/>
    <w:rsid w:val="0004205E"/>
    <w:rsid w:val="0004701B"/>
    <w:rsid w:val="00047A6E"/>
    <w:rsid w:val="00047F4B"/>
    <w:rsid w:val="00050524"/>
    <w:rsid w:val="00050AE2"/>
    <w:rsid w:val="00051E65"/>
    <w:rsid w:val="00052CF9"/>
    <w:rsid w:val="00053B6A"/>
    <w:rsid w:val="00066463"/>
    <w:rsid w:val="0007636F"/>
    <w:rsid w:val="00081596"/>
    <w:rsid w:val="00081CEE"/>
    <w:rsid w:val="00084B49"/>
    <w:rsid w:val="00086B16"/>
    <w:rsid w:val="00092C0A"/>
    <w:rsid w:val="00094D9F"/>
    <w:rsid w:val="000957BF"/>
    <w:rsid w:val="000A1B88"/>
    <w:rsid w:val="000A35DA"/>
    <w:rsid w:val="000A3E34"/>
    <w:rsid w:val="000A43DB"/>
    <w:rsid w:val="000A61F4"/>
    <w:rsid w:val="000B21AB"/>
    <w:rsid w:val="000B30A6"/>
    <w:rsid w:val="000B39C5"/>
    <w:rsid w:val="000B50F1"/>
    <w:rsid w:val="000C014E"/>
    <w:rsid w:val="000C209C"/>
    <w:rsid w:val="000C2A97"/>
    <w:rsid w:val="000C3EC9"/>
    <w:rsid w:val="000C41BE"/>
    <w:rsid w:val="000C614C"/>
    <w:rsid w:val="000C6C52"/>
    <w:rsid w:val="000D1904"/>
    <w:rsid w:val="000D213C"/>
    <w:rsid w:val="000D2DA8"/>
    <w:rsid w:val="000D32E1"/>
    <w:rsid w:val="000D49FC"/>
    <w:rsid w:val="000D4C1A"/>
    <w:rsid w:val="000D512E"/>
    <w:rsid w:val="000D607C"/>
    <w:rsid w:val="000E0152"/>
    <w:rsid w:val="000E10E8"/>
    <w:rsid w:val="000E2421"/>
    <w:rsid w:val="000E370D"/>
    <w:rsid w:val="000E5D30"/>
    <w:rsid w:val="000E63DE"/>
    <w:rsid w:val="000E65A4"/>
    <w:rsid w:val="000E6F55"/>
    <w:rsid w:val="001035AA"/>
    <w:rsid w:val="001036CA"/>
    <w:rsid w:val="00105533"/>
    <w:rsid w:val="001072FB"/>
    <w:rsid w:val="00107D0D"/>
    <w:rsid w:val="0011259A"/>
    <w:rsid w:val="00116659"/>
    <w:rsid w:val="00116A8C"/>
    <w:rsid w:val="00116E09"/>
    <w:rsid w:val="001172C4"/>
    <w:rsid w:val="001175AA"/>
    <w:rsid w:val="00121DB6"/>
    <w:rsid w:val="001239F6"/>
    <w:rsid w:val="00123D23"/>
    <w:rsid w:val="00125A3A"/>
    <w:rsid w:val="00126916"/>
    <w:rsid w:val="00126980"/>
    <w:rsid w:val="001303DD"/>
    <w:rsid w:val="001348DA"/>
    <w:rsid w:val="00134BCA"/>
    <w:rsid w:val="001365B5"/>
    <w:rsid w:val="00136CD0"/>
    <w:rsid w:val="0013737F"/>
    <w:rsid w:val="00142BF2"/>
    <w:rsid w:val="00142E1E"/>
    <w:rsid w:val="001447C1"/>
    <w:rsid w:val="00145BCA"/>
    <w:rsid w:val="0015172C"/>
    <w:rsid w:val="0015216F"/>
    <w:rsid w:val="00153523"/>
    <w:rsid w:val="0015524A"/>
    <w:rsid w:val="00155F0C"/>
    <w:rsid w:val="00157729"/>
    <w:rsid w:val="00164587"/>
    <w:rsid w:val="00164BF3"/>
    <w:rsid w:val="001665A3"/>
    <w:rsid w:val="001743EF"/>
    <w:rsid w:val="00174A31"/>
    <w:rsid w:val="00177029"/>
    <w:rsid w:val="00177232"/>
    <w:rsid w:val="00182AB8"/>
    <w:rsid w:val="00183DAC"/>
    <w:rsid w:val="00187186"/>
    <w:rsid w:val="00187E1B"/>
    <w:rsid w:val="00187E30"/>
    <w:rsid w:val="00193EC9"/>
    <w:rsid w:val="00195CF8"/>
    <w:rsid w:val="00196579"/>
    <w:rsid w:val="001978EB"/>
    <w:rsid w:val="001A2AF1"/>
    <w:rsid w:val="001A2F3A"/>
    <w:rsid w:val="001A67D3"/>
    <w:rsid w:val="001B1B8E"/>
    <w:rsid w:val="001B739E"/>
    <w:rsid w:val="001C013E"/>
    <w:rsid w:val="001C0657"/>
    <w:rsid w:val="001C7743"/>
    <w:rsid w:val="001D1743"/>
    <w:rsid w:val="001D17CF"/>
    <w:rsid w:val="001D6F31"/>
    <w:rsid w:val="001E2543"/>
    <w:rsid w:val="001E2860"/>
    <w:rsid w:val="001E6C60"/>
    <w:rsid w:val="001F186C"/>
    <w:rsid w:val="001F238A"/>
    <w:rsid w:val="0020661C"/>
    <w:rsid w:val="00216F91"/>
    <w:rsid w:val="002171A2"/>
    <w:rsid w:val="002217D1"/>
    <w:rsid w:val="002248A5"/>
    <w:rsid w:val="002262BF"/>
    <w:rsid w:val="002264B8"/>
    <w:rsid w:val="00235361"/>
    <w:rsid w:val="00236F62"/>
    <w:rsid w:val="00237D76"/>
    <w:rsid w:val="00241453"/>
    <w:rsid w:val="00247121"/>
    <w:rsid w:val="00251FCE"/>
    <w:rsid w:val="00252F13"/>
    <w:rsid w:val="00254313"/>
    <w:rsid w:val="002568B6"/>
    <w:rsid w:val="0026513E"/>
    <w:rsid w:val="00266CAA"/>
    <w:rsid w:val="002729A5"/>
    <w:rsid w:val="002808B1"/>
    <w:rsid w:val="0028189E"/>
    <w:rsid w:val="002862B7"/>
    <w:rsid w:val="002862C1"/>
    <w:rsid w:val="00286449"/>
    <w:rsid w:val="00287EC3"/>
    <w:rsid w:val="00293F29"/>
    <w:rsid w:val="002941D1"/>
    <w:rsid w:val="002A2A12"/>
    <w:rsid w:val="002A55F8"/>
    <w:rsid w:val="002B4123"/>
    <w:rsid w:val="002C05D0"/>
    <w:rsid w:val="002C472B"/>
    <w:rsid w:val="002C6429"/>
    <w:rsid w:val="002D096D"/>
    <w:rsid w:val="002D11FE"/>
    <w:rsid w:val="002D2CB2"/>
    <w:rsid w:val="002D35EC"/>
    <w:rsid w:val="002D3FE3"/>
    <w:rsid w:val="002D455F"/>
    <w:rsid w:val="002D5E8B"/>
    <w:rsid w:val="002D7A48"/>
    <w:rsid w:val="002E4A97"/>
    <w:rsid w:val="002E68A0"/>
    <w:rsid w:val="002E6F60"/>
    <w:rsid w:val="002E71C4"/>
    <w:rsid w:val="002F226A"/>
    <w:rsid w:val="002F4E21"/>
    <w:rsid w:val="003012FF"/>
    <w:rsid w:val="00301DC2"/>
    <w:rsid w:val="0030427B"/>
    <w:rsid w:val="00314470"/>
    <w:rsid w:val="003161F6"/>
    <w:rsid w:val="003210FF"/>
    <w:rsid w:val="003227FD"/>
    <w:rsid w:val="00325A55"/>
    <w:rsid w:val="003342E3"/>
    <w:rsid w:val="003343DB"/>
    <w:rsid w:val="00336655"/>
    <w:rsid w:val="00342B3C"/>
    <w:rsid w:val="003449D6"/>
    <w:rsid w:val="00346554"/>
    <w:rsid w:val="003503EB"/>
    <w:rsid w:val="00350767"/>
    <w:rsid w:val="00350E4B"/>
    <w:rsid w:val="003533A1"/>
    <w:rsid w:val="0035347B"/>
    <w:rsid w:val="0036283D"/>
    <w:rsid w:val="003642F5"/>
    <w:rsid w:val="003651DE"/>
    <w:rsid w:val="00365A1B"/>
    <w:rsid w:val="00367CB8"/>
    <w:rsid w:val="003711C0"/>
    <w:rsid w:val="0037226B"/>
    <w:rsid w:val="00373096"/>
    <w:rsid w:val="00373197"/>
    <w:rsid w:val="00377441"/>
    <w:rsid w:val="0038390A"/>
    <w:rsid w:val="00395C1E"/>
    <w:rsid w:val="003A0BBF"/>
    <w:rsid w:val="003A3C08"/>
    <w:rsid w:val="003A41F5"/>
    <w:rsid w:val="003A53DC"/>
    <w:rsid w:val="003A6449"/>
    <w:rsid w:val="003A73D2"/>
    <w:rsid w:val="003B1A79"/>
    <w:rsid w:val="003B3F46"/>
    <w:rsid w:val="003B4C0F"/>
    <w:rsid w:val="003B4DDE"/>
    <w:rsid w:val="003B580C"/>
    <w:rsid w:val="003B625C"/>
    <w:rsid w:val="003B7BB6"/>
    <w:rsid w:val="003C0C28"/>
    <w:rsid w:val="003C0F32"/>
    <w:rsid w:val="003C6CAC"/>
    <w:rsid w:val="003C7F3C"/>
    <w:rsid w:val="003D3516"/>
    <w:rsid w:val="003D5C71"/>
    <w:rsid w:val="003E1394"/>
    <w:rsid w:val="003E582F"/>
    <w:rsid w:val="003F201A"/>
    <w:rsid w:val="003F5AC9"/>
    <w:rsid w:val="00401B59"/>
    <w:rsid w:val="00405CE5"/>
    <w:rsid w:val="00407297"/>
    <w:rsid w:val="004113E3"/>
    <w:rsid w:val="00411422"/>
    <w:rsid w:val="0041604F"/>
    <w:rsid w:val="00417962"/>
    <w:rsid w:val="00422E72"/>
    <w:rsid w:val="00423170"/>
    <w:rsid w:val="00427DD9"/>
    <w:rsid w:val="0043090E"/>
    <w:rsid w:val="004317DB"/>
    <w:rsid w:val="00432C5C"/>
    <w:rsid w:val="00437C19"/>
    <w:rsid w:val="00442DF6"/>
    <w:rsid w:val="00460DAE"/>
    <w:rsid w:val="00461D1F"/>
    <w:rsid w:val="00462687"/>
    <w:rsid w:val="004657D5"/>
    <w:rsid w:val="004667D2"/>
    <w:rsid w:val="00470148"/>
    <w:rsid w:val="00470526"/>
    <w:rsid w:val="0047383C"/>
    <w:rsid w:val="004848A4"/>
    <w:rsid w:val="004913F7"/>
    <w:rsid w:val="00497897"/>
    <w:rsid w:val="004A0755"/>
    <w:rsid w:val="004A121B"/>
    <w:rsid w:val="004A6BE3"/>
    <w:rsid w:val="004B078F"/>
    <w:rsid w:val="004B17B7"/>
    <w:rsid w:val="004B2E37"/>
    <w:rsid w:val="004C2FCE"/>
    <w:rsid w:val="004C4371"/>
    <w:rsid w:val="004C4C68"/>
    <w:rsid w:val="004C58C3"/>
    <w:rsid w:val="004C7D38"/>
    <w:rsid w:val="004D0D86"/>
    <w:rsid w:val="004D10C6"/>
    <w:rsid w:val="004D2643"/>
    <w:rsid w:val="004D294E"/>
    <w:rsid w:val="004D3D03"/>
    <w:rsid w:val="004D4586"/>
    <w:rsid w:val="004D6329"/>
    <w:rsid w:val="004E034B"/>
    <w:rsid w:val="004E17FC"/>
    <w:rsid w:val="004E274E"/>
    <w:rsid w:val="004E37DB"/>
    <w:rsid w:val="004E415A"/>
    <w:rsid w:val="004E517F"/>
    <w:rsid w:val="004E5FEF"/>
    <w:rsid w:val="004E7C9C"/>
    <w:rsid w:val="004E7F33"/>
    <w:rsid w:val="004F0E8C"/>
    <w:rsid w:val="004F3871"/>
    <w:rsid w:val="004F778E"/>
    <w:rsid w:val="004F7A38"/>
    <w:rsid w:val="0050148F"/>
    <w:rsid w:val="00502F91"/>
    <w:rsid w:val="00504059"/>
    <w:rsid w:val="00505CB0"/>
    <w:rsid w:val="00515FE0"/>
    <w:rsid w:val="00520986"/>
    <w:rsid w:val="00520AAA"/>
    <w:rsid w:val="00520B2A"/>
    <w:rsid w:val="005338E4"/>
    <w:rsid w:val="00537BF7"/>
    <w:rsid w:val="00537F3D"/>
    <w:rsid w:val="0054138E"/>
    <w:rsid w:val="0054286C"/>
    <w:rsid w:val="00542BF8"/>
    <w:rsid w:val="00543E5A"/>
    <w:rsid w:val="00545A32"/>
    <w:rsid w:val="0054645F"/>
    <w:rsid w:val="005479CB"/>
    <w:rsid w:val="00550063"/>
    <w:rsid w:val="005616ED"/>
    <w:rsid w:val="005629D0"/>
    <w:rsid w:val="00564A4E"/>
    <w:rsid w:val="00580F81"/>
    <w:rsid w:val="005815B6"/>
    <w:rsid w:val="00581C5D"/>
    <w:rsid w:val="0058293B"/>
    <w:rsid w:val="0058430C"/>
    <w:rsid w:val="00584E85"/>
    <w:rsid w:val="005871DA"/>
    <w:rsid w:val="00587695"/>
    <w:rsid w:val="0059054D"/>
    <w:rsid w:val="0059316B"/>
    <w:rsid w:val="005949A8"/>
    <w:rsid w:val="005A077D"/>
    <w:rsid w:val="005A2A2B"/>
    <w:rsid w:val="005A3976"/>
    <w:rsid w:val="005A4320"/>
    <w:rsid w:val="005A498D"/>
    <w:rsid w:val="005B7AEB"/>
    <w:rsid w:val="005C19CA"/>
    <w:rsid w:val="005C4522"/>
    <w:rsid w:val="005D13D2"/>
    <w:rsid w:val="005D49BF"/>
    <w:rsid w:val="005F0929"/>
    <w:rsid w:val="005F30C3"/>
    <w:rsid w:val="005F4568"/>
    <w:rsid w:val="005F7863"/>
    <w:rsid w:val="0060353B"/>
    <w:rsid w:val="006037E1"/>
    <w:rsid w:val="006114B3"/>
    <w:rsid w:val="0061250B"/>
    <w:rsid w:val="00620876"/>
    <w:rsid w:val="00624A83"/>
    <w:rsid w:val="00624FD0"/>
    <w:rsid w:val="00630C5E"/>
    <w:rsid w:val="006315B4"/>
    <w:rsid w:val="00634086"/>
    <w:rsid w:val="00634924"/>
    <w:rsid w:val="00635AC3"/>
    <w:rsid w:val="00636FFB"/>
    <w:rsid w:val="00651984"/>
    <w:rsid w:val="00653C91"/>
    <w:rsid w:val="00654506"/>
    <w:rsid w:val="00654CCF"/>
    <w:rsid w:val="006658B1"/>
    <w:rsid w:val="00665F82"/>
    <w:rsid w:val="0067186C"/>
    <w:rsid w:val="00671E11"/>
    <w:rsid w:val="006723DE"/>
    <w:rsid w:val="006779DA"/>
    <w:rsid w:val="00682052"/>
    <w:rsid w:val="00687EB3"/>
    <w:rsid w:val="00692980"/>
    <w:rsid w:val="00693246"/>
    <w:rsid w:val="00693519"/>
    <w:rsid w:val="0069506F"/>
    <w:rsid w:val="00696582"/>
    <w:rsid w:val="006A1DBB"/>
    <w:rsid w:val="006A651F"/>
    <w:rsid w:val="006B4B19"/>
    <w:rsid w:val="006B4E40"/>
    <w:rsid w:val="006B5617"/>
    <w:rsid w:val="006C103A"/>
    <w:rsid w:val="006C2A52"/>
    <w:rsid w:val="006C4E6A"/>
    <w:rsid w:val="006C50E8"/>
    <w:rsid w:val="006C589A"/>
    <w:rsid w:val="006C6E69"/>
    <w:rsid w:val="006D464D"/>
    <w:rsid w:val="006D7B9D"/>
    <w:rsid w:val="006E102D"/>
    <w:rsid w:val="006E694B"/>
    <w:rsid w:val="006E6F11"/>
    <w:rsid w:val="006F0B6B"/>
    <w:rsid w:val="006F144D"/>
    <w:rsid w:val="006F461B"/>
    <w:rsid w:val="006F622C"/>
    <w:rsid w:val="0070083E"/>
    <w:rsid w:val="00700FF6"/>
    <w:rsid w:val="00701B89"/>
    <w:rsid w:val="00704D44"/>
    <w:rsid w:val="00715A68"/>
    <w:rsid w:val="00715DD5"/>
    <w:rsid w:val="00715ECF"/>
    <w:rsid w:val="00717A04"/>
    <w:rsid w:val="00717BFE"/>
    <w:rsid w:val="00717FF6"/>
    <w:rsid w:val="00720384"/>
    <w:rsid w:val="007208C5"/>
    <w:rsid w:val="0072168D"/>
    <w:rsid w:val="00725461"/>
    <w:rsid w:val="00725BB4"/>
    <w:rsid w:val="00727FD6"/>
    <w:rsid w:val="0073180A"/>
    <w:rsid w:val="00732997"/>
    <w:rsid w:val="007336C3"/>
    <w:rsid w:val="00734AE2"/>
    <w:rsid w:val="00735033"/>
    <w:rsid w:val="00741577"/>
    <w:rsid w:val="00755AC0"/>
    <w:rsid w:val="00756485"/>
    <w:rsid w:val="0075705D"/>
    <w:rsid w:val="007626E1"/>
    <w:rsid w:val="00763397"/>
    <w:rsid w:val="00767AD2"/>
    <w:rsid w:val="00767F65"/>
    <w:rsid w:val="00770D6C"/>
    <w:rsid w:val="00772114"/>
    <w:rsid w:val="00777D33"/>
    <w:rsid w:val="00783515"/>
    <w:rsid w:val="00787C94"/>
    <w:rsid w:val="007915D3"/>
    <w:rsid w:val="00791BCB"/>
    <w:rsid w:val="007921BD"/>
    <w:rsid w:val="00793A02"/>
    <w:rsid w:val="00795C6B"/>
    <w:rsid w:val="007A1566"/>
    <w:rsid w:val="007A3995"/>
    <w:rsid w:val="007A5AC5"/>
    <w:rsid w:val="007B166A"/>
    <w:rsid w:val="007B622D"/>
    <w:rsid w:val="007B7A27"/>
    <w:rsid w:val="007C0A8D"/>
    <w:rsid w:val="007C365F"/>
    <w:rsid w:val="007C4288"/>
    <w:rsid w:val="007C484E"/>
    <w:rsid w:val="007D21D7"/>
    <w:rsid w:val="007D4853"/>
    <w:rsid w:val="007D57C4"/>
    <w:rsid w:val="007E0429"/>
    <w:rsid w:val="007E3266"/>
    <w:rsid w:val="007E41DE"/>
    <w:rsid w:val="007E4CE3"/>
    <w:rsid w:val="007E739B"/>
    <w:rsid w:val="007E7B1E"/>
    <w:rsid w:val="007F2B1F"/>
    <w:rsid w:val="00802F7A"/>
    <w:rsid w:val="00806A1C"/>
    <w:rsid w:val="0080773A"/>
    <w:rsid w:val="008173F3"/>
    <w:rsid w:val="0082117C"/>
    <w:rsid w:val="00821EEB"/>
    <w:rsid w:val="008227E9"/>
    <w:rsid w:val="008252C5"/>
    <w:rsid w:val="00831860"/>
    <w:rsid w:val="00831D0E"/>
    <w:rsid w:val="00832F2D"/>
    <w:rsid w:val="00834501"/>
    <w:rsid w:val="00836C6A"/>
    <w:rsid w:val="00841252"/>
    <w:rsid w:val="008419D0"/>
    <w:rsid w:val="00841C9F"/>
    <w:rsid w:val="0084294E"/>
    <w:rsid w:val="00843EFF"/>
    <w:rsid w:val="008442A5"/>
    <w:rsid w:val="008477A9"/>
    <w:rsid w:val="00852896"/>
    <w:rsid w:val="0085340C"/>
    <w:rsid w:val="0085416A"/>
    <w:rsid w:val="00854C83"/>
    <w:rsid w:val="008562F5"/>
    <w:rsid w:val="00856B0F"/>
    <w:rsid w:val="00860CC9"/>
    <w:rsid w:val="00861986"/>
    <w:rsid w:val="008658E5"/>
    <w:rsid w:val="0087186A"/>
    <w:rsid w:val="00872C56"/>
    <w:rsid w:val="008730FC"/>
    <w:rsid w:val="00874F67"/>
    <w:rsid w:val="00876AC2"/>
    <w:rsid w:val="0088058D"/>
    <w:rsid w:val="00883F43"/>
    <w:rsid w:val="00884C98"/>
    <w:rsid w:val="00884CE2"/>
    <w:rsid w:val="00885E7D"/>
    <w:rsid w:val="008870E2"/>
    <w:rsid w:val="00887962"/>
    <w:rsid w:val="0089363F"/>
    <w:rsid w:val="00894B5A"/>
    <w:rsid w:val="00894CD9"/>
    <w:rsid w:val="00894D05"/>
    <w:rsid w:val="00895259"/>
    <w:rsid w:val="00895E9C"/>
    <w:rsid w:val="00896ED8"/>
    <w:rsid w:val="008A1197"/>
    <w:rsid w:val="008A209D"/>
    <w:rsid w:val="008A2436"/>
    <w:rsid w:val="008A4E8C"/>
    <w:rsid w:val="008A563D"/>
    <w:rsid w:val="008B3B0A"/>
    <w:rsid w:val="008C21C8"/>
    <w:rsid w:val="008C2B9D"/>
    <w:rsid w:val="008C2BA0"/>
    <w:rsid w:val="008C69F2"/>
    <w:rsid w:val="008D1D44"/>
    <w:rsid w:val="008D2634"/>
    <w:rsid w:val="008D3E6C"/>
    <w:rsid w:val="008E04EC"/>
    <w:rsid w:val="008E43F4"/>
    <w:rsid w:val="008F1087"/>
    <w:rsid w:val="008F42F6"/>
    <w:rsid w:val="008F5282"/>
    <w:rsid w:val="008F79D2"/>
    <w:rsid w:val="009007C1"/>
    <w:rsid w:val="00907654"/>
    <w:rsid w:val="00912BAC"/>
    <w:rsid w:val="009153DC"/>
    <w:rsid w:val="00925058"/>
    <w:rsid w:val="009254BF"/>
    <w:rsid w:val="0092624D"/>
    <w:rsid w:val="00926CDB"/>
    <w:rsid w:val="009272FC"/>
    <w:rsid w:val="00930113"/>
    <w:rsid w:val="00933D67"/>
    <w:rsid w:val="009356EC"/>
    <w:rsid w:val="00935C36"/>
    <w:rsid w:val="00937410"/>
    <w:rsid w:val="00937FB2"/>
    <w:rsid w:val="0094114F"/>
    <w:rsid w:val="0094371E"/>
    <w:rsid w:val="0094400D"/>
    <w:rsid w:val="00947367"/>
    <w:rsid w:val="0095690D"/>
    <w:rsid w:val="009609C5"/>
    <w:rsid w:val="00965B1A"/>
    <w:rsid w:val="00971B57"/>
    <w:rsid w:val="00976933"/>
    <w:rsid w:val="00977847"/>
    <w:rsid w:val="00981893"/>
    <w:rsid w:val="00984974"/>
    <w:rsid w:val="00986438"/>
    <w:rsid w:val="00987DBF"/>
    <w:rsid w:val="00991B28"/>
    <w:rsid w:val="009939EA"/>
    <w:rsid w:val="00994631"/>
    <w:rsid w:val="0099699F"/>
    <w:rsid w:val="009970F9"/>
    <w:rsid w:val="009A4699"/>
    <w:rsid w:val="009A5590"/>
    <w:rsid w:val="009B55B2"/>
    <w:rsid w:val="009B6F16"/>
    <w:rsid w:val="009C3837"/>
    <w:rsid w:val="009C44BD"/>
    <w:rsid w:val="009C4B51"/>
    <w:rsid w:val="009C537F"/>
    <w:rsid w:val="009C63A7"/>
    <w:rsid w:val="009C63FF"/>
    <w:rsid w:val="009D0585"/>
    <w:rsid w:val="009D2BB3"/>
    <w:rsid w:val="009E0846"/>
    <w:rsid w:val="009E1EF4"/>
    <w:rsid w:val="009E1F32"/>
    <w:rsid w:val="009E4BD5"/>
    <w:rsid w:val="009E6F57"/>
    <w:rsid w:val="009F1BE0"/>
    <w:rsid w:val="009F7CED"/>
    <w:rsid w:val="00A04569"/>
    <w:rsid w:val="00A0736A"/>
    <w:rsid w:val="00A07DE7"/>
    <w:rsid w:val="00A1108D"/>
    <w:rsid w:val="00A120D6"/>
    <w:rsid w:val="00A1301A"/>
    <w:rsid w:val="00A14C37"/>
    <w:rsid w:val="00A14C3C"/>
    <w:rsid w:val="00A161B9"/>
    <w:rsid w:val="00A219D7"/>
    <w:rsid w:val="00A21E98"/>
    <w:rsid w:val="00A2767C"/>
    <w:rsid w:val="00A2785C"/>
    <w:rsid w:val="00A32D04"/>
    <w:rsid w:val="00A33DCF"/>
    <w:rsid w:val="00A34284"/>
    <w:rsid w:val="00A377FE"/>
    <w:rsid w:val="00A4128C"/>
    <w:rsid w:val="00A41AEF"/>
    <w:rsid w:val="00A42252"/>
    <w:rsid w:val="00A447B3"/>
    <w:rsid w:val="00A500DD"/>
    <w:rsid w:val="00A50EBF"/>
    <w:rsid w:val="00A52C3F"/>
    <w:rsid w:val="00A55DB6"/>
    <w:rsid w:val="00A61784"/>
    <w:rsid w:val="00A63E3F"/>
    <w:rsid w:val="00A64120"/>
    <w:rsid w:val="00A72973"/>
    <w:rsid w:val="00A74AFD"/>
    <w:rsid w:val="00A80613"/>
    <w:rsid w:val="00A80717"/>
    <w:rsid w:val="00A83A98"/>
    <w:rsid w:val="00A85AEA"/>
    <w:rsid w:val="00A87B35"/>
    <w:rsid w:val="00A93973"/>
    <w:rsid w:val="00A94019"/>
    <w:rsid w:val="00A95235"/>
    <w:rsid w:val="00AA1761"/>
    <w:rsid w:val="00AA1934"/>
    <w:rsid w:val="00AA28E8"/>
    <w:rsid w:val="00AA6A09"/>
    <w:rsid w:val="00AA74D8"/>
    <w:rsid w:val="00AB0708"/>
    <w:rsid w:val="00AB0C45"/>
    <w:rsid w:val="00AB6652"/>
    <w:rsid w:val="00AB7680"/>
    <w:rsid w:val="00AC1AF8"/>
    <w:rsid w:val="00AC447D"/>
    <w:rsid w:val="00AD5446"/>
    <w:rsid w:val="00AD623F"/>
    <w:rsid w:val="00AE03F3"/>
    <w:rsid w:val="00AE3144"/>
    <w:rsid w:val="00AE486C"/>
    <w:rsid w:val="00AE57FB"/>
    <w:rsid w:val="00AE75F1"/>
    <w:rsid w:val="00AF37E6"/>
    <w:rsid w:val="00AF5E71"/>
    <w:rsid w:val="00B116F7"/>
    <w:rsid w:val="00B13AE3"/>
    <w:rsid w:val="00B1459C"/>
    <w:rsid w:val="00B16CE0"/>
    <w:rsid w:val="00B227E1"/>
    <w:rsid w:val="00B25550"/>
    <w:rsid w:val="00B30DCD"/>
    <w:rsid w:val="00B3291F"/>
    <w:rsid w:val="00B36B73"/>
    <w:rsid w:val="00B377D3"/>
    <w:rsid w:val="00B4178F"/>
    <w:rsid w:val="00B4216E"/>
    <w:rsid w:val="00B448DC"/>
    <w:rsid w:val="00B463AC"/>
    <w:rsid w:val="00B473E8"/>
    <w:rsid w:val="00B51095"/>
    <w:rsid w:val="00B6123C"/>
    <w:rsid w:val="00B61CA6"/>
    <w:rsid w:val="00B65F1B"/>
    <w:rsid w:val="00B66D03"/>
    <w:rsid w:val="00B7000F"/>
    <w:rsid w:val="00B72219"/>
    <w:rsid w:val="00B729FC"/>
    <w:rsid w:val="00B73EC6"/>
    <w:rsid w:val="00B751E6"/>
    <w:rsid w:val="00B766E4"/>
    <w:rsid w:val="00B8326D"/>
    <w:rsid w:val="00B84AF8"/>
    <w:rsid w:val="00B937B6"/>
    <w:rsid w:val="00BA450F"/>
    <w:rsid w:val="00BB0E17"/>
    <w:rsid w:val="00BB0F19"/>
    <w:rsid w:val="00BB1945"/>
    <w:rsid w:val="00BB4E4B"/>
    <w:rsid w:val="00BB545F"/>
    <w:rsid w:val="00BB774F"/>
    <w:rsid w:val="00BC215E"/>
    <w:rsid w:val="00BC7A9A"/>
    <w:rsid w:val="00BC7CF0"/>
    <w:rsid w:val="00BD341B"/>
    <w:rsid w:val="00BD3C41"/>
    <w:rsid w:val="00BD4B65"/>
    <w:rsid w:val="00BD79E8"/>
    <w:rsid w:val="00BE280C"/>
    <w:rsid w:val="00BF054E"/>
    <w:rsid w:val="00BF0DB9"/>
    <w:rsid w:val="00C04F7C"/>
    <w:rsid w:val="00C07597"/>
    <w:rsid w:val="00C10FB5"/>
    <w:rsid w:val="00C12B93"/>
    <w:rsid w:val="00C134C3"/>
    <w:rsid w:val="00C17204"/>
    <w:rsid w:val="00C222F5"/>
    <w:rsid w:val="00C25009"/>
    <w:rsid w:val="00C26C14"/>
    <w:rsid w:val="00C27D76"/>
    <w:rsid w:val="00C31200"/>
    <w:rsid w:val="00C31D59"/>
    <w:rsid w:val="00C3377E"/>
    <w:rsid w:val="00C36892"/>
    <w:rsid w:val="00C4009A"/>
    <w:rsid w:val="00C401C2"/>
    <w:rsid w:val="00C4144F"/>
    <w:rsid w:val="00C46330"/>
    <w:rsid w:val="00C47F73"/>
    <w:rsid w:val="00C50977"/>
    <w:rsid w:val="00C52E86"/>
    <w:rsid w:val="00C54021"/>
    <w:rsid w:val="00C6077B"/>
    <w:rsid w:val="00C61271"/>
    <w:rsid w:val="00C61441"/>
    <w:rsid w:val="00C7294E"/>
    <w:rsid w:val="00C733FF"/>
    <w:rsid w:val="00C85D7D"/>
    <w:rsid w:val="00C91F90"/>
    <w:rsid w:val="00C94F01"/>
    <w:rsid w:val="00C9575A"/>
    <w:rsid w:val="00CA1EDE"/>
    <w:rsid w:val="00CA5433"/>
    <w:rsid w:val="00CA57DF"/>
    <w:rsid w:val="00CB0063"/>
    <w:rsid w:val="00CB4D37"/>
    <w:rsid w:val="00CB66F7"/>
    <w:rsid w:val="00CC0C62"/>
    <w:rsid w:val="00CC259C"/>
    <w:rsid w:val="00CC3C96"/>
    <w:rsid w:val="00CC42D1"/>
    <w:rsid w:val="00CC5B3E"/>
    <w:rsid w:val="00CD5152"/>
    <w:rsid w:val="00CD6B7C"/>
    <w:rsid w:val="00CE1A87"/>
    <w:rsid w:val="00CE560F"/>
    <w:rsid w:val="00CF25EF"/>
    <w:rsid w:val="00CF7AF8"/>
    <w:rsid w:val="00D04A96"/>
    <w:rsid w:val="00D05B67"/>
    <w:rsid w:val="00D05D52"/>
    <w:rsid w:val="00D223B5"/>
    <w:rsid w:val="00D23370"/>
    <w:rsid w:val="00D24980"/>
    <w:rsid w:val="00D24C13"/>
    <w:rsid w:val="00D24CFD"/>
    <w:rsid w:val="00D26020"/>
    <w:rsid w:val="00D26D53"/>
    <w:rsid w:val="00D30728"/>
    <w:rsid w:val="00D31F43"/>
    <w:rsid w:val="00D320BA"/>
    <w:rsid w:val="00D40E59"/>
    <w:rsid w:val="00D415E6"/>
    <w:rsid w:val="00D444C5"/>
    <w:rsid w:val="00D460C5"/>
    <w:rsid w:val="00D530DC"/>
    <w:rsid w:val="00D54AE1"/>
    <w:rsid w:val="00D56C6F"/>
    <w:rsid w:val="00D61D7D"/>
    <w:rsid w:val="00D62023"/>
    <w:rsid w:val="00D6365F"/>
    <w:rsid w:val="00D7070F"/>
    <w:rsid w:val="00D709DD"/>
    <w:rsid w:val="00D80913"/>
    <w:rsid w:val="00D8294A"/>
    <w:rsid w:val="00D83F98"/>
    <w:rsid w:val="00D84753"/>
    <w:rsid w:val="00D84A75"/>
    <w:rsid w:val="00D85F90"/>
    <w:rsid w:val="00D90649"/>
    <w:rsid w:val="00D91E89"/>
    <w:rsid w:val="00D9213D"/>
    <w:rsid w:val="00D9535F"/>
    <w:rsid w:val="00D965B1"/>
    <w:rsid w:val="00D97DF9"/>
    <w:rsid w:val="00DA50CD"/>
    <w:rsid w:val="00DA6526"/>
    <w:rsid w:val="00DA6C54"/>
    <w:rsid w:val="00DC03F1"/>
    <w:rsid w:val="00DC54A3"/>
    <w:rsid w:val="00DC6C7F"/>
    <w:rsid w:val="00DD181C"/>
    <w:rsid w:val="00DD19B5"/>
    <w:rsid w:val="00DD2F2C"/>
    <w:rsid w:val="00DD472F"/>
    <w:rsid w:val="00DD48D9"/>
    <w:rsid w:val="00DE1540"/>
    <w:rsid w:val="00DE3D2C"/>
    <w:rsid w:val="00DE520C"/>
    <w:rsid w:val="00DE5349"/>
    <w:rsid w:val="00DE5722"/>
    <w:rsid w:val="00DF0452"/>
    <w:rsid w:val="00DF15F6"/>
    <w:rsid w:val="00DF1E66"/>
    <w:rsid w:val="00DF3447"/>
    <w:rsid w:val="00DF60FD"/>
    <w:rsid w:val="00DF6410"/>
    <w:rsid w:val="00E007F7"/>
    <w:rsid w:val="00E02EE2"/>
    <w:rsid w:val="00E039EA"/>
    <w:rsid w:val="00E05F18"/>
    <w:rsid w:val="00E06A27"/>
    <w:rsid w:val="00E0742E"/>
    <w:rsid w:val="00E1000C"/>
    <w:rsid w:val="00E102E3"/>
    <w:rsid w:val="00E12202"/>
    <w:rsid w:val="00E242C5"/>
    <w:rsid w:val="00E24673"/>
    <w:rsid w:val="00E24F26"/>
    <w:rsid w:val="00E261B4"/>
    <w:rsid w:val="00E311C8"/>
    <w:rsid w:val="00E31E85"/>
    <w:rsid w:val="00E407FF"/>
    <w:rsid w:val="00E40C34"/>
    <w:rsid w:val="00E41E2C"/>
    <w:rsid w:val="00E44207"/>
    <w:rsid w:val="00E604C5"/>
    <w:rsid w:val="00E659D6"/>
    <w:rsid w:val="00E66C57"/>
    <w:rsid w:val="00E66D00"/>
    <w:rsid w:val="00E7224C"/>
    <w:rsid w:val="00E729F2"/>
    <w:rsid w:val="00E750B9"/>
    <w:rsid w:val="00E75DBD"/>
    <w:rsid w:val="00E805D3"/>
    <w:rsid w:val="00E80826"/>
    <w:rsid w:val="00E83151"/>
    <w:rsid w:val="00E84DA1"/>
    <w:rsid w:val="00E91332"/>
    <w:rsid w:val="00E941E2"/>
    <w:rsid w:val="00E972C9"/>
    <w:rsid w:val="00E9764C"/>
    <w:rsid w:val="00EA3045"/>
    <w:rsid w:val="00EA63FE"/>
    <w:rsid w:val="00EB57DF"/>
    <w:rsid w:val="00EC1DE8"/>
    <w:rsid w:val="00EC35AE"/>
    <w:rsid w:val="00ED4708"/>
    <w:rsid w:val="00EE0CCC"/>
    <w:rsid w:val="00EE0D69"/>
    <w:rsid w:val="00EE0F26"/>
    <w:rsid w:val="00EE2ABB"/>
    <w:rsid w:val="00EE50D6"/>
    <w:rsid w:val="00EE51CC"/>
    <w:rsid w:val="00EF192B"/>
    <w:rsid w:val="00EF4E4D"/>
    <w:rsid w:val="00F06B8A"/>
    <w:rsid w:val="00F07A7D"/>
    <w:rsid w:val="00F153C1"/>
    <w:rsid w:val="00F16839"/>
    <w:rsid w:val="00F17B9B"/>
    <w:rsid w:val="00F211E7"/>
    <w:rsid w:val="00F21D37"/>
    <w:rsid w:val="00F221F0"/>
    <w:rsid w:val="00F24A21"/>
    <w:rsid w:val="00F26136"/>
    <w:rsid w:val="00F27085"/>
    <w:rsid w:val="00F2713B"/>
    <w:rsid w:val="00F305D8"/>
    <w:rsid w:val="00F33E00"/>
    <w:rsid w:val="00F35A0F"/>
    <w:rsid w:val="00F37106"/>
    <w:rsid w:val="00F44A2E"/>
    <w:rsid w:val="00F47D57"/>
    <w:rsid w:val="00F534D3"/>
    <w:rsid w:val="00F55DC4"/>
    <w:rsid w:val="00F576B3"/>
    <w:rsid w:val="00F65903"/>
    <w:rsid w:val="00F66661"/>
    <w:rsid w:val="00F745E1"/>
    <w:rsid w:val="00F75A79"/>
    <w:rsid w:val="00F75EB7"/>
    <w:rsid w:val="00F7620E"/>
    <w:rsid w:val="00F76AFE"/>
    <w:rsid w:val="00F775AD"/>
    <w:rsid w:val="00F80E07"/>
    <w:rsid w:val="00F90326"/>
    <w:rsid w:val="00F90F86"/>
    <w:rsid w:val="00F92DF0"/>
    <w:rsid w:val="00F94B10"/>
    <w:rsid w:val="00F97D09"/>
    <w:rsid w:val="00F97D48"/>
    <w:rsid w:val="00FA0454"/>
    <w:rsid w:val="00FA4A9E"/>
    <w:rsid w:val="00FA5EED"/>
    <w:rsid w:val="00FB1248"/>
    <w:rsid w:val="00FB1F16"/>
    <w:rsid w:val="00FB217D"/>
    <w:rsid w:val="00FB21A1"/>
    <w:rsid w:val="00FB2408"/>
    <w:rsid w:val="00FB29CC"/>
    <w:rsid w:val="00FB32C2"/>
    <w:rsid w:val="00FC038B"/>
    <w:rsid w:val="00FC0522"/>
    <w:rsid w:val="00FC2DE3"/>
    <w:rsid w:val="00FC4ACE"/>
    <w:rsid w:val="00FD1239"/>
    <w:rsid w:val="00FD1FAE"/>
    <w:rsid w:val="00FD3D04"/>
    <w:rsid w:val="00FD49A0"/>
    <w:rsid w:val="00FE27DE"/>
    <w:rsid w:val="00FE4BBF"/>
    <w:rsid w:val="00FE6E23"/>
    <w:rsid w:val="00FF66CA"/>
    <w:rsid w:val="0160114E"/>
    <w:rsid w:val="03D40F2A"/>
    <w:rsid w:val="0D36ABB8"/>
    <w:rsid w:val="109969D5"/>
    <w:rsid w:val="12353A36"/>
    <w:rsid w:val="18C01132"/>
    <w:rsid w:val="19983EAD"/>
    <w:rsid w:val="19F6E2F0"/>
    <w:rsid w:val="1B7E7940"/>
    <w:rsid w:val="1BAB0050"/>
    <w:rsid w:val="20B3E0EC"/>
    <w:rsid w:val="22FF6064"/>
    <w:rsid w:val="238E9152"/>
    <w:rsid w:val="23BE60F5"/>
    <w:rsid w:val="28183F98"/>
    <w:rsid w:val="28C28D0A"/>
    <w:rsid w:val="296EEDC5"/>
    <w:rsid w:val="2BD3DB64"/>
    <w:rsid w:val="36534F62"/>
    <w:rsid w:val="368F529A"/>
    <w:rsid w:val="382B22FB"/>
    <w:rsid w:val="39A6A689"/>
    <w:rsid w:val="3BAA7890"/>
    <w:rsid w:val="43FC99F2"/>
    <w:rsid w:val="45383279"/>
    <w:rsid w:val="48788A0F"/>
    <w:rsid w:val="49E504AC"/>
    <w:rsid w:val="4A797625"/>
    <w:rsid w:val="4CBD53F4"/>
    <w:rsid w:val="4D54268B"/>
    <w:rsid w:val="5B64DAEE"/>
    <w:rsid w:val="5CE43026"/>
    <w:rsid w:val="5E943A98"/>
    <w:rsid w:val="5F449A33"/>
    <w:rsid w:val="6137B592"/>
    <w:rsid w:val="65904AD0"/>
    <w:rsid w:val="68D2541C"/>
    <w:rsid w:val="692FC9A2"/>
    <w:rsid w:val="6977E686"/>
    <w:rsid w:val="6B7B94F7"/>
    <w:rsid w:val="6CF565A4"/>
    <w:rsid w:val="737182FA"/>
    <w:rsid w:val="7465F8CD"/>
    <w:rsid w:val="74CA0C66"/>
    <w:rsid w:val="75470F8B"/>
    <w:rsid w:val="7759DD8D"/>
    <w:rsid w:val="7EF3F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EBD5D"/>
  <w15:chartTrackingRefBased/>
  <w15:docId w15:val="{E2DEE16B-F7F8-4E4A-ACF4-6DA4D874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6C6F"/>
    <w:rPr>
      <w:sz w:val="24"/>
      <w:szCs w:val="24"/>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eastAsia="Calibri"/>
      <w:lang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lang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FA5EED"/>
    <w:rPr>
      <w:sz w:val="24"/>
      <w:szCs w:val="24"/>
    </w:rPr>
  </w:style>
  <w:style w:type="paragraph" w:styleId="Sinespaciado">
    <w:name w:val="No Spacing"/>
    <w:uiPriority w:val="1"/>
    <w:qFormat/>
    <w:rsid w:val="00F24A21"/>
    <w:pPr>
      <w:widowControl w:val="0"/>
      <w:autoSpaceDE w:val="0"/>
      <w:autoSpaceDN w:val="0"/>
      <w:adjustRightInd w:val="0"/>
      <w:jc w:val="both"/>
    </w:pPr>
    <w:rPr>
      <w:rFonts w:ascii="Arial" w:hAnsi="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757">
      <w:bodyDiv w:val="1"/>
      <w:marLeft w:val="0"/>
      <w:marRight w:val="0"/>
      <w:marTop w:val="0"/>
      <w:marBottom w:val="0"/>
      <w:divBdr>
        <w:top w:val="none" w:sz="0" w:space="0" w:color="auto"/>
        <w:left w:val="none" w:sz="0" w:space="0" w:color="auto"/>
        <w:bottom w:val="none" w:sz="0" w:space="0" w:color="auto"/>
        <w:right w:val="none" w:sz="0" w:space="0" w:color="auto"/>
      </w:divBdr>
      <w:divsChild>
        <w:div w:id="1730181545">
          <w:marLeft w:val="0"/>
          <w:marRight w:val="0"/>
          <w:marTop w:val="0"/>
          <w:marBottom w:val="0"/>
          <w:divBdr>
            <w:top w:val="none" w:sz="0" w:space="0" w:color="auto"/>
            <w:left w:val="none" w:sz="0" w:space="0" w:color="auto"/>
            <w:bottom w:val="none" w:sz="0" w:space="0" w:color="auto"/>
            <w:right w:val="none" w:sz="0" w:space="0" w:color="auto"/>
          </w:divBdr>
          <w:divsChild>
            <w:div w:id="2079859006">
              <w:marLeft w:val="0"/>
              <w:marRight w:val="0"/>
              <w:marTop w:val="0"/>
              <w:marBottom w:val="0"/>
              <w:divBdr>
                <w:top w:val="none" w:sz="0" w:space="0" w:color="auto"/>
                <w:left w:val="none" w:sz="0" w:space="0" w:color="auto"/>
                <w:bottom w:val="none" w:sz="0" w:space="0" w:color="auto"/>
                <w:right w:val="none" w:sz="0" w:space="0" w:color="auto"/>
              </w:divBdr>
              <w:divsChild>
                <w:div w:id="2072537982">
                  <w:marLeft w:val="0"/>
                  <w:marRight w:val="0"/>
                  <w:marTop w:val="0"/>
                  <w:marBottom w:val="0"/>
                  <w:divBdr>
                    <w:top w:val="none" w:sz="0" w:space="0" w:color="auto"/>
                    <w:left w:val="none" w:sz="0" w:space="0" w:color="auto"/>
                    <w:bottom w:val="none" w:sz="0" w:space="0" w:color="auto"/>
                    <w:right w:val="none" w:sz="0" w:space="0" w:color="auto"/>
                  </w:divBdr>
                  <w:divsChild>
                    <w:div w:id="1412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170919377">
      <w:bodyDiv w:val="1"/>
      <w:marLeft w:val="0"/>
      <w:marRight w:val="0"/>
      <w:marTop w:val="0"/>
      <w:marBottom w:val="0"/>
      <w:divBdr>
        <w:top w:val="none" w:sz="0" w:space="0" w:color="auto"/>
        <w:left w:val="none" w:sz="0" w:space="0" w:color="auto"/>
        <w:bottom w:val="none" w:sz="0" w:space="0" w:color="auto"/>
        <w:right w:val="none" w:sz="0" w:space="0" w:color="auto"/>
      </w:divBdr>
    </w:div>
    <w:div w:id="247425294">
      <w:bodyDiv w:val="1"/>
      <w:marLeft w:val="0"/>
      <w:marRight w:val="0"/>
      <w:marTop w:val="0"/>
      <w:marBottom w:val="0"/>
      <w:divBdr>
        <w:top w:val="none" w:sz="0" w:space="0" w:color="auto"/>
        <w:left w:val="none" w:sz="0" w:space="0" w:color="auto"/>
        <w:bottom w:val="none" w:sz="0" w:space="0" w:color="auto"/>
        <w:right w:val="none" w:sz="0" w:space="0" w:color="auto"/>
      </w:divBdr>
    </w:div>
    <w:div w:id="313947599">
      <w:bodyDiv w:val="1"/>
      <w:marLeft w:val="0"/>
      <w:marRight w:val="0"/>
      <w:marTop w:val="0"/>
      <w:marBottom w:val="0"/>
      <w:divBdr>
        <w:top w:val="none" w:sz="0" w:space="0" w:color="auto"/>
        <w:left w:val="none" w:sz="0" w:space="0" w:color="auto"/>
        <w:bottom w:val="none" w:sz="0" w:space="0" w:color="auto"/>
        <w:right w:val="none" w:sz="0" w:space="0" w:color="auto"/>
      </w:divBdr>
      <w:divsChild>
        <w:div w:id="1154876473">
          <w:marLeft w:val="0"/>
          <w:marRight w:val="0"/>
          <w:marTop w:val="0"/>
          <w:marBottom w:val="0"/>
          <w:divBdr>
            <w:top w:val="none" w:sz="0" w:space="0" w:color="auto"/>
            <w:left w:val="none" w:sz="0" w:space="0" w:color="auto"/>
            <w:bottom w:val="none" w:sz="0" w:space="0" w:color="auto"/>
            <w:right w:val="none" w:sz="0" w:space="0" w:color="auto"/>
          </w:divBdr>
          <w:divsChild>
            <w:div w:id="445080651">
              <w:marLeft w:val="0"/>
              <w:marRight w:val="0"/>
              <w:marTop w:val="0"/>
              <w:marBottom w:val="0"/>
              <w:divBdr>
                <w:top w:val="none" w:sz="0" w:space="0" w:color="auto"/>
                <w:left w:val="none" w:sz="0" w:space="0" w:color="auto"/>
                <w:bottom w:val="none" w:sz="0" w:space="0" w:color="auto"/>
                <w:right w:val="none" w:sz="0" w:space="0" w:color="auto"/>
              </w:divBdr>
              <w:divsChild>
                <w:div w:id="801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19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555512555">
      <w:bodyDiv w:val="1"/>
      <w:marLeft w:val="0"/>
      <w:marRight w:val="0"/>
      <w:marTop w:val="0"/>
      <w:marBottom w:val="0"/>
      <w:divBdr>
        <w:top w:val="none" w:sz="0" w:space="0" w:color="auto"/>
        <w:left w:val="none" w:sz="0" w:space="0" w:color="auto"/>
        <w:bottom w:val="none" w:sz="0" w:space="0" w:color="auto"/>
        <w:right w:val="none" w:sz="0" w:space="0" w:color="auto"/>
      </w:divBdr>
    </w:div>
    <w:div w:id="568274408">
      <w:bodyDiv w:val="1"/>
      <w:marLeft w:val="0"/>
      <w:marRight w:val="0"/>
      <w:marTop w:val="0"/>
      <w:marBottom w:val="0"/>
      <w:divBdr>
        <w:top w:val="none" w:sz="0" w:space="0" w:color="auto"/>
        <w:left w:val="none" w:sz="0" w:space="0" w:color="auto"/>
        <w:bottom w:val="none" w:sz="0" w:space="0" w:color="auto"/>
        <w:right w:val="none" w:sz="0" w:space="0" w:color="auto"/>
      </w:divBdr>
      <w:divsChild>
        <w:div w:id="2899529">
          <w:marLeft w:val="0"/>
          <w:marRight w:val="0"/>
          <w:marTop w:val="0"/>
          <w:marBottom w:val="0"/>
          <w:divBdr>
            <w:top w:val="none" w:sz="0" w:space="0" w:color="auto"/>
            <w:left w:val="none" w:sz="0" w:space="0" w:color="auto"/>
            <w:bottom w:val="none" w:sz="0" w:space="0" w:color="auto"/>
            <w:right w:val="none" w:sz="0" w:space="0" w:color="auto"/>
          </w:divBdr>
        </w:div>
        <w:div w:id="66223860">
          <w:marLeft w:val="0"/>
          <w:marRight w:val="0"/>
          <w:marTop w:val="0"/>
          <w:marBottom w:val="0"/>
          <w:divBdr>
            <w:top w:val="none" w:sz="0" w:space="0" w:color="auto"/>
            <w:left w:val="none" w:sz="0" w:space="0" w:color="auto"/>
            <w:bottom w:val="none" w:sz="0" w:space="0" w:color="auto"/>
            <w:right w:val="none" w:sz="0" w:space="0" w:color="auto"/>
          </w:divBdr>
        </w:div>
        <w:div w:id="105083384">
          <w:marLeft w:val="0"/>
          <w:marRight w:val="0"/>
          <w:marTop w:val="0"/>
          <w:marBottom w:val="0"/>
          <w:divBdr>
            <w:top w:val="none" w:sz="0" w:space="0" w:color="auto"/>
            <w:left w:val="none" w:sz="0" w:space="0" w:color="auto"/>
            <w:bottom w:val="none" w:sz="0" w:space="0" w:color="auto"/>
            <w:right w:val="none" w:sz="0" w:space="0" w:color="auto"/>
          </w:divBdr>
        </w:div>
        <w:div w:id="377701330">
          <w:marLeft w:val="0"/>
          <w:marRight w:val="0"/>
          <w:marTop w:val="0"/>
          <w:marBottom w:val="0"/>
          <w:divBdr>
            <w:top w:val="none" w:sz="0" w:space="0" w:color="auto"/>
            <w:left w:val="none" w:sz="0" w:space="0" w:color="auto"/>
            <w:bottom w:val="none" w:sz="0" w:space="0" w:color="auto"/>
            <w:right w:val="none" w:sz="0" w:space="0" w:color="auto"/>
          </w:divBdr>
        </w:div>
        <w:div w:id="706489353">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 w:id="728848854">
          <w:marLeft w:val="0"/>
          <w:marRight w:val="0"/>
          <w:marTop w:val="0"/>
          <w:marBottom w:val="0"/>
          <w:divBdr>
            <w:top w:val="none" w:sz="0" w:space="0" w:color="auto"/>
            <w:left w:val="none" w:sz="0" w:space="0" w:color="auto"/>
            <w:bottom w:val="none" w:sz="0" w:space="0" w:color="auto"/>
            <w:right w:val="none" w:sz="0" w:space="0" w:color="auto"/>
          </w:divBdr>
        </w:div>
        <w:div w:id="754402573">
          <w:marLeft w:val="0"/>
          <w:marRight w:val="0"/>
          <w:marTop w:val="0"/>
          <w:marBottom w:val="0"/>
          <w:divBdr>
            <w:top w:val="none" w:sz="0" w:space="0" w:color="auto"/>
            <w:left w:val="none" w:sz="0" w:space="0" w:color="auto"/>
            <w:bottom w:val="none" w:sz="0" w:space="0" w:color="auto"/>
            <w:right w:val="none" w:sz="0" w:space="0" w:color="auto"/>
          </w:divBdr>
        </w:div>
        <w:div w:id="888567768">
          <w:marLeft w:val="0"/>
          <w:marRight w:val="0"/>
          <w:marTop w:val="0"/>
          <w:marBottom w:val="0"/>
          <w:divBdr>
            <w:top w:val="none" w:sz="0" w:space="0" w:color="auto"/>
            <w:left w:val="none" w:sz="0" w:space="0" w:color="auto"/>
            <w:bottom w:val="none" w:sz="0" w:space="0" w:color="auto"/>
            <w:right w:val="none" w:sz="0" w:space="0" w:color="auto"/>
          </w:divBdr>
        </w:div>
        <w:div w:id="1245917177">
          <w:marLeft w:val="0"/>
          <w:marRight w:val="0"/>
          <w:marTop w:val="0"/>
          <w:marBottom w:val="0"/>
          <w:divBdr>
            <w:top w:val="none" w:sz="0" w:space="0" w:color="auto"/>
            <w:left w:val="none" w:sz="0" w:space="0" w:color="auto"/>
            <w:bottom w:val="none" w:sz="0" w:space="0" w:color="auto"/>
            <w:right w:val="none" w:sz="0" w:space="0" w:color="auto"/>
          </w:divBdr>
        </w:div>
        <w:div w:id="1311249423">
          <w:marLeft w:val="0"/>
          <w:marRight w:val="0"/>
          <w:marTop w:val="0"/>
          <w:marBottom w:val="0"/>
          <w:divBdr>
            <w:top w:val="none" w:sz="0" w:space="0" w:color="auto"/>
            <w:left w:val="none" w:sz="0" w:space="0" w:color="auto"/>
            <w:bottom w:val="none" w:sz="0" w:space="0" w:color="auto"/>
            <w:right w:val="none" w:sz="0" w:space="0" w:color="auto"/>
          </w:divBdr>
        </w:div>
        <w:div w:id="1470632732">
          <w:marLeft w:val="0"/>
          <w:marRight w:val="0"/>
          <w:marTop w:val="0"/>
          <w:marBottom w:val="0"/>
          <w:divBdr>
            <w:top w:val="none" w:sz="0" w:space="0" w:color="auto"/>
            <w:left w:val="none" w:sz="0" w:space="0" w:color="auto"/>
            <w:bottom w:val="none" w:sz="0" w:space="0" w:color="auto"/>
            <w:right w:val="none" w:sz="0" w:space="0" w:color="auto"/>
          </w:divBdr>
        </w:div>
        <w:div w:id="1474983016">
          <w:marLeft w:val="0"/>
          <w:marRight w:val="0"/>
          <w:marTop w:val="0"/>
          <w:marBottom w:val="0"/>
          <w:divBdr>
            <w:top w:val="none" w:sz="0" w:space="0" w:color="auto"/>
            <w:left w:val="none" w:sz="0" w:space="0" w:color="auto"/>
            <w:bottom w:val="none" w:sz="0" w:space="0" w:color="auto"/>
            <w:right w:val="none" w:sz="0" w:space="0" w:color="auto"/>
          </w:divBdr>
        </w:div>
        <w:div w:id="1497649744">
          <w:marLeft w:val="0"/>
          <w:marRight w:val="0"/>
          <w:marTop w:val="0"/>
          <w:marBottom w:val="0"/>
          <w:divBdr>
            <w:top w:val="none" w:sz="0" w:space="0" w:color="auto"/>
            <w:left w:val="none" w:sz="0" w:space="0" w:color="auto"/>
            <w:bottom w:val="none" w:sz="0" w:space="0" w:color="auto"/>
            <w:right w:val="none" w:sz="0" w:space="0" w:color="auto"/>
          </w:divBdr>
        </w:div>
        <w:div w:id="1515267938">
          <w:marLeft w:val="0"/>
          <w:marRight w:val="0"/>
          <w:marTop w:val="0"/>
          <w:marBottom w:val="0"/>
          <w:divBdr>
            <w:top w:val="none" w:sz="0" w:space="0" w:color="auto"/>
            <w:left w:val="none" w:sz="0" w:space="0" w:color="auto"/>
            <w:bottom w:val="none" w:sz="0" w:space="0" w:color="auto"/>
            <w:right w:val="none" w:sz="0" w:space="0" w:color="auto"/>
          </w:divBdr>
        </w:div>
        <w:div w:id="1540630372">
          <w:marLeft w:val="0"/>
          <w:marRight w:val="0"/>
          <w:marTop w:val="0"/>
          <w:marBottom w:val="0"/>
          <w:divBdr>
            <w:top w:val="none" w:sz="0" w:space="0" w:color="auto"/>
            <w:left w:val="none" w:sz="0" w:space="0" w:color="auto"/>
            <w:bottom w:val="none" w:sz="0" w:space="0" w:color="auto"/>
            <w:right w:val="none" w:sz="0" w:space="0" w:color="auto"/>
          </w:divBdr>
        </w:div>
        <w:div w:id="1702587057">
          <w:marLeft w:val="0"/>
          <w:marRight w:val="0"/>
          <w:marTop w:val="0"/>
          <w:marBottom w:val="0"/>
          <w:divBdr>
            <w:top w:val="none" w:sz="0" w:space="0" w:color="auto"/>
            <w:left w:val="none" w:sz="0" w:space="0" w:color="auto"/>
            <w:bottom w:val="none" w:sz="0" w:space="0" w:color="auto"/>
            <w:right w:val="none" w:sz="0" w:space="0" w:color="auto"/>
          </w:divBdr>
        </w:div>
        <w:div w:id="1715932540">
          <w:marLeft w:val="0"/>
          <w:marRight w:val="0"/>
          <w:marTop w:val="0"/>
          <w:marBottom w:val="0"/>
          <w:divBdr>
            <w:top w:val="none" w:sz="0" w:space="0" w:color="auto"/>
            <w:left w:val="none" w:sz="0" w:space="0" w:color="auto"/>
            <w:bottom w:val="none" w:sz="0" w:space="0" w:color="auto"/>
            <w:right w:val="none" w:sz="0" w:space="0" w:color="auto"/>
          </w:divBdr>
        </w:div>
        <w:div w:id="1772697428">
          <w:marLeft w:val="0"/>
          <w:marRight w:val="0"/>
          <w:marTop w:val="0"/>
          <w:marBottom w:val="0"/>
          <w:divBdr>
            <w:top w:val="none" w:sz="0" w:space="0" w:color="auto"/>
            <w:left w:val="none" w:sz="0" w:space="0" w:color="auto"/>
            <w:bottom w:val="none" w:sz="0" w:space="0" w:color="auto"/>
            <w:right w:val="none" w:sz="0" w:space="0" w:color="auto"/>
          </w:divBdr>
        </w:div>
        <w:div w:id="1860773196">
          <w:marLeft w:val="0"/>
          <w:marRight w:val="0"/>
          <w:marTop w:val="0"/>
          <w:marBottom w:val="0"/>
          <w:divBdr>
            <w:top w:val="none" w:sz="0" w:space="0" w:color="auto"/>
            <w:left w:val="none" w:sz="0" w:space="0" w:color="auto"/>
            <w:bottom w:val="none" w:sz="0" w:space="0" w:color="auto"/>
            <w:right w:val="none" w:sz="0" w:space="0" w:color="auto"/>
          </w:divBdr>
        </w:div>
        <w:div w:id="1956936935">
          <w:marLeft w:val="0"/>
          <w:marRight w:val="0"/>
          <w:marTop w:val="0"/>
          <w:marBottom w:val="0"/>
          <w:divBdr>
            <w:top w:val="none" w:sz="0" w:space="0" w:color="auto"/>
            <w:left w:val="none" w:sz="0" w:space="0" w:color="auto"/>
            <w:bottom w:val="none" w:sz="0" w:space="0" w:color="auto"/>
            <w:right w:val="none" w:sz="0" w:space="0" w:color="auto"/>
          </w:divBdr>
        </w:div>
      </w:divsChild>
    </w:div>
    <w:div w:id="571501959">
      <w:bodyDiv w:val="1"/>
      <w:marLeft w:val="0"/>
      <w:marRight w:val="0"/>
      <w:marTop w:val="0"/>
      <w:marBottom w:val="0"/>
      <w:divBdr>
        <w:top w:val="none" w:sz="0" w:space="0" w:color="auto"/>
        <w:left w:val="none" w:sz="0" w:space="0" w:color="auto"/>
        <w:bottom w:val="none" w:sz="0" w:space="0" w:color="auto"/>
        <w:right w:val="none" w:sz="0" w:space="0" w:color="auto"/>
      </w:divBdr>
    </w:div>
    <w:div w:id="602156064">
      <w:bodyDiv w:val="1"/>
      <w:marLeft w:val="0"/>
      <w:marRight w:val="0"/>
      <w:marTop w:val="0"/>
      <w:marBottom w:val="0"/>
      <w:divBdr>
        <w:top w:val="none" w:sz="0" w:space="0" w:color="auto"/>
        <w:left w:val="none" w:sz="0" w:space="0" w:color="auto"/>
        <w:bottom w:val="none" w:sz="0" w:space="0" w:color="auto"/>
        <w:right w:val="none" w:sz="0" w:space="0" w:color="auto"/>
      </w:divBdr>
    </w:div>
    <w:div w:id="718624384">
      <w:bodyDiv w:val="1"/>
      <w:marLeft w:val="0"/>
      <w:marRight w:val="0"/>
      <w:marTop w:val="0"/>
      <w:marBottom w:val="0"/>
      <w:divBdr>
        <w:top w:val="none" w:sz="0" w:space="0" w:color="auto"/>
        <w:left w:val="none" w:sz="0" w:space="0" w:color="auto"/>
        <w:bottom w:val="none" w:sz="0" w:space="0" w:color="auto"/>
        <w:right w:val="none" w:sz="0" w:space="0" w:color="auto"/>
      </w:divBdr>
    </w:div>
    <w:div w:id="864944554">
      <w:bodyDiv w:val="1"/>
      <w:marLeft w:val="0"/>
      <w:marRight w:val="0"/>
      <w:marTop w:val="0"/>
      <w:marBottom w:val="0"/>
      <w:divBdr>
        <w:top w:val="none" w:sz="0" w:space="0" w:color="auto"/>
        <w:left w:val="none" w:sz="0" w:space="0" w:color="auto"/>
        <w:bottom w:val="none" w:sz="0" w:space="0" w:color="auto"/>
        <w:right w:val="none" w:sz="0" w:space="0" w:color="auto"/>
      </w:divBdr>
      <w:divsChild>
        <w:div w:id="944969490">
          <w:marLeft w:val="0"/>
          <w:marRight w:val="0"/>
          <w:marTop w:val="0"/>
          <w:marBottom w:val="0"/>
          <w:divBdr>
            <w:top w:val="none" w:sz="0" w:space="0" w:color="auto"/>
            <w:left w:val="none" w:sz="0" w:space="0" w:color="auto"/>
            <w:bottom w:val="none" w:sz="0" w:space="0" w:color="auto"/>
            <w:right w:val="none" w:sz="0" w:space="0" w:color="auto"/>
          </w:divBdr>
        </w:div>
        <w:div w:id="308560339">
          <w:marLeft w:val="0"/>
          <w:marRight w:val="0"/>
          <w:marTop w:val="0"/>
          <w:marBottom w:val="0"/>
          <w:divBdr>
            <w:top w:val="none" w:sz="0" w:space="0" w:color="auto"/>
            <w:left w:val="none" w:sz="0" w:space="0" w:color="auto"/>
            <w:bottom w:val="none" w:sz="0" w:space="0" w:color="auto"/>
            <w:right w:val="none" w:sz="0" w:space="0" w:color="auto"/>
          </w:divBdr>
        </w:div>
        <w:div w:id="1203323530">
          <w:marLeft w:val="0"/>
          <w:marRight w:val="0"/>
          <w:marTop w:val="0"/>
          <w:marBottom w:val="0"/>
          <w:divBdr>
            <w:top w:val="none" w:sz="0" w:space="0" w:color="auto"/>
            <w:left w:val="none" w:sz="0" w:space="0" w:color="auto"/>
            <w:bottom w:val="none" w:sz="0" w:space="0" w:color="auto"/>
            <w:right w:val="none" w:sz="0" w:space="0" w:color="auto"/>
          </w:divBdr>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11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2357">
          <w:marLeft w:val="0"/>
          <w:marRight w:val="0"/>
          <w:marTop w:val="0"/>
          <w:marBottom w:val="0"/>
          <w:divBdr>
            <w:top w:val="none" w:sz="0" w:space="0" w:color="auto"/>
            <w:left w:val="none" w:sz="0" w:space="0" w:color="auto"/>
            <w:bottom w:val="none" w:sz="0" w:space="0" w:color="auto"/>
            <w:right w:val="none" w:sz="0" w:space="0" w:color="auto"/>
          </w:divBdr>
        </w:div>
        <w:div w:id="78909313">
          <w:marLeft w:val="0"/>
          <w:marRight w:val="0"/>
          <w:marTop w:val="0"/>
          <w:marBottom w:val="0"/>
          <w:divBdr>
            <w:top w:val="none" w:sz="0" w:space="0" w:color="auto"/>
            <w:left w:val="none" w:sz="0" w:space="0" w:color="auto"/>
            <w:bottom w:val="none" w:sz="0" w:space="0" w:color="auto"/>
            <w:right w:val="none" w:sz="0" w:space="0" w:color="auto"/>
          </w:divBdr>
        </w:div>
        <w:div w:id="147524935">
          <w:marLeft w:val="0"/>
          <w:marRight w:val="0"/>
          <w:marTop w:val="0"/>
          <w:marBottom w:val="0"/>
          <w:divBdr>
            <w:top w:val="none" w:sz="0" w:space="0" w:color="auto"/>
            <w:left w:val="none" w:sz="0" w:space="0" w:color="auto"/>
            <w:bottom w:val="none" w:sz="0" w:space="0" w:color="auto"/>
            <w:right w:val="none" w:sz="0" w:space="0" w:color="auto"/>
          </w:divBdr>
        </w:div>
        <w:div w:id="316962786">
          <w:marLeft w:val="0"/>
          <w:marRight w:val="0"/>
          <w:marTop w:val="0"/>
          <w:marBottom w:val="0"/>
          <w:divBdr>
            <w:top w:val="none" w:sz="0" w:space="0" w:color="auto"/>
            <w:left w:val="none" w:sz="0" w:space="0" w:color="auto"/>
            <w:bottom w:val="none" w:sz="0" w:space="0" w:color="auto"/>
            <w:right w:val="none" w:sz="0" w:space="0" w:color="auto"/>
          </w:divBdr>
        </w:div>
        <w:div w:id="674187638">
          <w:marLeft w:val="0"/>
          <w:marRight w:val="0"/>
          <w:marTop w:val="0"/>
          <w:marBottom w:val="0"/>
          <w:divBdr>
            <w:top w:val="none" w:sz="0" w:space="0" w:color="auto"/>
            <w:left w:val="none" w:sz="0" w:space="0" w:color="auto"/>
            <w:bottom w:val="none" w:sz="0" w:space="0" w:color="auto"/>
            <w:right w:val="none" w:sz="0" w:space="0" w:color="auto"/>
          </w:divBdr>
        </w:div>
        <w:div w:id="843520727">
          <w:marLeft w:val="0"/>
          <w:marRight w:val="0"/>
          <w:marTop w:val="0"/>
          <w:marBottom w:val="0"/>
          <w:divBdr>
            <w:top w:val="none" w:sz="0" w:space="0" w:color="auto"/>
            <w:left w:val="none" w:sz="0" w:space="0" w:color="auto"/>
            <w:bottom w:val="none" w:sz="0" w:space="0" w:color="auto"/>
            <w:right w:val="none" w:sz="0" w:space="0" w:color="auto"/>
          </w:divBdr>
        </w:div>
        <w:div w:id="970358118">
          <w:marLeft w:val="0"/>
          <w:marRight w:val="0"/>
          <w:marTop w:val="0"/>
          <w:marBottom w:val="0"/>
          <w:divBdr>
            <w:top w:val="none" w:sz="0" w:space="0" w:color="auto"/>
            <w:left w:val="none" w:sz="0" w:space="0" w:color="auto"/>
            <w:bottom w:val="none" w:sz="0" w:space="0" w:color="auto"/>
            <w:right w:val="none" w:sz="0" w:space="0" w:color="auto"/>
          </w:divBdr>
        </w:div>
        <w:div w:id="987322581">
          <w:marLeft w:val="0"/>
          <w:marRight w:val="0"/>
          <w:marTop w:val="0"/>
          <w:marBottom w:val="0"/>
          <w:divBdr>
            <w:top w:val="none" w:sz="0" w:space="0" w:color="auto"/>
            <w:left w:val="none" w:sz="0" w:space="0" w:color="auto"/>
            <w:bottom w:val="none" w:sz="0" w:space="0" w:color="auto"/>
            <w:right w:val="none" w:sz="0" w:space="0" w:color="auto"/>
          </w:divBdr>
        </w:div>
        <w:div w:id="1078941946">
          <w:marLeft w:val="0"/>
          <w:marRight w:val="0"/>
          <w:marTop w:val="0"/>
          <w:marBottom w:val="0"/>
          <w:divBdr>
            <w:top w:val="none" w:sz="0" w:space="0" w:color="auto"/>
            <w:left w:val="none" w:sz="0" w:space="0" w:color="auto"/>
            <w:bottom w:val="none" w:sz="0" w:space="0" w:color="auto"/>
            <w:right w:val="none" w:sz="0" w:space="0" w:color="auto"/>
          </w:divBdr>
        </w:div>
        <w:div w:id="1126898361">
          <w:marLeft w:val="0"/>
          <w:marRight w:val="0"/>
          <w:marTop w:val="0"/>
          <w:marBottom w:val="0"/>
          <w:divBdr>
            <w:top w:val="none" w:sz="0" w:space="0" w:color="auto"/>
            <w:left w:val="none" w:sz="0" w:space="0" w:color="auto"/>
            <w:bottom w:val="none" w:sz="0" w:space="0" w:color="auto"/>
            <w:right w:val="none" w:sz="0" w:space="0" w:color="auto"/>
          </w:divBdr>
        </w:div>
        <w:div w:id="1167089427">
          <w:marLeft w:val="0"/>
          <w:marRight w:val="0"/>
          <w:marTop w:val="0"/>
          <w:marBottom w:val="0"/>
          <w:divBdr>
            <w:top w:val="none" w:sz="0" w:space="0" w:color="auto"/>
            <w:left w:val="none" w:sz="0" w:space="0" w:color="auto"/>
            <w:bottom w:val="none" w:sz="0" w:space="0" w:color="auto"/>
            <w:right w:val="none" w:sz="0" w:space="0" w:color="auto"/>
          </w:divBdr>
        </w:div>
        <w:div w:id="1175002049">
          <w:marLeft w:val="0"/>
          <w:marRight w:val="0"/>
          <w:marTop w:val="0"/>
          <w:marBottom w:val="0"/>
          <w:divBdr>
            <w:top w:val="none" w:sz="0" w:space="0" w:color="auto"/>
            <w:left w:val="none" w:sz="0" w:space="0" w:color="auto"/>
            <w:bottom w:val="none" w:sz="0" w:space="0" w:color="auto"/>
            <w:right w:val="none" w:sz="0" w:space="0" w:color="auto"/>
          </w:divBdr>
        </w:div>
        <w:div w:id="1310401964">
          <w:marLeft w:val="0"/>
          <w:marRight w:val="0"/>
          <w:marTop w:val="0"/>
          <w:marBottom w:val="0"/>
          <w:divBdr>
            <w:top w:val="none" w:sz="0" w:space="0" w:color="auto"/>
            <w:left w:val="none" w:sz="0" w:space="0" w:color="auto"/>
            <w:bottom w:val="none" w:sz="0" w:space="0" w:color="auto"/>
            <w:right w:val="none" w:sz="0" w:space="0" w:color="auto"/>
          </w:divBdr>
        </w:div>
        <w:div w:id="1339499589">
          <w:marLeft w:val="0"/>
          <w:marRight w:val="0"/>
          <w:marTop w:val="0"/>
          <w:marBottom w:val="0"/>
          <w:divBdr>
            <w:top w:val="none" w:sz="0" w:space="0" w:color="auto"/>
            <w:left w:val="none" w:sz="0" w:space="0" w:color="auto"/>
            <w:bottom w:val="none" w:sz="0" w:space="0" w:color="auto"/>
            <w:right w:val="none" w:sz="0" w:space="0" w:color="auto"/>
          </w:divBdr>
        </w:div>
        <w:div w:id="1427385262">
          <w:marLeft w:val="0"/>
          <w:marRight w:val="0"/>
          <w:marTop w:val="0"/>
          <w:marBottom w:val="0"/>
          <w:divBdr>
            <w:top w:val="none" w:sz="0" w:space="0" w:color="auto"/>
            <w:left w:val="none" w:sz="0" w:space="0" w:color="auto"/>
            <w:bottom w:val="none" w:sz="0" w:space="0" w:color="auto"/>
            <w:right w:val="none" w:sz="0" w:space="0" w:color="auto"/>
          </w:divBdr>
        </w:div>
        <w:div w:id="1469933377">
          <w:marLeft w:val="0"/>
          <w:marRight w:val="0"/>
          <w:marTop w:val="0"/>
          <w:marBottom w:val="0"/>
          <w:divBdr>
            <w:top w:val="none" w:sz="0" w:space="0" w:color="auto"/>
            <w:left w:val="none" w:sz="0" w:space="0" w:color="auto"/>
            <w:bottom w:val="none" w:sz="0" w:space="0" w:color="auto"/>
            <w:right w:val="none" w:sz="0" w:space="0" w:color="auto"/>
          </w:divBdr>
        </w:div>
        <w:div w:id="1621498920">
          <w:marLeft w:val="0"/>
          <w:marRight w:val="0"/>
          <w:marTop w:val="0"/>
          <w:marBottom w:val="0"/>
          <w:divBdr>
            <w:top w:val="none" w:sz="0" w:space="0" w:color="auto"/>
            <w:left w:val="none" w:sz="0" w:space="0" w:color="auto"/>
            <w:bottom w:val="none" w:sz="0" w:space="0" w:color="auto"/>
            <w:right w:val="none" w:sz="0" w:space="0" w:color="auto"/>
          </w:divBdr>
        </w:div>
        <w:div w:id="1718896917">
          <w:marLeft w:val="0"/>
          <w:marRight w:val="0"/>
          <w:marTop w:val="0"/>
          <w:marBottom w:val="0"/>
          <w:divBdr>
            <w:top w:val="none" w:sz="0" w:space="0" w:color="auto"/>
            <w:left w:val="none" w:sz="0" w:space="0" w:color="auto"/>
            <w:bottom w:val="none" w:sz="0" w:space="0" w:color="auto"/>
            <w:right w:val="none" w:sz="0" w:space="0" w:color="auto"/>
          </w:divBdr>
        </w:div>
        <w:div w:id="1727293185">
          <w:marLeft w:val="0"/>
          <w:marRight w:val="0"/>
          <w:marTop w:val="0"/>
          <w:marBottom w:val="0"/>
          <w:divBdr>
            <w:top w:val="none" w:sz="0" w:space="0" w:color="auto"/>
            <w:left w:val="none" w:sz="0" w:space="0" w:color="auto"/>
            <w:bottom w:val="none" w:sz="0" w:space="0" w:color="auto"/>
            <w:right w:val="none" w:sz="0" w:space="0" w:color="auto"/>
          </w:divBdr>
        </w:div>
        <w:div w:id="1794471805">
          <w:marLeft w:val="0"/>
          <w:marRight w:val="0"/>
          <w:marTop w:val="0"/>
          <w:marBottom w:val="0"/>
          <w:divBdr>
            <w:top w:val="none" w:sz="0" w:space="0" w:color="auto"/>
            <w:left w:val="none" w:sz="0" w:space="0" w:color="auto"/>
            <w:bottom w:val="none" w:sz="0" w:space="0" w:color="auto"/>
            <w:right w:val="none" w:sz="0" w:space="0" w:color="auto"/>
          </w:divBdr>
        </w:div>
        <w:div w:id="2051178146">
          <w:marLeft w:val="0"/>
          <w:marRight w:val="0"/>
          <w:marTop w:val="0"/>
          <w:marBottom w:val="0"/>
          <w:divBdr>
            <w:top w:val="none" w:sz="0" w:space="0" w:color="auto"/>
            <w:left w:val="none" w:sz="0" w:space="0" w:color="auto"/>
            <w:bottom w:val="none" w:sz="0" w:space="0" w:color="auto"/>
            <w:right w:val="none" w:sz="0" w:space="0" w:color="auto"/>
          </w:divBdr>
        </w:div>
      </w:divsChild>
    </w:div>
    <w:div w:id="1045566579">
      <w:bodyDiv w:val="1"/>
      <w:marLeft w:val="0"/>
      <w:marRight w:val="0"/>
      <w:marTop w:val="0"/>
      <w:marBottom w:val="0"/>
      <w:divBdr>
        <w:top w:val="none" w:sz="0" w:space="0" w:color="auto"/>
        <w:left w:val="none" w:sz="0" w:space="0" w:color="auto"/>
        <w:bottom w:val="none" w:sz="0" w:space="0" w:color="auto"/>
        <w:right w:val="none" w:sz="0" w:space="0" w:color="auto"/>
      </w:divBdr>
    </w:div>
    <w:div w:id="1077097636">
      <w:bodyDiv w:val="1"/>
      <w:marLeft w:val="0"/>
      <w:marRight w:val="0"/>
      <w:marTop w:val="0"/>
      <w:marBottom w:val="0"/>
      <w:divBdr>
        <w:top w:val="none" w:sz="0" w:space="0" w:color="auto"/>
        <w:left w:val="none" w:sz="0" w:space="0" w:color="auto"/>
        <w:bottom w:val="none" w:sz="0" w:space="0" w:color="auto"/>
        <w:right w:val="none" w:sz="0" w:space="0" w:color="auto"/>
      </w:divBdr>
      <w:divsChild>
        <w:div w:id="36399288">
          <w:marLeft w:val="0"/>
          <w:marRight w:val="0"/>
          <w:marTop w:val="0"/>
          <w:marBottom w:val="0"/>
          <w:divBdr>
            <w:top w:val="none" w:sz="0" w:space="0" w:color="auto"/>
            <w:left w:val="none" w:sz="0" w:space="0" w:color="auto"/>
            <w:bottom w:val="none" w:sz="0" w:space="0" w:color="auto"/>
            <w:right w:val="none" w:sz="0" w:space="0" w:color="auto"/>
          </w:divBdr>
        </w:div>
        <w:div w:id="37627657">
          <w:marLeft w:val="0"/>
          <w:marRight w:val="0"/>
          <w:marTop w:val="0"/>
          <w:marBottom w:val="0"/>
          <w:divBdr>
            <w:top w:val="none" w:sz="0" w:space="0" w:color="auto"/>
            <w:left w:val="none" w:sz="0" w:space="0" w:color="auto"/>
            <w:bottom w:val="none" w:sz="0" w:space="0" w:color="auto"/>
            <w:right w:val="none" w:sz="0" w:space="0" w:color="auto"/>
          </w:divBdr>
        </w:div>
        <w:div w:id="59522834">
          <w:marLeft w:val="0"/>
          <w:marRight w:val="0"/>
          <w:marTop w:val="0"/>
          <w:marBottom w:val="0"/>
          <w:divBdr>
            <w:top w:val="none" w:sz="0" w:space="0" w:color="auto"/>
            <w:left w:val="none" w:sz="0" w:space="0" w:color="auto"/>
            <w:bottom w:val="none" w:sz="0" w:space="0" w:color="auto"/>
            <w:right w:val="none" w:sz="0" w:space="0" w:color="auto"/>
          </w:divBdr>
        </w:div>
        <w:div w:id="150683071">
          <w:marLeft w:val="0"/>
          <w:marRight w:val="0"/>
          <w:marTop w:val="0"/>
          <w:marBottom w:val="0"/>
          <w:divBdr>
            <w:top w:val="none" w:sz="0" w:space="0" w:color="auto"/>
            <w:left w:val="none" w:sz="0" w:space="0" w:color="auto"/>
            <w:bottom w:val="none" w:sz="0" w:space="0" w:color="auto"/>
            <w:right w:val="none" w:sz="0" w:space="0" w:color="auto"/>
          </w:divBdr>
        </w:div>
        <w:div w:id="287711595">
          <w:marLeft w:val="0"/>
          <w:marRight w:val="0"/>
          <w:marTop w:val="0"/>
          <w:marBottom w:val="0"/>
          <w:divBdr>
            <w:top w:val="none" w:sz="0" w:space="0" w:color="auto"/>
            <w:left w:val="none" w:sz="0" w:space="0" w:color="auto"/>
            <w:bottom w:val="none" w:sz="0" w:space="0" w:color="auto"/>
            <w:right w:val="none" w:sz="0" w:space="0" w:color="auto"/>
          </w:divBdr>
        </w:div>
        <w:div w:id="353843343">
          <w:marLeft w:val="0"/>
          <w:marRight w:val="0"/>
          <w:marTop w:val="0"/>
          <w:marBottom w:val="0"/>
          <w:divBdr>
            <w:top w:val="none" w:sz="0" w:space="0" w:color="auto"/>
            <w:left w:val="none" w:sz="0" w:space="0" w:color="auto"/>
            <w:bottom w:val="none" w:sz="0" w:space="0" w:color="auto"/>
            <w:right w:val="none" w:sz="0" w:space="0" w:color="auto"/>
          </w:divBdr>
        </w:div>
        <w:div w:id="377513624">
          <w:marLeft w:val="0"/>
          <w:marRight w:val="0"/>
          <w:marTop w:val="0"/>
          <w:marBottom w:val="0"/>
          <w:divBdr>
            <w:top w:val="none" w:sz="0" w:space="0" w:color="auto"/>
            <w:left w:val="none" w:sz="0" w:space="0" w:color="auto"/>
            <w:bottom w:val="none" w:sz="0" w:space="0" w:color="auto"/>
            <w:right w:val="none" w:sz="0" w:space="0" w:color="auto"/>
          </w:divBdr>
        </w:div>
        <w:div w:id="507909836">
          <w:marLeft w:val="0"/>
          <w:marRight w:val="0"/>
          <w:marTop w:val="0"/>
          <w:marBottom w:val="0"/>
          <w:divBdr>
            <w:top w:val="none" w:sz="0" w:space="0" w:color="auto"/>
            <w:left w:val="none" w:sz="0" w:space="0" w:color="auto"/>
            <w:bottom w:val="none" w:sz="0" w:space="0" w:color="auto"/>
            <w:right w:val="none" w:sz="0" w:space="0" w:color="auto"/>
          </w:divBdr>
        </w:div>
        <w:div w:id="676150569">
          <w:marLeft w:val="0"/>
          <w:marRight w:val="0"/>
          <w:marTop w:val="0"/>
          <w:marBottom w:val="0"/>
          <w:divBdr>
            <w:top w:val="none" w:sz="0" w:space="0" w:color="auto"/>
            <w:left w:val="none" w:sz="0" w:space="0" w:color="auto"/>
            <w:bottom w:val="none" w:sz="0" w:space="0" w:color="auto"/>
            <w:right w:val="none" w:sz="0" w:space="0" w:color="auto"/>
          </w:divBdr>
        </w:div>
        <w:div w:id="697585662">
          <w:marLeft w:val="0"/>
          <w:marRight w:val="0"/>
          <w:marTop w:val="0"/>
          <w:marBottom w:val="0"/>
          <w:divBdr>
            <w:top w:val="none" w:sz="0" w:space="0" w:color="auto"/>
            <w:left w:val="none" w:sz="0" w:space="0" w:color="auto"/>
            <w:bottom w:val="none" w:sz="0" w:space="0" w:color="auto"/>
            <w:right w:val="none" w:sz="0" w:space="0" w:color="auto"/>
          </w:divBdr>
        </w:div>
        <w:div w:id="771822040">
          <w:marLeft w:val="0"/>
          <w:marRight w:val="0"/>
          <w:marTop w:val="0"/>
          <w:marBottom w:val="0"/>
          <w:divBdr>
            <w:top w:val="none" w:sz="0" w:space="0" w:color="auto"/>
            <w:left w:val="none" w:sz="0" w:space="0" w:color="auto"/>
            <w:bottom w:val="none" w:sz="0" w:space="0" w:color="auto"/>
            <w:right w:val="none" w:sz="0" w:space="0" w:color="auto"/>
          </w:divBdr>
        </w:div>
        <w:div w:id="824273861">
          <w:marLeft w:val="0"/>
          <w:marRight w:val="0"/>
          <w:marTop w:val="0"/>
          <w:marBottom w:val="0"/>
          <w:divBdr>
            <w:top w:val="none" w:sz="0" w:space="0" w:color="auto"/>
            <w:left w:val="none" w:sz="0" w:space="0" w:color="auto"/>
            <w:bottom w:val="none" w:sz="0" w:space="0" w:color="auto"/>
            <w:right w:val="none" w:sz="0" w:space="0" w:color="auto"/>
          </w:divBdr>
        </w:div>
        <w:div w:id="825361226">
          <w:marLeft w:val="0"/>
          <w:marRight w:val="0"/>
          <w:marTop w:val="0"/>
          <w:marBottom w:val="0"/>
          <w:divBdr>
            <w:top w:val="none" w:sz="0" w:space="0" w:color="auto"/>
            <w:left w:val="none" w:sz="0" w:space="0" w:color="auto"/>
            <w:bottom w:val="none" w:sz="0" w:space="0" w:color="auto"/>
            <w:right w:val="none" w:sz="0" w:space="0" w:color="auto"/>
          </w:divBdr>
        </w:div>
        <w:div w:id="910893362">
          <w:marLeft w:val="0"/>
          <w:marRight w:val="0"/>
          <w:marTop w:val="0"/>
          <w:marBottom w:val="0"/>
          <w:divBdr>
            <w:top w:val="none" w:sz="0" w:space="0" w:color="auto"/>
            <w:left w:val="none" w:sz="0" w:space="0" w:color="auto"/>
            <w:bottom w:val="none" w:sz="0" w:space="0" w:color="auto"/>
            <w:right w:val="none" w:sz="0" w:space="0" w:color="auto"/>
          </w:divBdr>
        </w:div>
        <w:div w:id="1263956661">
          <w:marLeft w:val="0"/>
          <w:marRight w:val="0"/>
          <w:marTop w:val="0"/>
          <w:marBottom w:val="0"/>
          <w:divBdr>
            <w:top w:val="none" w:sz="0" w:space="0" w:color="auto"/>
            <w:left w:val="none" w:sz="0" w:space="0" w:color="auto"/>
            <w:bottom w:val="none" w:sz="0" w:space="0" w:color="auto"/>
            <w:right w:val="none" w:sz="0" w:space="0" w:color="auto"/>
          </w:divBdr>
        </w:div>
        <w:div w:id="1418945182">
          <w:marLeft w:val="0"/>
          <w:marRight w:val="0"/>
          <w:marTop w:val="0"/>
          <w:marBottom w:val="0"/>
          <w:divBdr>
            <w:top w:val="none" w:sz="0" w:space="0" w:color="auto"/>
            <w:left w:val="none" w:sz="0" w:space="0" w:color="auto"/>
            <w:bottom w:val="none" w:sz="0" w:space="0" w:color="auto"/>
            <w:right w:val="none" w:sz="0" w:space="0" w:color="auto"/>
          </w:divBdr>
        </w:div>
        <w:div w:id="1512136221">
          <w:marLeft w:val="0"/>
          <w:marRight w:val="0"/>
          <w:marTop w:val="0"/>
          <w:marBottom w:val="0"/>
          <w:divBdr>
            <w:top w:val="none" w:sz="0" w:space="0" w:color="auto"/>
            <w:left w:val="none" w:sz="0" w:space="0" w:color="auto"/>
            <w:bottom w:val="none" w:sz="0" w:space="0" w:color="auto"/>
            <w:right w:val="none" w:sz="0" w:space="0" w:color="auto"/>
          </w:divBdr>
        </w:div>
        <w:div w:id="1565021972">
          <w:marLeft w:val="0"/>
          <w:marRight w:val="0"/>
          <w:marTop w:val="0"/>
          <w:marBottom w:val="0"/>
          <w:divBdr>
            <w:top w:val="none" w:sz="0" w:space="0" w:color="auto"/>
            <w:left w:val="none" w:sz="0" w:space="0" w:color="auto"/>
            <w:bottom w:val="none" w:sz="0" w:space="0" w:color="auto"/>
            <w:right w:val="none" w:sz="0" w:space="0" w:color="auto"/>
          </w:divBdr>
        </w:div>
        <w:div w:id="1587769054">
          <w:marLeft w:val="0"/>
          <w:marRight w:val="0"/>
          <w:marTop w:val="0"/>
          <w:marBottom w:val="0"/>
          <w:divBdr>
            <w:top w:val="none" w:sz="0" w:space="0" w:color="auto"/>
            <w:left w:val="none" w:sz="0" w:space="0" w:color="auto"/>
            <w:bottom w:val="none" w:sz="0" w:space="0" w:color="auto"/>
            <w:right w:val="none" w:sz="0" w:space="0" w:color="auto"/>
          </w:divBdr>
        </w:div>
        <w:div w:id="1649894989">
          <w:marLeft w:val="0"/>
          <w:marRight w:val="0"/>
          <w:marTop w:val="0"/>
          <w:marBottom w:val="0"/>
          <w:divBdr>
            <w:top w:val="none" w:sz="0" w:space="0" w:color="auto"/>
            <w:left w:val="none" w:sz="0" w:space="0" w:color="auto"/>
            <w:bottom w:val="none" w:sz="0" w:space="0" w:color="auto"/>
            <w:right w:val="none" w:sz="0" w:space="0" w:color="auto"/>
          </w:divBdr>
        </w:div>
        <w:div w:id="1722288892">
          <w:marLeft w:val="0"/>
          <w:marRight w:val="0"/>
          <w:marTop w:val="0"/>
          <w:marBottom w:val="0"/>
          <w:divBdr>
            <w:top w:val="none" w:sz="0" w:space="0" w:color="auto"/>
            <w:left w:val="none" w:sz="0" w:space="0" w:color="auto"/>
            <w:bottom w:val="none" w:sz="0" w:space="0" w:color="auto"/>
            <w:right w:val="none" w:sz="0" w:space="0" w:color="auto"/>
          </w:divBdr>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36431201">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27069819">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21890518">
      <w:bodyDiv w:val="1"/>
      <w:marLeft w:val="0"/>
      <w:marRight w:val="0"/>
      <w:marTop w:val="0"/>
      <w:marBottom w:val="0"/>
      <w:divBdr>
        <w:top w:val="none" w:sz="0" w:space="0" w:color="auto"/>
        <w:left w:val="none" w:sz="0" w:space="0" w:color="auto"/>
        <w:bottom w:val="none" w:sz="0" w:space="0" w:color="auto"/>
        <w:right w:val="none" w:sz="0" w:space="0" w:color="auto"/>
      </w:divBdr>
    </w:div>
    <w:div w:id="1560049757">
      <w:bodyDiv w:val="1"/>
      <w:marLeft w:val="0"/>
      <w:marRight w:val="0"/>
      <w:marTop w:val="0"/>
      <w:marBottom w:val="0"/>
      <w:divBdr>
        <w:top w:val="none" w:sz="0" w:space="0" w:color="auto"/>
        <w:left w:val="none" w:sz="0" w:space="0" w:color="auto"/>
        <w:bottom w:val="none" w:sz="0" w:space="0" w:color="auto"/>
        <w:right w:val="none" w:sz="0" w:space="0" w:color="auto"/>
      </w:divBdr>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90777731">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098670218">
      <w:bodyDiv w:val="1"/>
      <w:marLeft w:val="0"/>
      <w:marRight w:val="0"/>
      <w:marTop w:val="0"/>
      <w:marBottom w:val="0"/>
      <w:divBdr>
        <w:top w:val="none" w:sz="0" w:space="0" w:color="auto"/>
        <w:left w:val="none" w:sz="0" w:space="0" w:color="auto"/>
        <w:bottom w:val="none" w:sz="0" w:space="0" w:color="auto"/>
        <w:right w:val="none" w:sz="0" w:space="0" w:color="auto"/>
      </w:divBdr>
      <w:divsChild>
        <w:div w:id="159153428">
          <w:marLeft w:val="0"/>
          <w:marRight w:val="0"/>
          <w:marTop w:val="0"/>
          <w:marBottom w:val="0"/>
          <w:divBdr>
            <w:top w:val="none" w:sz="0" w:space="0" w:color="auto"/>
            <w:left w:val="none" w:sz="0" w:space="0" w:color="auto"/>
            <w:bottom w:val="none" w:sz="0" w:space="0" w:color="auto"/>
            <w:right w:val="none" w:sz="0" w:space="0" w:color="auto"/>
          </w:divBdr>
        </w:div>
        <w:div w:id="161555430">
          <w:marLeft w:val="0"/>
          <w:marRight w:val="0"/>
          <w:marTop w:val="0"/>
          <w:marBottom w:val="0"/>
          <w:divBdr>
            <w:top w:val="none" w:sz="0" w:space="0" w:color="auto"/>
            <w:left w:val="none" w:sz="0" w:space="0" w:color="auto"/>
            <w:bottom w:val="none" w:sz="0" w:space="0" w:color="auto"/>
            <w:right w:val="none" w:sz="0" w:space="0" w:color="auto"/>
          </w:divBdr>
        </w:div>
        <w:div w:id="239681884">
          <w:marLeft w:val="0"/>
          <w:marRight w:val="0"/>
          <w:marTop w:val="0"/>
          <w:marBottom w:val="0"/>
          <w:divBdr>
            <w:top w:val="none" w:sz="0" w:space="0" w:color="auto"/>
            <w:left w:val="none" w:sz="0" w:space="0" w:color="auto"/>
            <w:bottom w:val="none" w:sz="0" w:space="0" w:color="auto"/>
            <w:right w:val="none" w:sz="0" w:space="0" w:color="auto"/>
          </w:divBdr>
        </w:div>
        <w:div w:id="256451780">
          <w:marLeft w:val="0"/>
          <w:marRight w:val="0"/>
          <w:marTop w:val="0"/>
          <w:marBottom w:val="0"/>
          <w:divBdr>
            <w:top w:val="none" w:sz="0" w:space="0" w:color="auto"/>
            <w:left w:val="none" w:sz="0" w:space="0" w:color="auto"/>
            <w:bottom w:val="none" w:sz="0" w:space="0" w:color="auto"/>
            <w:right w:val="none" w:sz="0" w:space="0" w:color="auto"/>
          </w:divBdr>
        </w:div>
        <w:div w:id="273365991">
          <w:marLeft w:val="0"/>
          <w:marRight w:val="0"/>
          <w:marTop w:val="0"/>
          <w:marBottom w:val="0"/>
          <w:divBdr>
            <w:top w:val="none" w:sz="0" w:space="0" w:color="auto"/>
            <w:left w:val="none" w:sz="0" w:space="0" w:color="auto"/>
            <w:bottom w:val="none" w:sz="0" w:space="0" w:color="auto"/>
            <w:right w:val="none" w:sz="0" w:space="0" w:color="auto"/>
          </w:divBdr>
        </w:div>
        <w:div w:id="464353598">
          <w:marLeft w:val="0"/>
          <w:marRight w:val="0"/>
          <w:marTop w:val="0"/>
          <w:marBottom w:val="0"/>
          <w:divBdr>
            <w:top w:val="none" w:sz="0" w:space="0" w:color="auto"/>
            <w:left w:val="none" w:sz="0" w:space="0" w:color="auto"/>
            <w:bottom w:val="none" w:sz="0" w:space="0" w:color="auto"/>
            <w:right w:val="none" w:sz="0" w:space="0" w:color="auto"/>
          </w:divBdr>
        </w:div>
        <w:div w:id="494731300">
          <w:marLeft w:val="0"/>
          <w:marRight w:val="0"/>
          <w:marTop w:val="0"/>
          <w:marBottom w:val="0"/>
          <w:divBdr>
            <w:top w:val="none" w:sz="0" w:space="0" w:color="auto"/>
            <w:left w:val="none" w:sz="0" w:space="0" w:color="auto"/>
            <w:bottom w:val="none" w:sz="0" w:space="0" w:color="auto"/>
            <w:right w:val="none" w:sz="0" w:space="0" w:color="auto"/>
          </w:divBdr>
        </w:div>
        <w:div w:id="509949672">
          <w:marLeft w:val="0"/>
          <w:marRight w:val="0"/>
          <w:marTop w:val="0"/>
          <w:marBottom w:val="0"/>
          <w:divBdr>
            <w:top w:val="none" w:sz="0" w:space="0" w:color="auto"/>
            <w:left w:val="none" w:sz="0" w:space="0" w:color="auto"/>
            <w:bottom w:val="none" w:sz="0" w:space="0" w:color="auto"/>
            <w:right w:val="none" w:sz="0" w:space="0" w:color="auto"/>
          </w:divBdr>
        </w:div>
        <w:div w:id="551770726">
          <w:marLeft w:val="0"/>
          <w:marRight w:val="0"/>
          <w:marTop w:val="0"/>
          <w:marBottom w:val="0"/>
          <w:divBdr>
            <w:top w:val="none" w:sz="0" w:space="0" w:color="auto"/>
            <w:left w:val="none" w:sz="0" w:space="0" w:color="auto"/>
            <w:bottom w:val="none" w:sz="0" w:space="0" w:color="auto"/>
            <w:right w:val="none" w:sz="0" w:space="0" w:color="auto"/>
          </w:divBdr>
        </w:div>
        <w:div w:id="709186066">
          <w:marLeft w:val="0"/>
          <w:marRight w:val="0"/>
          <w:marTop w:val="0"/>
          <w:marBottom w:val="0"/>
          <w:divBdr>
            <w:top w:val="none" w:sz="0" w:space="0" w:color="auto"/>
            <w:left w:val="none" w:sz="0" w:space="0" w:color="auto"/>
            <w:bottom w:val="none" w:sz="0" w:space="0" w:color="auto"/>
            <w:right w:val="none" w:sz="0" w:space="0" w:color="auto"/>
          </w:divBdr>
        </w:div>
        <w:div w:id="1034430554">
          <w:marLeft w:val="0"/>
          <w:marRight w:val="0"/>
          <w:marTop w:val="0"/>
          <w:marBottom w:val="0"/>
          <w:divBdr>
            <w:top w:val="none" w:sz="0" w:space="0" w:color="auto"/>
            <w:left w:val="none" w:sz="0" w:space="0" w:color="auto"/>
            <w:bottom w:val="none" w:sz="0" w:space="0" w:color="auto"/>
            <w:right w:val="none" w:sz="0" w:space="0" w:color="auto"/>
          </w:divBdr>
        </w:div>
        <w:div w:id="1038626707">
          <w:marLeft w:val="0"/>
          <w:marRight w:val="0"/>
          <w:marTop w:val="0"/>
          <w:marBottom w:val="0"/>
          <w:divBdr>
            <w:top w:val="none" w:sz="0" w:space="0" w:color="auto"/>
            <w:left w:val="none" w:sz="0" w:space="0" w:color="auto"/>
            <w:bottom w:val="none" w:sz="0" w:space="0" w:color="auto"/>
            <w:right w:val="none" w:sz="0" w:space="0" w:color="auto"/>
          </w:divBdr>
        </w:div>
        <w:div w:id="1129736893">
          <w:marLeft w:val="0"/>
          <w:marRight w:val="0"/>
          <w:marTop w:val="0"/>
          <w:marBottom w:val="0"/>
          <w:divBdr>
            <w:top w:val="none" w:sz="0" w:space="0" w:color="auto"/>
            <w:left w:val="none" w:sz="0" w:space="0" w:color="auto"/>
            <w:bottom w:val="none" w:sz="0" w:space="0" w:color="auto"/>
            <w:right w:val="none" w:sz="0" w:space="0" w:color="auto"/>
          </w:divBdr>
        </w:div>
        <w:div w:id="1163667866">
          <w:marLeft w:val="0"/>
          <w:marRight w:val="0"/>
          <w:marTop w:val="0"/>
          <w:marBottom w:val="0"/>
          <w:divBdr>
            <w:top w:val="none" w:sz="0" w:space="0" w:color="auto"/>
            <w:left w:val="none" w:sz="0" w:space="0" w:color="auto"/>
            <w:bottom w:val="none" w:sz="0" w:space="0" w:color="auto"/>
            <w:right w:val="none" w:sz="0" w:space="0" w:color="auto"/>
          </w:divBdr>
        </w:div>
        <w:div w:id="1334992037">
          <w:marLeft w:val="0"/>
          <w:marRight w:val="0"/>
          <w:marTop w:val="0"/>
          <w:marBottom w:val="0"/>
          <w:divBdr>
            <w:top w:val="none" w:sz="0" w:space="0" w:color="auto"/>
            <w:left w:val="none" w:sz="0" w:space="0" w:color="auto"/>
            <w:bottom w:val="none" w:sz="0" w:space="0" w:color="auto"/>
            <w:right w:val="none" w:sz="0" w:space="0" w:color="auto"/>
          </w:divBdr>
        </w:div>
        <w:div w:id="1482424814">
          <w:marLeft w:val="0"/>
          <w:marRight w:val="0"/>
          <w:marTop w:val="0"/>
          <w:marBottom w:val="0"/>
          <w:divBdr>
            <w:top w:val="none" w:sz="0" w:space="0" w:color="auto"/>
            <w:left w:val="none" w:sz="0" w:space="0" w:color="auto"/>
            <w:bottom w:val="none" w:sz="0" w:space="0" w:color="auto"/>
            <w:right w:val="none" w:sz="0" w:space="0" w:color="auto"/>
          </w:divBdr>
        </w:div>
        <w:div w:id="1608581232">
          <w:marLeft w:val="0"/>
          <w:marRight w:val="0"/>
          <w:marTop w:val="0"/>
          <w:marBottom w:val="0"/>
          <w:divBdr>
            <w:top w:val="none" w:sz="0" w:space="0" w:color="auto"/>
            <w:left w:val="none" w:sz="0" w:space="0" w:color="auto"/>
            <w:bottom w:val="none" w:sz="0" w:space="0" w:color="auto"/>
            <w:right w:val="none" w:sz="0" w:space="0" w:color="auto"/>
          </w:divBdr>
        </w:div>
        <w:div w:id="1972131498">
          <w:marLeft w:val="0"/>
          <w:marRight w:val="0"/>
          <w:marTop w:val="0"/>
          <w:marBottom w:val="0"/>
          <w:divBdr>
            <w:top w:val="none" w:sz="0" w:space="0" w:color="auto"/>
            <w:left w:val="none" w:sz="0" w:space="0" w:color="auto"/>
            <w:bottom w:val="none" w:sz="0" w:space="0" w:color="auto"/>
            <w:right w:val="none" w:sz="0" w:space="0" w:color="auto"/>
          </w:divBdr>
        </w:div>
        <w:div w:id="2090151371">
          <w:marLeft w:val="0"/>
          <w:marRight w:val="0"/>
          <w:marTop w:val="0"/>
          <w:marBottom w:val="0"/>
          <w:divBdr>
            <w:top w:val="none" w:sz="0" w:space="0" w:color="auto"/>
            <w:left w:val="none" w:sz="0" w:space="0" w:color="auto"/>
            <w:bottom w:val="none" w:sz="0" w:space="0" w:color="auto"/>
            <w:right w:val="none" w:sz="0" w:space="0" w:color="auto"/>
          </w:divBdr>
        </w:div>
        <w:div w:id="2137982627">
          <w:marLeft w:val="0"/>
          <w:marRight w:val="0"/>
          <w:marTop w:val="0"/>
          <w:marBottom w:val="0"/>
          <w:divBdr>
            <w:top w:val="none" w:sz="0" w:space="0" w:color="auto"/>
            <w:left w:val="none" w:sz="0" w:space="0" w:color="auto"/>
            <w:bottom w:val="none" w:sz="0" w:space="0" w:color="auto"/>
            <w:right w:val="none" w:sz="0" w:space="0" w:color="auto"/>
          </w:divBdr>
        </w:div>
      </w:divsChild>
    </w:div>
    <w:div w:id="21024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6" ma:contentTypeDescription="Crear nuevo documento." ma:contentTypeScope="" ma:versionID="d7b5e1e4c021bf0ba4a913ecf046a56c">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1d1b63591c1fde4239a1ae81da960402"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427b5ec-ef2e-485d-a942-29e3b2b0a2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bd410323-c59b-436c-97fb-4fd0689ce212}" ma:internalName="TaxCatchAll" ma:showField="CatchAllData" ma:web="b215d373-4ab1-4c9a-82d3-9624ee888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193dd1-3b04-43e6-a8c1-ca273de0df03">
      <Terms xmlns="http://schemas.microsoft.com/office/infopath/2007/PartnerControls"/>
    </lcf76f155ced4ddcb4097134ff3c332f>
    <TaxCatchAll xmlns="b215d373-4ab1-4c9a-82d3-9624ee888a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18AF-6B7C-4F8B-A1DE-E1E02C2F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6CAC3-FEF1-45A1-AE4F-DA9C853CA82F}">
  <ds:schemaRefs>
    <ds:schemaRef ds:uri="http://schemas.microsoft.com/sharepoint/v3/contenttype/forms"/>
  </ds:schemaRefs>
</ds:datastoreItem>
</file>

<file path=customXml/itemProps3.xml><?xml version="1.0" encoding="utf-8"?>
<ds:datastoreItem xmlns:ds="http://schemas.openxmlformats.org/officeDocument/2006/customXml" ds:itemID="{2614A4E8-4E80-4BEE-A723-5DA1218C2604}">
  <ds:schemaRefs>
    <ds:schemaRef ds:uri="http://schemas.microsoft.com/office/2006/metadata/properties"/>
    <ds:schemaRef ds:uri="b215d373-4ab1-4c9a-82d3-9624ee888acd"/>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8a193dd1-3b04-43e6-a8c1-ca273de0df03"/>
    <ds:schemaRef ds:uri="http://www.w3.org/XML/1998/namespace"/>
  </ds:schemaRefs>
</ds:datastoreItem>
</file>

<file path=customXml/itemProps4.xml><?xml version="1.0" encoding="utf-8"?>
<ds:datastoreItem xmlns:ds="http://schemas.openxmlformats.org/officeDocument/2006/customXml" ds:itemID="{450DC95D-23FE-4B03-B9E6-1795BBF6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Marco Emilio Sanchez Acevedo</cp:lastModifiedBy>
  <cp:revision>2</cp:revision>
  <cp:lastPrinted>2019-07-08T22:30:00Z</cp:lastPrinted>
  <dcterms:created xsi:type="dcterms:W3CDTF">2023-03-11T00:42:00Z</dcterms:created>
  <dcterms:modified xsi:type="dcterms:W3CDTF">2023-03-11T00:42:00Z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y fmtid="{D5CDD505-2E9C-101B-9397-08002B2CF9AE}" pid="3" name="MediaServiceImageTags">
    <vt:lpwstr/>
  </property>
</Properties>
</file>