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3149" w14:textId="7B1EA067" w:rsidR="00AB482C" w:rsidRPr="0080749D" w:rsidRDefault="008A1F06" w:rsidP="00AD73EC">
      <w:pPr>
        <w:spacing w:after="160" w:line="240" w:lineRule="auto"/>
        <w:jc w:val="center"/>
        <w:rPr>
          <w:rFonts w:asciiTheme="majorHAnsi" w:eastAsia="Calibri" w:hAnsiTheme="majorHAnsi" w:cstheme="majorHAnsi"/>
          <w:b/>
          <w:sz w:val="24"/>
        </w:rPr>
      </w:pPr>
      <w:bookmarkStart w:id="0" w:name="_30j0zll" w:colFirst="0" w:colLast="0"/>
      <w:bookmarkEnd w:id="0"/>
      <w:r w:rsidRPr="0080749D">
        <w:rPr>
          <w:rFonts w:asciiTheme="majorHAnsi" w:eastAsia="Calibri" w:hAnsiTheme="majorHAnsi" w:cstheme="majorHAnsi"/>
          <w:b/>
          <w:sz w:val="24"/>
        </w:rPr>
        <w:t xml:space="preserve">ANEXO </w:t>
      </w:r>
      <w:r w:rsidR="00616D92" w:rsidRPr="0080749D">
        <w:rPr>
          <w:rFonts w:asciiTheme="majorHAnsi" w:eastAsia="Calibri" w:hAnsiTheme="majorHAnsi" w:cstheme="majorHAnsi"/>
          <w:b/>
          <w:sz w:val="24"/>
        </w:rPr>
        <w:t>1</w:t>
      </w:r>
      <w:r w:rsidRPr="0080749D">
        <w:rPr>
          <w:rFonts w:asciiTheme="majorHAnsi" w:eastAsia="Calibri" w:hAnsiTheme="majorHAnsi" w:cstheme="majorHAnsi"/>
          <w:b/>
          <w:sz w:val="24"/>
        </w:rPr>
        <w:t xml:space="preserve">. </w:t>
      </w:r>
      <w:r w:rsidR="00CB1C40" w:rsidRPr="0080749D">
        <w:rPr>
          <w:rFonts w:asciiTheme="majorHAnsi" w:eastAsia="Calibri" w:hAnsiTheme="majorHAnsi" w:cstheme="majorHAnsi"/>
          <w:b/>
          <w:sz w:val="24"/>
        </w:rPr>
        <w:t>CARTA DE POSTULACIÓN Y COMPROMISO</w:t>
      </w:r>
    </w:p>
    <w:p w14:paraId="3A2E8C6B" w14:textId="77777777" w:rsidR="00AB482C" w:rsidRPr="0080749D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26CDC8FA" w14:textId="34106C10" w:rsidR="00AB482C" w:rsidRPr="0080749D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0749D">
        <w:rPr>
          <w:rFonts w:asciiTheme="majorHAnsi" w:eastAsia="Calibri" w:hAnsiTheme="majorHAnsi" w:cstheme="majorHAnsi"/>
        </w:rPr>
        <w:t>Bogotá, D.C. día</w:t>
      </w:r>
      <w:r w:rsidR="005037BA" w:rsidRPr="0080749D">
        <w:rPr>
          <w:rFonts w:asciiTheme="majorHAnsi" w:eastAsia="Calibri" w:hAnsiTheme="majorHAnsi" w:cstheme="majorHAnsi"/>
        </w:rPr>
        <w:t xml:space="preserve"> ___</w:t>
      </w:r>
      <w:r w:rsidR="00854E6E" w:rsidRPr="0080749D">
        <w:rPr>
          <w:rFonts w:asciiTheme="majorHAnsi" w:eastAsia="Calibri" w:hAnsiTheme="majorHAnsi" w:cstheme="majorHAnsi"/>
        </w:rPr>
        <w:t xml:space="preserve"> </w:t>
      </w:r>
      <w:r w:rsidRPr="0080749D">
        <w:rPr>
          <w:rFonts w:asciiTheme="majorHAnsi" w:eastAsia="Calibri" w:hAnsiTheme="majorHAnsi" w:cstheme="majorHAnsi"/>
        </w:rPr>
        <w:t>mes</w:t>
      </w:r>
      <w:r w:rsidR="00854E6E" w:rsidRPr="0080749D">
        <w:rPr>
          <w:rFonts w:asciiTheme="majorHAnsi" w:eastAsia="Calibri" w:hAnsiTheme="majorHAnsi" w:cstheme="majorHAnsi"/>
        </w:rPr>
        <w:t xml:space="preserve"> </w:t>
      </w:r>
      <w:r w:rsidR="005037BA" w:rsidRPr="0080749D">
        <w:rPr>
          <w:rFonts w:asciiTheme="majorHAnsi" w:eastAsia="Calibri" w:hAnsiTheme="majorHAnsi" w:cstheme="majorHAnsi"/>
        </w:rPr>
        <w:t>___</w:t>
      </w:r>
      <w:r w:rsidRPr="0080749D">
        <w:rPr>
          <w:rFonts w:asciiTheme="majorHAnsi" w:eastAsia="Calibri" w:hAnsiTheme="majorHAnsi" w:cstheme="majorHAnsi"/>
        </w:rPr>
        <w:t xml:space="preserve"> año </w:t>
      </w:r>
      <w:r w:rsidRPr="0080749D">
        <w:rPr>
          <w:rFonts w:asciiTheme="majorHAnsi" w:eastAsia="Calibri" w:hAnsiTheme="majorHAnsi" w:cstheme="majorHAnsi"/>
          <w:u w:val="single"/>
        </w:rPr>
        <w:t>2020</w:t>
      </w:r>
    </w:p>
    <w:p w14:paraId="3FA3EC12" w14:textId="77777777" w:rsidR="00AB482C" w:rsidRPr="0080749D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A8BF13A" w14:textId="77777777" w:rsidR="002310FF" w:rsidRPr="0080749D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0749D">
        <w:rPr>
          <w:rFonts w:asciiTheme="majorHAnsi" w:hAnsiTheme="majorHAnsi" w:cstheme="majorHAnsi"/>
        </w:rPr>
        <w:t>Señores</w:t>
      </w:r>
    </w:p>
    <w:p w14:paraId="75B22BFD" w14:textId="77777777" w:rsidR="002310FF" w:rsidRPr="0080749D" w:rsidRDefault="002310FF" w:rsidP="00AD73EC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80749D">
        <w:rPr>
          <w:rFonts w:asciiTheme="majorHAnsi" w:hAnsiTheme="majorHAnsi" w:cstheme="majorHAnsi"/>
          <w:b/>
        </w:rPr>
        <w:t xml:space="preserve">Ministerio de Tecnologías de la Información y las Comunicaciones </w:t>
      </w:r>
    </w:p>
    <w:p w14:paraId="4F4E74A8" w14:textId="77777777" w:rsidR="002310FF" w:rsidRPr="0080749D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0749D">
        <w:rPr>
          <w:rFonts w:asciiTheme="majorHAnsi" w:hAnsiTheme="majorHAnsi" w:cstheme="majorHAnsi"/>
        </w:rPr>
        <w:t xml:space="preserve">Edificio Murillo Toro, Carrera 8a, entre calles 12A y 12B </w:t>
      </w:r>
    </w:p>
    <w:p w14:paraId="0FDE32AB" w14:textId="77777777" w:rsidR="002310FF" w:rsidRPr="0080749D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0749D">
        <w:rPr>
          <w:rFonts w:asciiTheme="majorHAnsi" w:hAnsiTheme="majorHAnsi" w:cstheme="majorHAnsi"/>
        </w:rPr>
        <w:t xml:space="preserve">Código Postal: 111711. </w:t>
      </w:r>
    </w:p>
    <w:p w14:paraId="5A4A713B" w14:textId="77777777" w:rsidR="002310FF" w:rsidRPr="0080749D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0749D">
        <w:rPr>
          <w:rFonts w:asciiTheme="majorHAnsi" w:hAnsiTheme="majorHAnsi" w:cstheme="majorHAnsi"/>
        </w:rPr>
        <w:t>Bogotá, Colombia</w:t>
      </w:r>
    </w:p>
    <w:p w14:paraId="7650F9AD" w14:textId="786EB7BE" w:rsidR="00AB482C" w:rsidRPr="0080749D" w:rsidRDefault="008A1F06" w:rsidP="00AD73EC">
      <w:pPr>
        <w:tabs>
          <w:tab w:val="left" w:pos="3690"/>
          <w:tab w:val="center" w:pos="4419"/>
        </w:tabs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80749D">
        <w:rPr>
          <w:rFonts w:asciiTheme="majorHAnsi" w:eastAsia="Calibri" w:hAnsiTheme="majorHAnsi" w:cstheme="majorHAnsi"/>
          <w:b/>
        </w:rPr>
        <w:tab/>
      </w:r>
      <w:r w:rsidRPr="0080749D">
        <w:rPr>
          <w:rFonts w:asciiTheme="majorHAnsi" w:eastAsia="Calibri" w:hAnsiTheme="majorHAnsi" w:cstheme="majorHAnsi"/>
          <w:b/>
        </w:rPr>
        <w:tab/>
      </w:r>
    </w:p>
    <w:p w14:paraId="1B875D2F" w14:textId="77777777" w:rsidR="00AB482C" w:rsidRPr="0080749D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60182B92" w14:textId="0192332C" w:rsidR="006655B4" w:rsidRPr="0080749D" w:rsidRDefault="008A1F06" w:rsidP="006655B4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80749D">
        <w:rPr>
          <w:rFonts w:asciiTheme="majorHAnsi" w:eastAsia="Calibri" w:hAnsiTheme="majorHAnsi" w:cstheme="majorHAnsi"/>
          <w:b/>
        </w:rPr>
        <w:t xml:space="preserve">ASUNTO: SOLICITUD DE INSCRIPCIÓN A </w:t>
      </w:r>
      <w:r w:rsidR="00014A65" w:rsidRPr="0080749D">
        <w:rPr>
          <w:rFonts w:asciiTheme="majorHAnsi" w:eastAsia="Calibri" w:hAnsiTheme="majorHAnsi" w:cstheme="majorHAnsi"/>
          <w:b/>
        </w:rPr>
        <w:t>LA CONVOCATORIA DE EMPRESAS PARA SOLUCIÓN DE RETOS 4.0</w:t>
      </w:r>
    </w:p>
    <w:p w14:paraId="17FE7C9E" w14:textId="77777777" w:rsidR="00014A65" w:rsidRPr="0080749D" w:rsidRDefault="00014A65" w:rsidP="006655B4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174FC475" w14:textId="77777777" w:rsidR="00AB482C" w:rsidRPr="0080749D" w:rsidRDefault="008A1F06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80749D">
        <w:rPr>
          <w:rFonts w:asciiTheme="majorHAnsi" w:eastAsia="Calibri" w:hAnsiTheme="majorHAnsi" w:cstheme="majorHAnsi"/>
          <w:b/>
        </w:rPr>
        <w:t xml:space="preserve">POSTULANTE: </w:t>
      </w:r>
      <w:r w:rsidRPr="0080749D">
        <w:rPr>
          <w:rFonts w:asciiTheme="majorHAnsi" w:eastAsia="Calibri" w:hAnsiTheme="majorHAnsi" w:cstheme="majorHAnsi"/>
          <w:u w:val="single"/>
        </w:rPr>
        <w:t>{Escriba la Razón Social</w:t>
      </w:r>
      <w:r w:rsidRPr="0080749D">
        <w:rPr>
          <w:rFonts w:asciiTheme="majorHAnsi" w:eastAsia="Calibri" w:hAnsiTheme="majorHAnsi" w:cstheme="majorHAnsi"/>
        </w:rPr>
        <w:t>}</w:t>
      </w:r>
    </w:p>
    <w:p w14:paraId="6A3087BB" w14:textId="77777777" w:rsidR="00AB482C" w:rsidRPr="0080749D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2D3F8DB" w14:textId="77777777" w:rsidR="00AB482C" w:rsidRPr="0080749D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0749D">
        <w:rPr>
          <w:rFonts w:asciiTheme="majorHAnsi" w:eastAsia="Calibri" w:hAnsiTheme="majorHAnsi" w:cstheme="majorHAnsi"/>
        </w:rPr>
        <w:t>Por medio de la presente manifiesto nuestro interés de inscribirnos y participar en la convocatoria del asunto teniendo en cuenta las siguientes consideraciones:</w:t>
      </w:r>
    </w:p>
    <w:p w14:paraId="78FEE749" w14:textId="77777777" w:rsidR="00AB482C" w:rsidRPr="0080749D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0BD68C2D" w14:textId="77777777" w:rsidR="00014A65" w:rsidRPr="0080749D" w:rsidRDefault="00014A65" w:rsidP="00014A65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5FBD3C7" w14:textId="0F4414AB" w:rsidR="00AB482C" w:rsidRPr="0080749D" w:rsidRDefault="00014A65" w:rsidP="00014A65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Calibri" w:hAnsiTheme="majorHAnsi" w:cstheme="majorHAnsi"/>
          <w:b/>
        </w:rPr>
      </w:pPr>
      <w:r w:rsidRPr="0080749D">
        <w:rPr>
          <w:rFonts w:asciiTheme="majorHAnsi" w:eastAsia="Calibri" w:hAnsiTheme="majorHAnsi" w:cstheme="majorHAnsi"/>
        </w:rPr>
        <w:t>Hemos leído y aceptamos las condiciones establecidas en los Términos de Referencia de la convocatoria “</w:t>
      </w:r>
      <w:r w:rsidRPr="0080749D">
        <w:rPr>
          <w:rFonts w:asciiTheme="majorHAnsi" w:eastAsia="Calibri" w:hAnsiTheme="majorHAnsi" w:cstheme="majorHAnsi"/>
          <w:b/>
        </w:rPr>
        <w:t>EMPRESAS PARA SOLUCIÓN DE RETOS 4.0</w:t>
      </w:r>
      <w:r w:rsidR="008A1F06" w:rsidRPr="0080749D">
        <w:rPr>
          <w:rFonts w:asciiTheme="majorHAnsi" w:eastAsia="Calibri" w:hAnsiTheme="majorHAnsi" w:cstheme="majorHAnsi"/>
        </w:rPr>
        <w:t xml:space="preserve">”. </w:t>
      </w:r>
    </w:p>
    <w:p w14:paraId="08F867AB" w14:textId="77777777" w:rsidR="00AB482C" w:rsidRPr="0080749D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0749D">
        <w:rPr>
          <w:rFonts w:asciiTheme="majorHAnsi" w:eastAsia="Calibri" w:hAnsiTheme="majorHAnsi" w:cstheme="majorHAnsi"/>
        </w:rPr>
        <w:t>La empresa que represento no está incursa en causales de liquidación o disolución.</w:t>
      </w:r>
    </w:p>
    <w:p w14:paraId="3CADAD97" w14:textId="6DCEC987" w:rsidR="00AB482C" w:rsidRPr="0080749D" w:rsidRDefault="00BB4C7B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0749D">
        <w:rPr>
          <w:rFonts w:asciiTheme="majorHAnsi" w:eastAsia="Calibri" w:hAnsiTheme="majorHAnsi" w:cstheme="majorHAnsi"/>
        </w:rPr>
        <w:t>Que</w:t>
      </w:r>
      <w:r w:rsidR="008A1F06" w:rsidRPr="0080749D">
        <w:rPr>
          <w:rFonts w:asciiTheme="majorHAnsi" w:eastAsia="Calibri" w:hAnsiTheme="majorHAnsi" w:cstheme="majorHAnsi"/>
        </w:rPr>
        <w:t xml:space="preserve"> conocemos y aceptamos las condiciones sobre las cuales se ejecutará el proceso de postulación, elección y desarrollo de la convocatoria. </w:t>
      </w:r>
    </w:p>
    <w:p w14:paraId="6DE9429C" w14:textId="050E6B91" w:rsidR="00AB482C" w:rsidRPr="0080749D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0749D">
        <w:rPr>
          <w:rFonts w:asciiTheme="majorHAnsi" w:eastAsia="Calibri" w:hAnsiTheme="majorHAnsi" w:cstheme="majorHAnsi"/>
        </w:rPr>
        <w:t xml:space="preserve">Manifiesto que la empresa </w:t>
      </w:r>
      <w:r w:rsidR="00787FE3" w:rsidRPr="0080749D">
        <w:rPr>
          <w:rFonts w:asciiTheme="majorHAnsi" w:eastAsia="Calibri" w:hAnsiTheme="majorHAnsi" w:cstheme="majorHAnsi"/>
        </w:rPr>
        <w:t xml:space="preserve">a </w:t>
      </w:r>
      <w:r w:rsidRPr="0080749D">
        <w:rPr>
          <w:rFonts w:asciiTheme="majorHAnsi" w:eastAsia="Calibri" w:hAnsiTheme="majorHAnsi" w:cstheme="majorHAnsi"/>
        </w:rPr>
        <w:t>la cual represento</w:t>
      </w:r>
      <w:r w:rsidR="00787FE3" w:rsidRPr="0080749D">
        <w:rPr>
          <w:rFonts w:asciiTheme="majorHAnsi" w:eastAsia="Calibri" w:hAnsiTheme="majorHAnsi" w:cstheme="majorHAnsi"/>
        </w:rPr>
        <w:t>,</w:t>
      </w:r>
      <w:r w:rsidRPr="0080749D">
        <w:rPr>
          <w:rFonts w:asciiTheme="majorHAnsi" w:eastAsia="Calibri" w:hAnsiTheme="majorHAnsi" w:cstheme="majorHAnsi"/>
        </w:rPr>
        <w:t xml:space="preserve"> no tiene ningún tipo de incompatibilidad o inhabilidad para presentarse según lo dispuesto por la Constitución y la ley.</w:t>
      </w:r>
    </w:p>
    <w:p w14:paraId="1541418A" w14:textId="1F1CD787" w:rsidR="00787FE3" w:rsidRPr="0080749D" w:rsidRDefault="00787FE3" w:rsidP="00787FE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0749D">
        <w:rPr>
          <w:rFonts w:asciiTheme="majorHAnsi" w:eastAsia="Calibri" w:hAnsiTheme="majorHAnsi" w:cstheme="majorHAnsi"/>
        </w:rPr>
        <w:t>La empresa se encuentra debidamente matriculada en el registro mercantil y tiene renovada su matrícula dentro de los plazos que otorga la ley.</w:t>
      </w:r>
    </w:p>
    <w:p w14:paraId="0D3634C7" w14:textId="0EBD5F0F" w:rsidR="00936E5A" w:rsidRDefault="00936E5A" w:rsidP="00936E5A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0749D">
        <w:rPr>
          <w:rFonts w:asciiTheme="majorHAnsi" w:eastAsia="Calibri" w:hAnsiTheme="majorHAnsi" w:cstheme="majorHAnsi"/>
        </w:rPr>
        <w:t>La e</w:t>
      </w:r>
      <w:r w:rsidR="002F3F82" w:rsidRPr="0080749D">
        <w:rPr>
          <w:rFonts w:asciiTheme="majorHAnsi" w:eastAsia="Calibri" w:hAnsiTheme="majorHAnsi" w:cstheme="majorHAnsi"/>
        </w:rPr>
        <w:t>mpresa</w:t>
      </w:r>
      <w:r w:rsidRPr="0080749D">
        <w:rPr>
          <w:rFonts w:asciiTheme="majorHAnsi" w:eastAsia="Calibri" w:hAnsiTheme="majorHAnsi" w:cstheme="majorHAnsi"/>
        </w:rPr>
        <w:t xml:space="preserve"> cumplirá con todos los requisitos exigidos durante la convocatoria.</w:t>
      </w:r>
    </w:p>
    <w:p w14:paraId="11F46A3D" w14:textId="2A71FFD3" w:rsidR="002E098C" w:rsidRDefault="002E098C" w:rsidP="00936E5A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La empresa se compromete a entregar los siguiente</w:t>
      </w:r>
      <w:r w:rsidR="004B1A94">
        <w:rPr>
          <w:rFonts w:asciiTheme="majorHAnsi" w:eastAsia="Calibri" w:hAnsiTheme="majorHAnsi" w:cstheme="majorHAnsi"/>
        </w:rPr>
        <w:t>s</w:t>
      </w:r>
      <w:r>
        <w:rPr>
          <w:rFonts w:asciiTheme="majorHAnsi" w:eastAsia="Calibri" w:hAnsiTheme="majorHAnsi" w:cstheme="majorHAnsi"/>
        </w:rPr>
        <w:t xml:space="preserve"> documentos complemetarios en caso de ser seleccionada</w:t>
      </w:r>
      <w:r w:rsidR="00EB0EC2">
        <w:rPr>
          <w:rFonts w:asciiTheme="majorHAnsi" w:eastAsia="Calibri" w:hAnsiTheme="majorHAnsi" w:cstheme="majorHAnsi"/>
        </w:rPr>
        <w:t xml:space="preserve"> en la fase de implementación de la solución</w:t>
      </w:r>
      <w:r>
        <w:rPr>
          <w:rFonts w:asciiTheme="majorHAnsi" w:eastAsia="Calibri" w:hAnsiTheme="majorHAnsi" w:cstheme="majorHAnsi"/>
        </w:rPr>
        <w:t>:</w:t>
      </w:r>
    </w:p>
    <w:p w14:paraId="7B64847A" w14:textId="23611835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RUT (cuando aplique).</w:t>
      </w:r>
    </w:p>
    <w:p w14:paraId="73FE5384" w14:textId="66AA8B07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" w:name="_GoBack"/>
      <w:bookmarkEnd w:id="1"/>
      <w:r w:rsidRPr="00931FF3">
        <w:rPr>
          <w:rFonts w:asciiTheme="majorHAnsi" w:eastAsia="Calibri" w:hAnsiTheme="majorHAnsi" w:cstheme="majorHAnsi"/>
          <w:sz w:val="22"/>
          <w:szCs w:val="22"/>
        </w:rPr>
        <w:t>Certificado de antecedentes disciplinarios representante legal no mayor a 30 días.</w:t>
      </w:r>
    </w:p>
    <w:p w14:paraId="14B8F944" w14:textId="58AAC29C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Certificado de antecedentes disciplinarios empresa postulante no mayor a 30 días.</w:t>
      </w:r>
    </w:p>
    <w:p w14:paraId="76CB2EAB" w14:textId="7592A154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Certificado de antecedentes fiscales representante legal no mayor a 30 días.</w:t>
      </w:r>
    </w:p>
    <w:p w14:paraId="4D2D7696" w14:textId="08D91328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Certificado de antecedentes fiscales empresa postulante no mayor a 30 días.</w:t>
      </w:r>
    </w:p>
    <w:p w14:paraId="6ABA9B94" w14:textId="0D2E65DC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Certificado de antecedentes judiciales del representante legal no mayor a 30 días.</w:t>
      </w:r>
    </w:p>
    <w:p w14:paraId="769084BC" w14:textId="7EF5AEE3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Certificado de antecedentes de medidas correctivas (RNMC) del representante legal no mayor a 30 días.</w:t>
      </w:r>
    </w:p>
    <w:p w14:paraId="652CCCAE" w14:textId="518947C5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Cédula Contador/Revisor Fiscal (cuando aplique).</w:t>
      </w:r>
    </w:p>
    <w:p w14:paraId="65AC5BAA" w14:textId="77777777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Tarjeta profesional del Contador/Revisor fiscal (cuando aplique).</w:t>
      </w:r>
    </w:p>
    <w:p w14:paraId="17F27AC1" w14:textId="77777777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lastRenderedPageBreak/>
        <w:t>Certificado vigente de los antecedentes disciplinarios de la Junta Central de Contadores.</w:t>
      </w:r>
    </w:p>
    <w:p w14:paraId="3C288C5A" w14:textId="1A50453D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Declaración de renta</w:t>
      </w:r>
      <w:r w:rsidR="00A07902">
        <w:rPr>
          <w:rFonts w:asciiTheme="majorHAnsi" w:eastAsia="Calibri" w:hAnsiTheme="majorHAnsi" w:cstheme="majorHAnsi"/>
          <w:sz w:val="22"/>
          <w:szCs w:val="22"/>
        </w:rPr>
        <w:t xml:space="preserve"> de la empresa</w:t>
      </w:r>
      <w:r w:rsidRPr="00931FF3">
        <w:rPr>
          <w:rFonts w:asciiTheme="majorHAnsi" w:eastAsia="Calibri" w:hAnsiTheme="majorHAnsi" w:cstheme="majorHAnsi"/>
          <w:sz w:val="22"/>
          <w:szCs w:val="22"/>
        </w:rPr>
        <w:t xml:space="preserve"> de los (2) dos últimos años (cuando aplique).</w:t>
      </w:r>
    </w:p>
    <w:p w14:paraId="6BDCAA23" w14:textId="77777777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Estados financieros de los dos últimos dos años, firmados por el Contador/Revisor Fiscal (según aplique) con notas (cuando aplique).</w:t>
      </w:r>
    </w:p>
    <w:p w14:paraId="0AC5AD92" w14:textId="77777777" w:rsidR="002E098C" w:rsidRPr="00931FF3" w:rsidRDefault="002E098C" w:rsidP="00931FF3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1FF3">
        <w:rPr>
          <w:rFonts w:asciiTheme="majorHAnsi" w:eastAsia="Calibri" w:hAnsiTheme="majorHAnsi" w:cstheme="majorHAnsi"/>
          <w:sz w:val="22"/>
          <w:szCs w:val="22"/>
        </w:rPr>
        <w:t>Hoja de vida del líder del reto.</w:t>
      </w:r>
    </w:p>
    <w:p w14:paraId="29BBBA12" w14:textId="77777777" w:rsidR="00825400" w:rsidRPr="009D6B80" w:rsidRDefault="00411E57" w:rsidP="00825400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D6B80">
        <w:rPr>
          <w:rFonts w:asciiTheme="majorHAnsi" w:eastAsia="Calibri" w:hAnsiTheme="majorHAnsi" w:cstheme="majorHAnsi"/>
          <w:sz w:val="22"/>
          <w:szCs w:val="22"/>
        </w:rPr>
        <w:t xml:space="preserve">Hojas de vida de los integrantes del equipo de trabajo con sus respectivos soportes. </w:t>
      </w:r>
    </w:p>
    <w:p w14:paraId="5830F7B6" w14:textId="00647A7D" w:rsidR="00411E57" w:rsidRPr="009D6B80" w:rsidRDefault="00411E57" w:rsidP="00825400">
      <w:pPr>
        <w:pStyle w:val="Prrafodelista"/>
        <w:numPr>
          <w:ilvl w:val="0"/>
          <w:numId w:val="10"/>
        </w:numPr>
        <w:spacing w:after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D6B80">
        <w:rPr>
          <w:rFonts w:asciiTheme="majorHAnsi" w:eastAsia="Calibri" w:hAnsiTheme="majorHAnsi" w:cstheme="majorHAnsi"/>
          <w:sz w:val="22"/>
          <w:szCs w:val="22"/>
        </w:rPr>
        <w:t>Certificaciones de la empresa relacionadas con tecnologías de la Cuarta Revolución Industrial.</w:t>
      </w:r>
    </w:p>
    <w:p w14:paraId="02B48335" w14:textId="77777777" w:rsidR="00F247CB" w:rsidRPr="0080749D" w:rsidRDefault="00F247CB" w:rsidP="00A611D3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Calibri" w:hAnsiTheme="majorHAnsi" w:cstheme="majorHAnsi"/>
        </w:rPr>
      </w:pPr>
      <w:r w:rsidRPr="0080749D">
        <w:rPr>
          <w:rFonts w:asciiTheme="majorHAnsi" w:eastAsia="Calibri" w:hAnsiTheme="majorHAnsi" w:cstheme="majorHAnsi"/>
          <w:sz w:val="22"/>
          <w:szCs w:val="22"/>
          <w:lang w:val="es-CO"/>
        </w:rPr>
        <w:t>La empresa realizará la designación de una persona responsable del proyecto, con capacidad de tomar decisiones, quien estará a cargo de coordinar y dar respuesta al desarrollo del mismo. Y un equipo de trabajo de al menos dos (2) y hasta tres (3) personas mayores de edad, de diferentes áreas del conocimiento o disciplinas, que demuestren desarrollar actividades relacionadas con la Industria TI y Creativa Digital, especialmente de Cuarta Revolución Industrial para recibir la transferencia metodológica en innovación.</w:t>
      </w:r>
    </w:p>
    <w:p w14:paraId="0B2E37F5" w14:textId="57BCD7ED" w:rsidR="002F3F82" w:rsidRPr="006321C7" w:rsidRDefault="00936E5A" w:rsidP="00A611D3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6321C7">
        <w:rPr>
          <w:rFonts w:asciiTheme="majorHAnsi" w:eastAsia="Calibri" w:hAnsiTheme="majorHAnsi" w:cstheme="majorHAnsi"/>
          <w:sz w:val="22"/>
          <w:szCs w:val="22"/>
        </w:rPr>
        <w:t>En caso de lleg</w:t>
      </w:r>
      <w:r w:rsidR="002F3F82" w:rsidRPr="006321C7">
        <w:rPr>
          <w:rFonts w:asciiTheme="majorHAnsi" w:eastAsia="Calibri" w:hAnsiTheme="majorHAnsi" w:cstheme="majorHAnsi"/>
          <w:sz w:val="22"/>
          <w:szCs w:val="22"/>
        </w:rPr>
        <w:t xml:space="preserve">ar </w:t>
      </w:r>
      <w:r w:rsidRPr="006321C7">
        <w:rPr>
          <w:rFonts w:asciiTheme="majorHAnsi" w:eastAsia="Calibri" w:hAnsiTheme="majorHAnsi" w:cstheme="majorHAnsi"/>
          <w:sz w:val="22"/>
          <w:szCs w:val="22"/>
        </w:rPr>
        <w:t>a la etapa de desarrollo de la solución, designar</w:t>
      </w:r>
      <w:r w:rsidR="002F3F82" w:rsidRPr="006321C7">
        <w:rPr>
          <w:rFonts w:asciiTheme="majorHAnsi" w:eastAsia="Calibri" w:hAnsiTheme="majorHAnsi" w:cstheme="majorHAnsi"/>
          <w:sz w:val="22"/>
          <w:szCs w:val="22"/>
        </w:rPr>
        <w:t>é</w:t>
      </w:r>
      <w:r w:rsidRPr="006321C7">
        <w:rPr>
          <w:rFonts w:asciiTheme="majorHAnsi" w:eastAsia="Calibri" w:hAnsiTheme="majorHAnsi" w:cstheme="majorHAnsi"/>
          <w:sz w:val="22"/>
          <w:szCs w:val="22"/>
        </w:rPr>
        <w:t xml:space="preserve"> mínimo tres (3) personas de la empresa, así: una (1) con un cargo gerencial y</w:t>
      </w:r>
      <w:r w:rsidR="00F247CB" w:rsidRPr="006321C7">
        <w:rPr>
          <w:rFonts w:asciiTheme="majorHAnsi" w:eastAsia="Calibri" w:hAnsiTheme="majorHAnsi" w:cstheme="majorHAnsi"/>
          <w:sz w:val="22"/>
          <w:szCs w:val="22"/>
        </w:rPr>
        <w:t>/o directivo</w:t>
      </w:r>
      <w:r w:rsidRPr="006321C7">
        <w:rPr>
          <w:rFonts w:asciiTheme="majorHAnsi" w:eastAsia="Calibri" w:hAnsiTheme="majorHAnsi" w:cstheme="majorHAnsi"/>
          <w:sz w:val="22"/>
          <w:szCs w:val="22"/>
        </w:rPr>
        <w:t xml:space="preserve"> dos (2) operacionales o funcionales para la implementación del proyecto. Y estar</w:t>
      </w:r>
      <w:r w:rsidR="002F3F82" w:rsidRPr="006321C7">
        <w:rPr>
          <w:rFonts w:asciiTheme="majorHAnsi" w:eastAsia="Calibri" w:hAnsiTheme="majorHAnsi" w:cstheme="majorHAnsi"/>
          <w:sz w:val="22"/>
          <w:szCs w:val="22"/>
        </w:rPr>
        <w:t>é</w:t>
      </w:r>
      <w:r w:rsidRPr="006321C7">
        <w:rPr>
          <w:rFonts w:asciiTheme="majorHAnsi" w:eastAsia="Calibri" w:hAnsiTheme="majorHAnsi" w:cstheme="majorHAnsi"/>
          <w:sz w:val="22"/>
          <w:szCs w:val="22"/>
        </w:rPr>
        <w:t xml:space="preserve"> dispuest</w:t>
      </w:r>
      <w:r w:rsidR="002F3F82" w:rsidRPr="006321C7">
        <w:rPr>
          <w:rFonts w:asciiTheme="majorHAnsi" w:eastAsia="Calibri" w:hAnsiTheme="majorHAnsi" w:cstheme="majorHAnsi"/>
          <w:sz w:val="22"/>
          <w:szCs w:val="22"/>
        </w:rPr>
        <w:t>o</w:t>
      </w:r>
      <w:r w:rsidRPr="006321C7">
        <w:rPr>
          <w:rFonts w:asciiTheme="majorHAnsi" w:eastAsia="Calibri" w:hAnsiTheme="majorHAnsi" w:cstheme="majorHAnsi"/>
          <w:sz w:val="22"/>
          <w:szCs w:val="22"/>
        </w:rPr>
        <w:t xml:space="preserve"> a contratar mano de obra en caso de que la complejidad del desarrollo de la solución lo requiera. </w:t>
      </w:r>
    </w:p>
    <w:p w14:paraId="389A7321" w14:textId="77777777" w:rsidR="00825400" w:rsidRDefault="00936E5A" w:rsidP="0082540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0749D">
        <w:rPr>
          <w:rFonts w:asciiTheme="majorHAnsi" w:eastAsia="Calibri" w:hAnsiTheme="majorHAnsi" w:cstheme="majorHAnsi"/>
        </w:rPr>
        <w:t>Los participantes guardarán absoluta confidencialidad respecto a la información que conozcan en el momento del desarrollo del reto.</w:t>
      </w:r>
    </w:p>
    <w:p w14:paraId="4FD2CCAA" w14:textId="217FA2EF" w:rsidR="00F247CB" w:rsidRPr="00825400" w:rsidRDefault="00AE5812" w:rsidP="0082540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5400">
        <w:rPr>
          <w:rFonts w:asciiTheme="majorHAnsi" w:eastAsia="Calibri" w:hAnsiTheme="majorHAnsi" w:cstheme="majorHAnsi"/>
        </w:rPr>
        <w:t>Declaro que la postulación no obliga a MinTIC ni la Fundación Tecnalia Colombia a asignar presupuestos, acompañamientos o similares ya que mi participación y condiciones del proyecto se deberá ajustar a los términos y condiciones de la convocatoria.</w:t>
      </w:r>
    </w:p>
    <w:p w14:paraId="640B1F76" w14:textId="40EC99BD" w:rsidR="00F247CB" w:rsidRPr="0080749D" w:rsidRDefault="00F247CB" w:rsidP="00F247CB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0749D">
        <w:rPr>
          <w:rFonts w:asciiTheme="majorHAnsi" w:eastAsia="Calibri" w:hAnsiTheme="majorHAnsi" w:cstheme="majorHAnsi"/>
        </w:rPr>
        <w:t>Las empresas cuyos proyectos sean elegidos para financiación firmarán un contrato de prestación de servicios con la Fundación Tecnalia Colombia. En el</w:t>
      </w:r>
      <w:r w:rsidRPr="0080749D">
        <w:rPr>
          <w:rFonts w:asciiTheme="majorHAnsi" w:hAnsiTheme="majorHAnsi" w:cstheme="majorHAnsi"/>
        </w:rPr>
        <w:t xml:space="preserve"> </w:t>
      </w:r>
      <w:r w:rsidRPr="0080749D">
        <w:rPr>
          <w:rFonts w:asciiTheme="majorHAnsi" w:eastAsia="Calibri" w:hAnsiTheme="majorHAnsi" w:cstheme="majorHAnsi"/>
        </w:rPr>
        <w:t>marco del contrato que se suscriba entre la Fundación Tecnalia Colombia y la empresa beneficiaria, se deberá constituir una garantía única expedida por una Compañía de Seguros legalmente establecida en Colombia, fiducia mercantil en garantía, garantía bancaria a primer requerimiento, la cual amparará los siguientes riesgos:</w:t>
      </w:r>
    </w:p>
    <w:p w14:paraId="19C2E5DC" w14:textId="77777777" w:rsidR="00F247CB" w:rsidRPr="0080749D" w:rsidRDefault="00F247CB" w:rsidP="00F247CB">
      <w:pPr>
        <w:pStyle w:val="Prrafodelista"/>
        <w:spacing w:after="0"/>
        <w:ind w:right="129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4F8E34A" w14:textId="77777777" w:rsidR="00F247CB" w:rsidRPr="0080749D" w:rsidRDefault="00F247CB" w:rsidP="00F247CB">
      <w:pPr>
        <w:pStyle w:val="Prrafodelista"/>
        <w:numPr>
          <w:ilvl w:val="0"/>
          <w:numId w:val="9"/>
        </w:numPr>
        <w:spacing w:after="0"/>
        <w:ind w:right="129"/>
        <w:jc w:val="both"/>
        <w:rPr>
          <w:rFonts w:asciiTheme="majorHAnsi" w:eastAsia="Calibri" w:hAnsiTheme="majorHAnsi" w:cstheme="majorHAnsi"/>
          <w:sz w:val="22"/>
          <w:szCs w:val="22"/>
          <w:lang w:val="es-CO"/>
        </w:rPr>
      </w:pPr>
      <w:r w:rsidRPr="0080749D">
        <w:rPr>
          <w:rFonts w:asciiTheme="majorHAnsi" w:eastAsia="Calibri" w:hAnsiTheme="majorHAnsi" w:cstheme="majorHAnsi"/>
          <w:b/>
          <w:bCs/>
          <w:sz w:val="22"/>
          <w:szCs w:val="22"/>
          <w:lang w:val="es-CO"/>
        </w:rPr>
        <w:t>CUMPLIMIENTO DEL CONTRATO:</w:t>
      </w:r>
      <w:r w:rsidRPr="0080749D">
        <w:rPr>
          <w:rFonts w:asciiTheme="majorHAnsi" w:eastAsia="Calibri" w:hAnsiTheme="majorHAnsi" w:cstheme="majorHAnsi"/>
          <w:sz w:val="22"/>
          <w:szCs w:val="22"/>
          <w:lang w:val="es-CO"/>
        </w:rPr>
        <w:t xml:space="preserve"> En cuantía igual al veinte por ciento (20%) del valor del contrato y deberá garantizar el cumplimiento general del contrato, por el término del mismo y hasta la liquidación de este, si a ello hubiere lugar.</w:t>
      </w:r>
    </w:p>
    <w:p w14:paraId="3B347AD4" w14:textId="77777777" w:rsidR="00F247CB" w:rsidRPr="0080749D" w:rsidRDefault="00F247CB" w:rsidP="00F247CB">
      <w:pPr>
        <w:pStyle w:val="Prrafodelista"/>
        <w:numPr>
          <w:ilvl w:val="0"/>
          <w:numId w:val="9"/>
        </w:numPr>
        <w:spacing w:after="0"/>
        <w:ind w:right="129"/>
        <w:jc w:val="both"/>
        <w:rPr>
          <w:rFonts w:asciiTheme="majorHAnsi" w:eastAsia="Calibri" w:hAnsiTheme="majorHAnsi" w:cstheme="majorHAnsi"/>
          <w:sz w:val="22"/>
          <w:szCs w:val="22"/>
          <w:lang w:val="es-CO"/>
        </w:rPr>
      </w:pPr>
      <w:r w:rsidRPr="0080749D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SALARIOS, PRESTACIONES SOCIALES E INDEMNIZACIONES LABORALES: </w:t>
      </w:r>
      <w:r w:rsidRPr="0080749D">
        <w:rPr>
          <w:rFonts w:asciiTheme="majorHAnsi" w:eastAsia="Calibri" w:hAnsiTheme="majorHAnsi" w:cstheme="majorHAnsi"/>
          <w:sz w:val="22"/>
          <w:szCs w:val="22"/>
        </w:rPr>
        <w:t>Del personal que preste sus servicios en la ejecución del convenio por un valor equivalente al quince por ciento (10%) del valor total del mismo, por el plazo de ejecución del convenio y tres (3) años más, contado a partir de la fecha de perfeccionamiento.</w:t>
      </w:r>
    </w:p>
    <w:p w14:paraId="6758F4E6" w14:textId="77777777" w:rsidR="00F247CB" w:rsidRPr="0080749D" w:rsidRDefault="00F247CB" w:rsidP="00F247CB">
      <w:pPr>
        <w:pStyle w:val="Prrafodelista"/>
        <w:numPr>
          <w:ilvl w:val="0"/>
          <w:numId w:val="9"/>
        </w:numPr>
        <w:tabs>
          <w:tab w:val="left" w:pos="9214"/>
          <w:tab w:val="left" w:pos="10915"/>
        </w:tabs>
        <w:spacing w:after="0"/>
        <w:jc w:val="both"/>
        <w:rPr>
          <w:rFonts w:asciiTheme="majorHAnsi" w:eastAsia="Arial" w:hAnsiTheme="majorHAnsi" w:cstheme="majorHAnsi"/>
          <w:sz w:val="22"/>
          <w:szCs w:val="22"/>
          <w:lang w:val="es-CO"/>
        </w:rPr>
      </w:pPr>
      <w:r w:rsidRPr="0080749D">
        <w:rPr>
          <w:rFonts w:asciiTheme="majorHAnsi" w:eastAsia="Arial" w:hAnsiTheme="majorHAnsi" w:cstheme="majorHAnsi"/>
          <w:b/>
          <w:sz w:val="22"/>
          <w:szCs w:val="22"/>
          <w:lang w:val="es-CO"/>
        </w:rPr>
        <w:t>CALIDAD DEL SERVICIO:</w:t>
      </w:r>
      <w:r w:rsidRPr="0080749D">
        <w:rPr>
          <w:rFonts w:asciiTheme="majorHAnsi" w:eastAsia="Arial" w:hAnsiTheme="majorHAnsi" w:cstheme="majorHAnsi"/>
          <w:sz w:val="22"/>
          <w:szCs w:val="22"/>
          <w:lang w:val="es-CO"/>
        </w:rPr>
        <w:t xml:space="preserve"> Por una cuantía equivalente al veinte por ciento (10%) del valor total del contrato, amparo que deberá garantizar la calidad del servicio prestado y con vigencia por el plazo del contrato y seis (6) meses más.</w:t>
      </w:r>
    </w:p>
    <w:p w14:paraId="5AB80C3F" w14:textId="77777777" w:rsidR="00F247CB" w:rsidRPr="0080749D" w:rsidRDefault="00F247CB" w:rsidP="00F247CB">
      <w:pPr>
        <w:pStyle w:val="Prrafodelista"/>
        <w:numPr>
          <w:ilvl w:val="0"/>
          <w:numId w:val="9"/>
        </w:numPr>
        <w:tabs>
          <w:tab w:val="left" w:pos="9214"/>
          <w:tab w:val="left" w:pos="10915"/>
        </w:tabs>
        <w:spacing w:after="0"/>
        <w:jc w:val="both"/>
        <w:rPr>
          <w:rFonts w:asciiTheme="majorHAnsi" w:eastAsia="Arial" w:hAnsiTheme="majorHAnsi" w:cstheme="majorHAnsi"/>
          <w:sz w:val="22"/>
          <w:szCs w:val="22"/>
          <w:lang w:val="es-CO"/>
        </w:rPr>
      </w:pPr>
      <w:r w:rsidRPr="0080749D">
        <w:rPr>
          <w:rFonts w:asciiTheme="majorHAnsi" w:eastAsia="Arial" w:hAnsiTheme="majorHAnsi" w:cstheme="majorHAnsi"/>
          <w:b/>
          <w:sz w:val="22"/>
          <w:szCs w:val="22"/>
          <w:lang w:val="es-CO"/>
        </w:rPr>
        <w:t>BUEN MANEJO DE LOS RECURSOS:</w:t>
      </w:r>
      <w:r w:rsidRPr="0080749D">
        <w:rPr>
          <w:rFonts w:asciiTheme="majorHAnsi" w:eastAsia="Arial" w:hAnsiTheme="majorHAnsi" w:cstheme="majorHAnsi"/>
          <w:sz w:val="22"/>
          <w:szCs w:val="22"/>
          <w:lang w:val="es-CO"/>
        </w:rPr>
        <w:t xml:space="preserve"> Por una cuantía equivalente al veinte por ciento (10%) del valor del aporte, por el plazo de la relación contractual y seis meses más.</w:t>
      </w:r>
    </w:p>
    <w:p w14:paraId="34E9BFF4" w14:textId="77777777" w:rsidR="002F3F82" w:rsidRPr="0080749D" w:rsidRDefault="002F3F82" w:rsidP="00946EF8">
      <w:pPr>
        <w:spacing w:after="0" w:line="240" w:lineRule="auto"/>
        <w:ind w:left="720"/>
        <w:jc w:val="both"/>
        <w:rPr>
          <w:rFonts w:asciiTheme="majorHAnsi" w:eastAsia="Calibri" w:hAnsiTheme="majorHAnsi" w:cstheme="majorHAnsi"/>
        </w:rPr>
      </w:pPr>
    </w:p>
    <w:p w14:paraId="0881FF96" w14:textId="28116CFD" w:rsidR="0056076F" w:rsidRPr="0056076F" w:rsidRDefault="002310FF" w:rsidP="00CB1C40">
      <w:pPr>
        <w:pStyle w:val="Sinespaciado"/>
        <w:numPr>
          <w:ilvl w:val="0"/>
          <w:numId w:val="2"/>
        </w:numPr>
        <w:contextualSpacing/>
        <w:jc w:val="both"/>
        <w:rPr>
          <w:rFonts w:asciiTheme="majorHAnsi" w:eastAsia="Calibri" w:hAnsiTheme="majorHAnsi" w:cstheme="majorHAnsi"/>
        </w:rPr>
      </w:pPr>
      <w:r w:rsidRPr="00CB1C40">
        <w:rPr>
          <w:rFonts w:asciiTheme="majorHAnsi" w:eastAsia="Calibri" w:hAnsiTheme="majorHAnsi" w:cstheme="majorHAnsi"/>
          <w:bCs/>
          <w:i/>
        </w:rPr>
        <w:t xml:space="preserve">Autorizo a </w:t>
      </w:r>
      <w:r w:rsidR="007C1BD9" w:rsidRPr="00CB1C40">
        <w:rPr>
          <w:rFonts w:asciiTheme="majorHAnsi" w:eastAsia="Calibri" w:hAnsiTheme="majorHAnsi" w:cstheme="majorHAnsi"/>
          <w:bCs/>
          <w:i/>
        </w:rPr>
        <w:t>MinTIC</w:t>
      </w:r>
      <w:r w:rsidR="00DC64A2">
        <w:rPr>
          <w:rFonts w:asciiTheme="majorHAnsi" w:eastAsia="Calibri" w:hAnsiTheme="majorHAnsi" w:cstheme="majorHAnsi"/>
          <w:bCs/>
          <w:i/>
        </w:rPr>
        <w:t xml:space="preserve"> y </w:t>
      </w:r>
      <w:r w:rsidR="00DC64A2">
        <w:rPr>
          <w:rFonts w:asciiTheme="majorHAnsi" w:eastAsia="Calibri" w:hAnsiTheme="majorHAnsi" w:cstheme="majorHAnsi"/>
        </w:rPr>
        <w:t>la Fundación Tecnalia Colombia</w:t>
      </w:r>
      <w:r w:rsidR="007C1BD9" w:rsidRPr="00CB1C40">
        <w:rPr>
          <w:rFonts w:asciiTheme="majorHAnsi" w:eastAsia="Calibri" w:hAnsiTheme="majorHAnsi" w:cstheme="majorHAnsi"/>
          <w:bCs/>
          <w:i/>
        </w:rPr>
        <w:t xml:space="preserve"> </w:t>
      </w:r>
      <w:r w:rsidRPr="00CB1C40">
        <w:rPr>
          <w:rFonts w:asciiTheme="majorHAnsi" w:eastAsia="Calibri" w:hAnsiTheme="majorHAnsi" w:cstheme="majorHAnsi"/>
          <w:bCs/>
          <w:i/>
        </w:rPr>
        <w:t xml:space="preserve">para tratar mis datos personales cuya única finalidad es llevar el registro del programa. </w:t>
      </w:r>
      <w:r w:rsidRPr="00CB1C40">
        <w:rPr>
          <w:rFonts w:asciiTheme="majorHAnsi" w:hAnsiTheme="majorHAnsi" w:cstheme="majorHAnsi"/>
          <w:bCs/>
        </w:rPr>
        <w:t>MinTIC</w:t>
      </w:r>
      <w:r w:rsidR="00DC64A2">
        <w:rPr>
          <w:rFonts w:asciiTheme="majorHAnsi" w:hAnsiTheme="majorHAnsi" w:cstheme="majorHAnsi"/>
          <w:bCs/>
        </w:rPr>
        <w:t xml:space="preserve"> y </w:t>
      </w:r>
      <w:r w:rsidR="00DC64A2">
        <w:rPr>
          <w:rFonts w:asciiTheme="majorHAnsi" w:eastAsia="Calibri" w:hAnsiTheme="majorHAnsi" w:cstheme="majorHAnsi"/>
        </w:rPr>
        <w:t>la Fundación Tecnalia Colombia</w:t>
      </w:r>
      <w:r w:rsidRPr="00CB1C40">
        <w:rPr>
          <w:rFonts w:asciiTheme="majorHAnsi" w:hAnsiTheme="majorHAnsi" w:cstheme="majorHAnsi"/>
          <w:bCs/>
        </w:rPr>
        <w:t xml:space="preserve"> actuarán como responsables del tratamiento de los datos personales que lleguen a ser tratados en el marco del proyecto, de conformidad con las políticas de privacidad establecidas en este sentido, y se obtendrá la autorización correspondiente de los titulares y cumplirá con todas las disposiciones previstas en la Ley 1581 de 2012 </w:t>
      </w:r>
      <w:r w:rsidR="008A1F06" w:rsidRPr="00CB1C40">
        <w:rPr>
          <w:rFonts w:asciiTheme="majorHAnsi" w:eastAsia="Calibri" w:hAnsiTheme="majorHAnsi" w:cstheme="majorHAnsi"/>
          <w:bCs/>
          <w:i/>
        </w:rPr>
        <w:t>Los datos aquí consignados son materia de protección, según lo establece la ley 1581 de 2012</w:t>
      </w:r>
      <w:bookmarkStart w:id="2" w:name="_Hlk46409561"/>
      <w:r w:rsidR="00ED62F0">
        <w:rPr>
          <w:rFonts w:asciiTheme="majorHAnsi" w:eastAsia="Calibri" w:hAnsiTheme="majorHAnsi" w:cstheme="majorHAnsi"/>
          <w:bCs/>
          <w:i/>
        </w:rPr>
        <w:t xml:space="preserve"> </w:t>
      </w:r>
      <w:r w:rsidR="00ED62F0" w:rsidRPr="00ED62F0">
        <w:rPr>
          <w:rFonts w:asciiTheme="majorHAnsi" w:eastAsia="Calibri" w:hAnsiTheme="majorHAnsi" w:cstheme="majorHAnsi"/>
          <w:bCs/>
          <w:i/>
        </w:rPr>
        <w:t>y su Decreto Reglamentario 1377 de 2013</w:t>
      </w:r>
      <w:bookmarkEnd w:id="2"/>
      <w:r w:rsidR="008A1F06" w:rsidRPr="00D811C2">
        <w:rPr>
          <w:rFonts w:asciiTheme="majorHAnsi" w:eastAsia="Calibri" w:hAnsiTheme="majorHAnsi" w:cstheme="majorHAnsi"/>
          <w:bCs/>
          <w:i/>
        </w:rPr>
        <w:t xml:space="preserve">. </w:t>
      </w:r>
      <w:r w:rsidR="002F6EDB">
        <w:rPr>
          <w:rFonts w:asciiTheme="majorHAnsi" w:eastAsia="Calibri" w:hAnsiTheme="majorHAnsi" w:cstheme="majorHAnsi"/>
          <w:bCs/>
          <w:i/>
        </w:rPr>
        <w:t xml:space="preserve">Mayor información en el </w:t>
      </w:r>
      <w:r w:rsidR="008A1F06" w:rsidRPr="00D811C2">
        <w:rPr>
          <w:rFonts w:asciiTheme="majorHAnsi" w:eastAsia="Calibri" w:hAnsiTheme="majorHAnsi" w:cstheme="majorHAnsi"/>
          <w:bCs/>
          <w:i/>
        </w:rPr>
        <w:t>correo electrónico</w:t>
      </w:r>
      <w:r w:rsidR="006901A5" w:rsidRPr="00D811C2">
        <w:rPr>
          <w:rFonts w:asciiTheme="majorHAnsi" w:eastAsia="Calibri" w:hAnsiTheme="majorHAnsi" w:cstheme="majorHAnsi"/>
          <w:bCs/>
          <w:i/>
        </w:rPr>
        <w:t xml:space="preserve"> </w:t>
      </w:r>
      <w:r w:rsidR="002F6EDB" w:rsidRPr="002F6EDB">
        <w:rPr>
          <w:rFonts w:asciiTheme="majorHAnsi" w:eastAsia="Calibri" w:hAnsiTheme="majorHAnsi" w:cstheme="majorHAnsi"/>
          <w:bCs/>
          <w:iCs/>
        </w:rPr>
        <w:t>retos4ri@mintic.gov.co</w:t>
      </w:r>
    </w:p>
    <w:p w14:paraId="17EA4C8B" w14:textId="77777777" w:rsidR="0056076F" w:rsidRDefault="0056076F" w:rsidP="0056076F">
      <w:pPr>
        <w:pStyle w:val="Sinespaciado"/>
        <w:contextualSpacing/>
        <w:jc w:val="both"/>
        <w:rPr>
          <w:rFonts w:asciiTheme="majorHAnsi" w:eastAsia="Calibri" w:hAnsiTheme="majorHAnsi" w:cstheme="majorHAnsi"/>
          <w:bCs/>
          <w:iCs/>
          <w:color w:val="E36C0A" w:themeColor="accent6" w:themeShade="BF"/>
        </w:rPr>
      </w:pPr>
    </w:p>
    <w:p w14:paraId="6B60A72E" w14:textId="4551245C" w:rsidR="00AB482C" w:rsidRPr="006321C7" w:rsidRDefault="0056076F" w:rsidP="0056076F">
      <w:pPr>
        <w:pStyle w:val="Sinespaciado"/>
        <w:contextualSpacing/>
        <w:jc w:val="both"/>
        <w:rPr>
          <w:rFonts w:asciiTheme="majorHAnsi" w:eastAsia="Calibri" w:hAnsiTheme="majorHAnsi" w:cstheme="majorHAnsi"/>
        </w:rPr>
      </w:pPr>
      <w:r w:rsidRPr="006321C7">
        <w:rPr>
          <w:rFonts w:asciiTheme="majorHAnsi" w:eastAsia="Calibri" w:hAnsiTheme="majorHAnsi" w:cstheme="majorHAnsi"/>
          <w:bCs/>
          <w:iCs/>
        </w:rPr>
        <w:t>GARANTIA DE SERIEDAD</w:t>
      </w:r>
      <w:r w:rsidR="00194712" w:rsidRPr="006321C7" w:rsidDel="006901A5">
        <w:rPr>
          <w:rFonts w:asciiTheme="majorHAnsi" w:eastAsia="Calibri" w:hAnsiTheme="majorHAnsi" w:cstheme="majorHAnsi"/>
          <w:bCs/>
          <w:iCs/>
        </w:rPr>
        <w:t xml:space="preserve"> </w:t>
      </w:r>
    </w:p>
    <w:p w14:paraId="75FA7EAD" w14:textId="77777777" w:rsidR="00AB482C" w:rsidRPr="00CB1C40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  <w:bCs/>
          <w:i/>
        </w:rPr>
      </w:pPr>
    </w:p>
    <w:p w14:paraId="7218164B" w14:textId="00FC597E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>Acepto las condiciones y compromisos descritos en el presente documento y los demás relacionados con el proyecto.</w:t>
      </w:r>
    </w:p>
    <w:p w14:paraId="7C332720" w14:textId="3A85AF9B" w:rsidR="00DF3004" w:rsidRPr="00AD73EC" w:rsidRDefault="00DF3004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 xml:space="preserve"> </w:t>
      </w:r>
    </w:p>
    <w:p w14:paraId="6E6C2FE5" w14:textId="77777777" w:rsidR="007C1BD9" w:rsidRPr="00AD73EC" w:rsidRDefault="007C1BD9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3D308CB8" w14:textId="77777777" w:rsidR="00AB482C" w:rsidRPr="00AD73EC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0A93423E" w14:textId="77777777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NOMBRE DEL REPRESENTANTE LEGAL:</w:t>
      </w:r>
    </w:p>
    <w:p w14:paraId="4E60FE5E" w14:textId="77777777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CEDULA:</w:t>
      </w:r>
    </w:p>
    <w:p w14:paraId="7A0B3EAD" w14:textId="77777777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NOMBRE DEL POSTULANTE: (Razón social)</w:t>
      </w:r>
    </w:p>
    <w:p w14:paraId="1C706D95" w14:textId="77777777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NIT:</w:t>
      </w:r>
    </w:p>
    <w:p w14:paraId="2028B4FD" w14:textId="19BFF63A" w:rsidR="00AB482C" w:rsidRPr="00AD73EC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7455DBF2" w14:textId="77777777" w:rsidR="002310FF" w:rsidRPr="00AD73EC" w:rsidRDefault="002310FF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54B408CE" w14:textId="77777777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________________________________</w:t>
      </w:r>
    </w:p>
    <w:p w14:paraId="19C297D6" w14:textId="77777777" w:rsidR="00AB482C" w:rsidRPr="00AD73EC" w:rsidRDefault="008A1F06" w:rsidP="00AD73EC">
      <w:pPr>
        <w:spacing w:after="0" w:line="240" w:lineRule="auto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  <w:b/>
        </w:rPr>
        <w:t>FIRMA</w:t>
      </w:r>
    </w:p>
    <w:sectPr w:rsidR="00AB482C" w:rsidRPr="00AD73E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0108" w14:textId="77777777" w:rsidR="00097893" w:rsidRDefault="00097893">
      <w:pPr>
        <w:spacing w:after="0" w:line="240" w:lineRule="auto"/>
      </w:pPr>
      <w:r>
        <w:separator/>
      </w:r>
    </w:p>
  </w:endnote>
  <w:endnote w:type="continuationSeparator" w:id="0">
    <w:p w14:paraId="40AC0B24" w14:textId="77777777" w:rsidR="00097893" w:rsidRDefault="0009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487D" w14:textId="041A4DE3" w:rsidR="0064658D" w:rsidRDefault="00787F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61DD99" wp14:editId="59C6382D">
              <wp:simplePos x="0" y="0"/>
              <wp:positionH relativeFrom="column">
                <wp:posOffset>-134935</wp:posOffset>
              </wp:positionH>
              <wp:positionV relativeFrom="paragraph">
                <wp:posOffset>175396</wp:posOffset>
              </wp:positionV>
              <wp:extent cx="3209925" cy="695325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99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07297" w14:textId="77777777" w:rsidR="0064658D" w:rsidRDefault="0064658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Ministerio de Tecnologías de la Información y las Comunicaciones</w:t>
                          </w:r>
                        </w:p>
                        <w:p w14:paraId="6DB8CD17" w14:textId="77777777" w:rsidR="0064658D" w:rsidRDefault="0064658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Edificio Murillo Toro, Carrera 8a, entre calles 12A y 12B</w:t>
                          </w:r>
                        </w:p>
                        <w:p w14:paraId="65A0DB12" w14:textId="77777777" w:rsidR="0064658D" w:rsidRDefault="0064658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Código Postal: 111711 . Bogotá, Colombia</w:t>
                          </w:r>
                        </w:p>
                        <w:p w14:paraId="67013B25" w14:textId="77777777" w:rsidR="0064658D" w:rsidRDefault="0064658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T: +57 (1) 3443460 Fax: 57 (1) 344 2248</w:t>
                          </w:r>
                        </w:p>
                        <w:p w14:paraId="3546F314" w14:textId="77777777" w:rsidR="0064658D" w:rsidRDefault="0064658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www.mintic.gov.co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161DD99" id="Rectángulo 1" o:spid="_x0000_s1026" style="position:absolute;left:0;text-align:left;margin-left:-10.6pt;margin-top:13.8pt;width:252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" filled="f" stroked="f">
              <v:textbox inset="2.53958mm,2.53958mm,2.53958mm,2.53958mm">
                <w:txbxContent>
                  <w:p w14:paraId="2F807297" w14:textId="77777777" w:rsidR="0064658D" w:rsidRDefault="0064658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Ministerio de Tecnologías de la Información y las Comunicaciones</w:t>
                    </w:r>
                  </w:p>
                  <w:p w14:paraId="6DB8CD17" w14:textId="77777777" w:rsidR="0064658D" w:rsidRDefault="0064658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Edificio Murillo Toro, Carrera 8a, entre calles 12A y 12B</w:t>
                    </w:r>
                  </w:p>
                  <w:p w14:paraId="65A0DB12" w14:textId="77777777" w:rsidR="0064658D" w:rsidRDefault="0064658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 xml:space="preserve">Código Postal: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111711 .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 xml:space="preserve"> Bogotá, Colombia</w:t>
                    </w:r>
                  </w:p>
                  <w:p w14:paraId="67013B25" w14:textId="77777777" w:rsidR="0064658D" w:rsidRDefault="0064658D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T: +57 (1) 3443460 Fax: 57 (1) 344 2248</w:t>
                    </w:r>
                  </w:p>
                  <w:p w14:paraId="3546F314" w14:textId="77777777" w:rsidR="0064658D" w:rsidRDefault="0064658D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www.mintic.gov.co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64658D">
      <w:rPr>
        <w:noProof/>
        <w:color w:val="000000"/>
        <w:lang w:val="es-ES" w:eastAsia="es-ES"/>
      </w:rPr>
      <w:drawing>
        <wp:inline distT="0" distB="0" distL="0" distR="0" wp14:anchorId="720E3A17" wp14:editId="0187A38A">
          <wp:extent cx="1034275" cy="734329"/>
          <wp:effectExtent l="0" t="0" r="0" b="889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637" cy="749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05C88F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93AD2" w14:textId="77777777" w:rsidR="00097893" w:rsidRDefault="00097893">
      <w:pPr>
        <w:spacing w:after="0" w:line="240" w:lineRule="auto"/>
      </w:pPr>
      <w:r>
        <w:separator/>
      </w:r>
    </w:p>
  </w:footnote>
  <w:footnote w:type="continuationSeparator" w:id="0">
    <w:p w14:paraId="15995B37" w14:textId="77777777" w:rsidR="00097893" w:rsidRDefault="0009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1CAB4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8EA1C6B" wp14:editId="1850E281">
          <wp:simplePos x="0" y="0"/>
          <wp:positionH relativeFrom="column">
            <wp:posOffset>2451100</wp:posOffset>
          </wp:positionH>
          <wp:positionV relativeFrom="paragraph">
            <wp:posOffset>5715</wp:posOffset>
          </wp:positionV>
          <wp:extent cx="3600000" cy="673018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0" cy="673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6A2485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E07E6F3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033A995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48FD8089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446"/>
    <w:multiLevelType w:val="hybridMultilevel"/>
    <w:tmpl w:val="6728C38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3921"/>
    <w:multiLevelType w:val="multilevel"/>
    <w:tmpl w:val="35F2E55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7A6D"/>
    <w:multiLevelType w:val="multilevel"/>
    <w:tmpl w:val="DAB62CB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06025B"/>
    <w:multiLevelType w:val="hybridMultilevel"/>
    <w:tmpl w:val="25AEE34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5D7BEA"/>
    <w:multiLevelType w:val="hybridMultilevel"/>
    <w:tmpl w:val="358CC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61502"/>
    <w:multiLevelType w:val="hybridMultilevel"/>
    <w:tmpl w:val="46AA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418"/>
    <w:multiLevelType w:val="multilevel"/>
    <w:tmpl w:val="87DEE9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327AD"/>
    <w:multiLevelType w:val="multilevel"/>
    <w:tmpl w:val="8BA4AA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C115E46"/>
    <w:multiLevelType w:val="hybridMultilevel"/>
    <w:tmpl w:val="D06C4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2C"/>
    <w:rsid w:val="00014A65"/>
    <w:rsid w:val="0006465B"/>
    <w:rsid w:val="00097893"/>
    <w:rsid w:val="000E7282"/>
    <w:rsid w:val="0012704E"/>
    <w:rsid w:val="0017174E"/>
    <w:rsid w:val="00194712"/>
    <w:rsid w:val="001D09DE"/>
    <w:rsid w:val="001D5501"/>
    <w:rsid w:val="001E5E28"/>
    <w:rsid w:val="002004C7"/>
    <w:rsid w:val="002060A1"/>
    <w:rsid w:val="0020686C"/>
    <w:rsid w:val="002310FF"/>
    <w:rsid w:val="002428AA"/>
    <w:rsid w:val="002631A1"/>
    <w:rsid w:val="002C47CA"/>
    <w:rsid w:val="002D5764"/>
    <w:rsid w:val="002E098C"/>
    <w:rsid w:val="002F3F82"/>
    <w:rsid w:val="002F6EDB"/>
    <w:rsid w:val="0040617F"/>
    <w:rsid w:val="00411E57"/>
    <w:rsid w:val="004277BF"/>
    <w:rsid w:val="004B1A94"/>
    <w:rsid w:val="004D524D"/>
    <w:rsid w:val="004D67D7"/>
    <w:rsid w:val="005037BA"/>
    <w:rsid w:val="00504296"/>
    <w:rsid w:val="005479A8"/>
    <w:rsid w:val="0056076F"/>
    <w:rsid w:val="005C794F"/>
    <w:rsid w:val="005D190A"/>
    <w:rsid w:val="005E5C34"/>
    <w:rsid w:val="00605C12"/>
    <w:rsid w:val="00611876"/>
    <w:rsid w:val="00616D92"/>
    <w:rsid w:val="006321C7"/>
    <w:rsid w:val="00637F1F"/>
    <w:rsid w:val="0064658D"/>
    <w:rsid w:val="00657324"/>
    <w:rsid w:val="006655B4"/>
    <w:rsid w:val="006858F8"/>
    <w:rsid w:val="006901A5"/>
    <w:rsid w:val="006B3AB7"/>
    <w:rsid w:val="006F1604"/>
    <w:rsid w:val="006F5971"/>
    <w:rsid w:val="00706E53"/>
    <w:rsid w:val="00711322"/>
    <w:rsid w:val="00756E44"/>
    <w:rsid w:val="0075780B"/>
    <w:rsid w:val="00757F08"/>
    <w:rsid w:val="00764B96"/>
    <w:rsid w:val="00787FE3"/>
    <w:rsid w:val="007C1BD9"/>
    <w:rsid w:val="007E2E30"/>
    <w:rsid w:val="0080262D"/>
    <w:rsid w:val="0080749D"/>
    <w:rsid w:val="00825400"/>
    <w:rsid w:val="008300F2"/>
    <w:rsid w:val="00854E6E"/>
    <w:rsid w:val="00855D2D"/>
    <w:rsid w:val="00885322"/>
    <w:rsid w:val="008A1F06"/>
    <w:rsid w:val="008D1579"/>
    <w:rsid w:val="009024A9"/>
    <w:rsid w:val="009179F9"/>
    <w:rsid w:val="00931FF3"/>
    <w:rsid w:val="00936E5A"/>
    <w:rsid w:val="00946EF8"/>
    <w:rsid w:val="00954FE6"/>
    <w:rsid w:val="009B4FE6"/>
    <w:rsid w:val="009D6B80"/>
    <w:rsid w:val="009D7912"/>
    <w:rsid w:val="009E28FA"/>
    <w:rsid w:val="00A03BCB"/>
    <w:rsid w:val="00A07902"/>
    <w:rsid w:val="00A13300"/>
    <w:rsid w:val="00A53D43"/>
    <w:rsid w:val="00AB482C"/>
    <w:rsid w:val="00AD3CC3"/>
    <w:rsid w:val="00AD73EC"/>
    <w:rsid w:val="00AE5812"/>
    <w:rsid w:val="00B056C5"/>
    <w:rsid w:val="00B55B95"/>
    <w:rsid w:val="00BB4C7B"/>
    <w:rsid w:val="00C356A5"/>
    <w:rsid w:val="00CB1C40"/>
    <w:rsid w:val="00CB2D33"/>
    <w:rsid w:val="00CB3554"/>
    <w:rsid w:val="00D04535"/>
    <w:rsid w:val="00D811C2"/>
    <w:rsid w:val="00D9675B"/>
    <w:rsid w:val="00DB79E3"/>
    <w:rsid w:val="00DC64A2"/>
    <w:rsid w:val="00DF3004"/>
    <w:rsid w:val="00E35474"/>
    <w:rsid w:val="00E70B2D"/>
    <w:rsid w:val="00EA4DB7"/>
    <w:rsid w:val="00EB0EC2"/>
    <w:rsid w:val="00EB2C55"/>
    <w:rsid w:val="00ED62F0"/>
    <w:rsid w:val="00F247CB"/>
    <w:rsid w:val="00F25FE7"/>
    <w:rsid w:val="00F32C15"/>
    <w:rsid w:val="00FA722E"/>
    <w:rsid w:val="00FD08E1"/>
    <w:rsid w:val="00FE174A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CA5A23"/>
  <w15:docId w15:val="{4CE895AF-2860-4826-BD5E-5DE69BCB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74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32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57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80B"/>
  </w:style>
  <w:style w:type="paragraph" w:styleId="Piedepgina">
    <w:name w:val="footer"/>
    <w:basedOn w:val="Normal"/>
    <w:link w:val="PiedepginaCar"/>
    <w:uiPriority w:val="99"/>
    <w:unhideWhenUsed/>
    <w:rsid w:val="00757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80B"/>
  </w:style>
  <w:style w:type="character" w:customStyle="1" w:styleId="normaltextrun">
    <w:name w:val="normaltextrun"/>
    <w:basedOn w:val="Fuentedeprrafopredeter"/>
    <w:rsid w:val="00787FE3"/>
  </w:style>
  <w:style w:type="paragraph" w:styleId="Sinespaciado">
    <w:name w:val="No Spacing"/>
    <w:uiPriority w:val="1"/>
    <w:qFormat/>
    <w:rsid w:val="00787FE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pellingerror">
    <w:name w:val="spellingerror"/>
    <w:basedOn w:val="Fuentedeprrafopredeter"/>
    <w:rsid w:val="00787FE3"/>
  </w:style>
  <w:style w:type="paragraph" w:styleId="Prrafodelista">
    <w:name w:val="List Paragraph"/>
    <w:aliases w:val="Bullet List,FooterText,numbered,List Paragraph1,Paragraphe de liste1,lp1,Bulletr List Paragraph,列出段落,列出段落1,List Paragraph21,Listeafsnit1,Parágrafo da Lista1,Ha,Cita textual,Lista vistosa - Énfasis 11,Normal. Viñetas,titulo 3,Bullet,HOJA"/>
    <w:basedOn w:val="Normal"/>
    <w:link w:val="PrrafodelistaCar"/>
    <w:uiPriority w:val="34"/>
    <w:qFormat/>
    <w:rsid w:val="006F5971"/>
    <w:pPr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列出段落 Car,列出段落1 Car,List Paragraph21 Car,Listeafsnit1 Car,Parágrafo da Lista1 Car,Ha Car,Cita textual Car"/>
    <w:link w:val="Prrafodelista"/>
    <w:uiPriority w:val="34"/>
    <w:qFormat/>
    <w:locked/>
    <w:rsid w:val="006F5971"/>
    <w:rPr>
      <w:rFonts w:ascii="Cambria" w:eastAsia="Cambria" w:hAnsi="Cambria" w:cs="Cambr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2F6ED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966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Yulime Rangel</dc:creator>
  <cp:lastModifiedBy>Valentina Ochoa Román</cp:lastModifiedBy>
  <cp:revision>21</cp:revision>
  <dcterms:created xsi:type="dcterms:W3CDTF">2020-07-18T19:37:00Z</dcterms:created>
  <dcterms:modified xsi:type="dcterms:W3CDTF">2020-08-21T15:35:00Z</dcterms:modified>
</cp:coreProperties>
</file>