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C5F4A" w14:textId="77777777" w:rsidR="00217CC2" w:rsidRDefault="00217CC2">
      <w:pPr>
        <w:pStyle w:val="Textoindependiente"/>
        <w:rPr>
          <w:rFonts w:ascii="Times New Roman"/>
          <w:sz w:val="20"/>
        </w:rPr>
      </w:pPr>
    </w:p>
    <w:p w14:paraId="53907BD0" w14:textId="77777777" w:rsidR="00217CC2" w:rsidRDefault="00217CC2">
      <w:pPr>
        <w:pStyle w:val="Textoindependiente"/>
        <w:rPr>
          <w:rFonts w:ascii="Times New Roman"/>
          <w:sz w:val="20"/>
        </w:rPr>
      </w:pPr>
    </w:p>
    <w:p w14:paraId="68EAC3E9" w14:textId="77777777" w:rsidR="00217CC2" w:rsidRDefault="00217CC2">
      <w:pPr>
        <w:pStyle w:val="Textoindependiente"/>
        <w:rPr>
          <w:rFonts w:ascii="Times New Roman"/>
          <w:sz w:val="20"/>
        </w:rPr>
      </w:pPr>
    </w:p>
    <w:p w14:paraId="116AAA53" w14:textId="77777777" w:rsidR="00217CC2" w:rsidRDefault="00217CC2">
      <w:pPr>
        <w:pStyle w:val="Textoindependiente"/>
        <w:rPr>
          <w:rFonts w:ascii="Times New Roman"/>
          <w:sz w:val="20"/>
        </w:rPr>
      </w:pPr>
    </w:p>
    <w:p w14:paraId="4414DC1D" w14:textId="77777777" w:rsidR="00217CC2" w:rsidRDefault="00217CC2">
      <w:pPr>
        <w:pStyle w:val="Textoindependiente"/>
        <w:rPr>
          <w:rFonts w:ascii="Times New Roman"/>
          <w:sz w:val="20"/>
        </w:rPr>
      </w:pPr>
    </w:p>
    <w:p w14:paraId="6F4D1395" w14:textId="77777777" w:rsidR="00217CC2" w:rsidRDefault="00217CC2">
      <w:pPr>
        <w:pStyle w:val="Textoindependiente"/>
        <w:rPr>
          <w:rFonts w:ascii="Times New Roman"/>
          <w:sz w:val="20"/>
        </w:rPr>
      </w:pPr>
    </w:p>
    <w:p w14:paraId="7AF52D2B" w14:textId="77777777" w:rsidR="00217CC2" w:rsidRDefault="00217CC2">
      <w:pPr>
        <w:pStyle w:val="Textoindependiente"/>
        <w:spacing w:before="7"/>
        <w:rPr>
          <w:rFonts w:ascii="Times New Roman"/>
          <w:sz w:val="16"/>
        </w:rPr>
      </w:pPr>
    </w:p>
    <w:p w14:paraId="2AD2B625" w14:textId="77777777" w:rsidR="00217CC2" w:rsidRDefault="006708C0">
      <w:pPr>
        <w:spacing w:before="98"/>
        <w:ind w:left="750" w:right="758" w:hanging="3"/>
        <w:jc w:val="center"/>
        <w:rPr>
          <w:sz w:val="96"/>
        </w:rPr>
      </w:pPr>
      <w:r>
        <w:rPr>
          <w:sz w:val="96"/>
        </w:rPr>
        <w:t xml:space="preserve">PLAN        ANTICORRUPCIÓN Y </w:t>
      </w:r>
      <w:r>
        <w:rPr>
          <w:spacing w:val="-7"/>
          <w:sz w:val="96"/>
        </w:rPr>
        <w:t xml:space="preserve">DE </w:t>
      </w:r>
      <w:r>
        <w:rPr>
          <w:sz w:val="96"/>
        </w:rPr>
        <w:t>ATENCIÓN AL CIUDADANO</w:t>
      </w:r>
    </w:p>
    <w:p w14:paraId="70A27617" w14:textId="77777777" w:rsidR="00217CC2" w:rsidRDefault="00217CC2">
      <w:pPr>
        <w:pStyle w:val="Textoindependiente"/>
        <w:rPr>
          <w:sz w:val="144"/>
        </w:rPr>
      </w:pPr>
    </w:p>
    <w:p w14:paraId="23994997" w14:textId="77777777" w:rsidR="00217CC2" w:rsidRDefault="006708C0">
      <w:pPr>
        <w:ind w:left="4096" w:right="4107"/>
        <w:jc w:val="center"/>
        <w:rPr>
          <w:sz w:val="96"/>
        </w:rPr>
      </w:pPr>
      <w:r>
        <w:rPr>
          <w:sz w:val="96"/>
        </w:rPr>
        <w:t>MinTIC 2020</w:t>
      </w:r>
    </w:p>
    <w:p w14:paraId="4AA8FBCC" w14:textId="77777777" w:rsidR="00217CC2" w:rsidRDefault="00217CC2">
      <w:pPr>
        <w:jc w:val="center"/>
        <w:rPr>
          <w:sz w:val="96"/>
        </w:rPr>
        <w:sectPr w:rsidR="00217CC2">
          <w:headerReference w:type="default" r:id="rId8"/>
          <w:footerReference w:type="default" r:id="rId9"/>
          <w:type w:val="continuous"/>
          <w:pgSz w:w="12250" w:h="15850"/>
          <w:pgMar w:top="1700" w:right="460" w:bottom="2460" w:left="1040" w:header="642" w:footer="2279" w:gutter="0"/>
          <w:cols w:space="720"/>
        </w:sectPr>
      </w:pPr>
    </w:p>
    <w:p w14:paraId="4FD0A80F" w14:textId="77777777" w:rsidR="00217CC2" w:rsidRDefault="00217CC2">
      <w:pPr>
        <w:pStyle w:val="Textoindependiente"/>
        <w:rPr>
          <w:sz w:val="20"/>
        </w:rPr>
      </w:pPr>
    </w:p>
    <w:p w14:paraId="12CC3752" w14:textId="77777777" w:rsidR="00217CC2" w:rsidRDefault="00217CC2">
      <w:pPr>
        <w:pStyle w:val="Textoindependiente"/>
        <w:spacing w:before="4"/>
        <w:rPr>
          <w:sz w:val="26"/>
        </w:rPr>
      </w:pPr>
    </w:p>
    <w:p w14:paraId="3F72FF89" w14:textId="77777777" w:rsidR="00217CC2" w:rsidRDefault="006708C0">
      <w:pPr>
        <w:spacing w:before="35"/>
        <w:ind w:left="662"/>
        <w:rPr>
          <w:rFonts w:ascii="Calibri Light"/>
          <w:sz w:val="32"/>
        </w:rPr>
      </w:pPr>
      <w:r>
        <w:rPr>
          <w:rFonts w:ascii="Calibri Light"/>
          <w:color w:val="2E5395"/>
          <w:sz w:val="32"/>
        </w:rPr>
        <w:t>Contenido</w:t>
      </w:r>
    </w:p>
    <w:sdt>
      <w:sdtPr>
        <w:id w:val="1287085441"/>
        <w:docPartObj>
          <w:docPartGallery w:val="Table of Contents"/>
          <w:docPartUnique/>
        </w:docPartObj>
      </w:sdtPr>
      <w:sdtEndPr/>
      <w:sdtContent>
        <w:p w14:paraId="39C1EDD5" w14:textId="77777777" w:rsidR="00217CC2" w:rsidRDefault="006B5AA1">
          <w:pPr>
            <w:pStyle w:val="TDC1"/>
            <w:tabs>
              <w:tab w:val="left" w:leader="dot" w:pos="9287"/>
            </w:tabs>
            <w:spacing w:before="31"/>
            <w:rPr>
              <w:rFonts w:ascii="Calibri" w:hAnsi="Calibri"/>
              <w:b w:val="0"/>
            </w:rPr>
          </w:pPr>
          <w:hyperlink w:anchor="_bookmark0" w:history="1">
            <w:r w:rsidR="006708C0">
              <w:t>IN</w:t>
            </w:r>
          </w:hyperlink>
          <w:hyperlink w:anchor="_bookmark0" w:history="1">
            <w:r w:rsidR="006708C0">
              <w:t>TRODUCCIÓN</w:t>
            </w:r>
            <w:r w:rsidR="006708C0">
              <w:tab/>
            </w:r>
            <w:r w:rsidR="006708C0">
              <w:rPr>
                <w:rFonts w:ascii="Calibri" w:hAnsi="Calibri"/>
                <w:b w:val="0"/>
              </w:rPr>
              <w:t>3</w:t>
            </w:r>
          </w:hyperlink>
        </w:p>
        <w:p w14:paraId="5FCDCDA8" w14:textId="77777777" w:rsidR="00217CC2" w:rsidRDefault="006B5AA1">
          <w:pPr>
            <w:pStyle w:val="TDC1"/>
            <w:tabs>
              <w:tab w:val="left" w:leader="dot" w:pos="9287"/>
            </w:tabs>
            <w:spacing w:before="121"/>
            <w:rPr>
              <w:rFonts w:ascii="Calibri"/>
              <w:b w:val="0"/>
            </w:rPr>
          </w:pPr>
          <w:hyperlink w:anchor="_bookmark1" w:history="1">
            <w:r w:rsidR="006708C0">
              <w:t>G</w:t>
            </w:r>
          </w:hyperlink>
          <w:hyperlink w:anchor="_bookmark1" w:history="1">
            <w:r w:rsidR="006708C0">
              <w:t>ENERALIDADES</w:t>
            </w:r>
            <w:r w:rsidR="006708C0">
              <w:tab/>
            </w:r>
            <w:r w:rsidR="006708C0">
              <w:rPr>
                <w:rFonts w:ascii="Calibri"/>
                <w:b w:val="0"/>
              </w:rPr>
              <w:t>4</w:t>
            </w:r>
          </w:hyperlink>
        </w:p>
        <w:p w14:paraId="75579898" w14:textId="77777777" w:rsidR="00217CC2" w:rsidRDefault="006B5AA1">
          <w:pPr>
            <w:pStyle w:val="TDC1"/>
            <w:tabs>
              <w:tab w:val="left" w:leader="dot" w:pos="9066"/>
            </w:tabs>
            <w:rPr>
              <w:rFonts w:ascii="Calibri"/>
              <w:b w:val="0"/>
            </w:rPr>
          </w:pPr>
          <w:hyperlink w:anchor="_bookmark2" w:history="1">
            <w:r w:rsidR="006708C0">
              <w:t>C</w:t>
            </w:r>
          </w:hyperlink>
          <w:hyperlink w:anchor="_bookmark2" w:history="1">
            <w:r w:rsidR="006708C0">
              <w:t>ontexto</w:t>
            </w:r>
            <w:r w:rsidR="006708C0">
              <w:rPr>
                <w:spacing w:val="-2"/>
              </w:rPr>
              <w:t xml:space="preserve"> </w:t>
            </w:r>
            <w:r w:rsidR="006708C0">
              <w:t>Normativo</w:t>
            </w:r>
            <w:r w:rsidR="006708C0">
              <w:tab/>
            </w:r>
            <w:r w:rsidR="006708C0">
              <w:rPr>
                <w:rFonts w:ascii="Calibri"/>
                <w:b w:val="0"/>
              </w:rPr>
              <w:t>4</w:t>
            </w:r>
          </w:hyperlink>
        </w:p>
        <w:p w14:paraId="3C85F502" w14:textId="77777777" w:rsidR="00217CC2" w:rsidRDefault="006B5AA1">
          <w:pPr>
            <w:pStyle w:val="TDC1"/>
            <w:tabs>
              <w:tab w:val="left" w:leader="dot" w:pos="9066"/>
            </w:tabs>
            <w:spacing w:before="123"/>
            <w:rPr>
              <w:rFonts w:ascii="Calibri"/>
              <w:b w:val="0"/>
            </w:rPr>
          </w:pPr>
          <w:hyperlink w:anchor="_bookmark3" w:history="1">
            <w:r w:rsidR="006708C0">
              <w:t>O</w:t>
            </w:r>
          </w:hyperlink>
          <w:hyperlink w:anchor="_bookmark3" w:history="1">
            <w:r w:rsidR="006708C0">
              <w:t>bjetivo del Plan</w:t>
            </w:r>
            <w:r w:rsidR="006708C0">
              <w:tab/>
            </w:r>
            <w:r w:rsidR="006708C0">
              <w:rPr>
                <w:rFonts w:ascii="Calibri"/>
                <w:b w:val="0"/>
              </w:rPr>
              <w:t>6</w:t>
            </w:r>
          </w:hyperlink>
        </w:p>
        <w:p w14:paraId="7A1515E1" w14:textId="77777777" w:rsidR="00217CC2" w:rsidRDefault="006B5AA1">
          <w:pPr>
            <w:pStyle w:val="TDC1"/>
            <w:tabs>
              <w:tab w:val="left" w:leader="dot" w:pos="9066"/>
            </w:tabs>
            <w:rPr>
              <w:rFonts w:ascii="Calibri"/>
              <w:b w:val="0"/>
            </w:rPr>
          </w:pPr>
          <w:hyperlink w:anchor="_bookmark4" w:history="1">
            <w:r w:rsidR="006708C0">
              <w:t>A</w:t>
            </w:r>
          </w:hyperlink>
          <w:hyperlink w:anchor="_bookmark4" w:history="1">
            <w:r w:rsidR="006708C0">
              <w:t>lcance</w:t>
            </w:r>
            <w:r w:rsidR="006708C0">
              <w:tab/>
            </w:r>
            <w:r w:rsidR="006708C0">
              <w:rPr>
                <w:rFonts w:ascii="Calibri"/>
                <w:b w:val="0"/>
              </w:rPr>
              <w:t>6</w:t>
            </w:r>
          </w:hyperlink>
        </w:p>
        <w:p w14:paraId="15F555DF" w14:textId="77777777" w:rsidR="00217CC2" w:rsidRDefault="006B5AA1">
          <w:pPr>
            <w:pStyle w:val="TDC1"/>
            <w:tabs>
              <w:tab w:val="left" w:leader="dot" w:pos="9066"/>
            </w:tabs>
            <w:spacing w:before="123"/>
            <w:rPr>
              <w:rFonts w:ascii="Calibri" w:hAnsi="Calibri"/>
              <w:b w:val="0"/>
            </w:rPr>
          </w:pPr>
          <w:hyperlink w:anchor="_bookmark5" w:history="1">
            <w:r w:rsidR="006708C0">
              <w:t>Metodolog</w:t>
            </w:r>
          </w:hyperlink>
          <w:hyperlink w:anchor="_bookmark5" w:history="1">
            <w:r w:rsidR="006708C0">
              <w:t>ía</w:t>
            </w:r>
            <w:r w:rsidR="006708C0">
              <w:tab/>
            </w:r>
            <w:r w:rsidR="006708C0">
              <w:rPr>
                <w:rFonts w:ascii="Calibri" w:hAnsi="Calibri"/>
                <w:b w:val="0"/>
              </w:rPr>
              <w:t>6</w:t>
            </w:r>
          </w:hyperlink>
        </w:p>
        <w:p w14:paraId="7FEC0CAC" w14:textId="77777777" w:rsidR="00217CC2" w:rsidRDefault="006B5AA1">
          <w:pPr>
            <w:pStyle w:val="TDC1"/>
            <w:tabs>
              <w:tab w:val="left" w:leader="dot" w:pos="8847"/>
            </w:tabs>
            <w:rPr>
              <w:rFonts w:ascii="Calibri" w:hAnsi="Calibri"/>
              <w:b w:val="0"/>
            </w:rPr>
          </w:pPr>
          <w:hyperlink w:anchor="_bookmark6" w:history="1">
            <w:r w:rsidR="006708C0">
              <w:t>D</w:t>
            </w:r>
          </w:hyperlink>
          <w:hyperlink w:anchor="_bookmark6" w:history="1">
            <w:r w:rsidR="006708C0">
              <w:t>efinición del</w:t>
            </w:r>
            <w:r w:rsidR="006708C0">
              <w:rPr>
                <w:spacing w:val="-7"/>
              </w:rPr>
              <w:t xml:space="preserve"> </w:t>
            </w:r>
            <w:r w:rsidR="006708C0">
              <w:t>contexto</w:t>
            </w:r>
            <w:r w:rsidR="006708C0">
              <w:rPr>
                <w:spacing w:val="-5"/>
              </w:rPr>
              <w:t xml:space="preserve"> </w:t>
            </w:r>
            <w:r w:rsidR="006708C0">
              <w:t>estratégico</w:t>
            </w:r>
            <w:r w:rsidR="006708C0">
              <w:tab/>
            </w:r>
            <w:r w:rsidR="006708C0">
              <w:rPr>
                <w:rFonts w:ascii="Calibri" w:hAnsi="Calibri"/>
                <w:b w:val="0"/>
              </w:rPr>
              <w:t>6</w:t>
            </w:r>
          </w:hyperlink>
        </w:p>
        <w:p w14:paraId="1DAF1953" w14:textId="77777777" w:rsidR="00217CC2" w:rsidRDefault="006B5AA1">
          <w:pPr>
            <w:pStyle w:val="TDC1"/>
            <w:tabs>
              <w:tab w:val="left" w:leader="dot" w:pos="8847"/>
            </w:tabs>
            <w:spacing w:before="123"/>
            <w:rPr>
              <w:rFonts w:ascii="Calibri" w:hAnsi="Calibri"/>
              <w:b w:val="0"/>
            </w:rPr>
          </w:pPr>
          <w:hyperlink w:anchor="_bookmark7" w:history="1">
            <w:r w:rsidR="006708C0">
              <w:t>For</w:t>
            </w:r>
          </w:hyperlink>
          <w:hyperlink w:anchor="_bookmark7" w:history="1">
            <w:r w:rsidR="006708C0">
              <w:t>mulación</w:t>
            </w:r>
            <w:r w:rsidR="006708C0">
              <w:rPr>
                <w:spacing w:val="-1"/>
              </w:rPr>
              <w:t xml:space="preserve"> </w:t>
            </w:r>
            <w:r w:rsidR="006708C0">
              <w:t>construcción</w:t>
            </w:r>
            <w:r w:rsidR="006708C0">
              <w:rPr>
                <w:spacing w:val="-1"/>
              </w:rPr>
              <w:t xml:space="preserve"> </w:t>
            </w:r>
            <w:r w:rsidR="006708C0">
              <w:t>colectiva</w:t>
            </w:r>
            <w:r w:rsidR="006708C0">
              <w:tab/>
            </w:r>
            <w:r w:rsidR="006708C0">
              <w:rPr>
                <w:rFonts w:ascii="Calibri" w:hAnsi="Calibri"/>
                <w:b w:val="0"/>
              </w:rPr>
              <w:t>7</w:t>
            </w:r>
          </w:hyperlink>
        </w:p>
        <w:p w14:paraId="616B3BEC" w14:textId="77777777" w:rsidR="00217CC2" w:rsidRDefault="006B5AA1">
          <w:pPr>
            <w:pStyle w:val="TDC1"/>
            <w:tabs>
              <w:tab w:val="left" w:leader="dot" w:pos="8847"/>
            </w:tabs>
            <w:rPr>
              <w:rFonts w:ascii="Calibri"/>
              <w:b w:val="0"/>
            </w:rPr>
          </w:pPr>
          <w:hyperlink w:anchor="_bookmark8" w:history="1">
            <w:r w:rsidR="006708C0">
              <w:t>MO</w:t>
            </w:r>
          </w:hyperlink>
          <w:hyperlink w:anchor="_bookmark8" w:history="1">
            <w:r w:rsidR="006708C0">
              <w:t>NITOREO</w:t>
            </w:r>
            <w:r w:rsidR="006708C0">
              <w:rPr>
                <w:spacing w:val="-2"/>
              </w:rPr>
              <w:t xml:space="preserve"> </w:t>
            </w:r>
            <w:r w:rsidR="006708C0">
              <w:t>Y</w:t>
            </w:r>
            <w:r w:rsidR="006708C0">
              <w:rPr>
                <w:spacing w:val="-2"/>
              </w:rPr>
              <w:t xml:space="preserve"> </w:t>
            </w:r>
            <w:r w:rsidR="006708C0">
              <w:t>SEGUIMIENTO</w:t>
            </w:r>
            <w:r w:rsidR="006708C0">
              <w:tab/>
            </w:r>
            <w:r w:rsidR="006708C0">
              <w:rPr>
                <w:rFonts w:ascii="Calibri"/>
                <w:b w:val="0"/>
              </w:rPr>
              <w:t>8</w:t>
            </w:r>
          </w:hyperlink>
        </w:p>
        <w:p w14:paraId="69E6C478" w14:textId="77777777" w:rsidR="00217CC2" w:rsidRDefault="006B5AA1">
          <w:pPr>
            <w:pStyle w:val="TDC1"/>
            <w:tabs>
              <w:tab w:val="left" w:leader="dot" w:pos="9287"/>
            </w:tabs>
            <w:rPr>
              <w:rFonts w:ascii="Calibri"/>
              <w:b w:val="0"/>
            </w:rPr>
          </w:pPr>
          <w:hyperlink w:anchor="_bookmark9" w:history="1">
            <w:r w:rsidR="006708C0">
              <w:rPr>
                <w:rFonts w:ascii="Calibri"/>
              </w:rPr>
              <w:t>C</w:t>
            </w:r>
          </w:hyperlink>
          <w:hyperlink w:anchor="_bookmark9" w:history="1">
            <w:r w:rsidR="006708C0">
              <w:rPr>
                <w:rFonts w:ascii="Calibri"/>
              </w:rPr>
              <w:t>OMPONENTES</w:t>
            </w:r>
            <w:r w:rsidR="006708C0">
              <w:rPr>
                <w:rFonts w:ascii="Calibri"/>
              </w:rPr>
              <w:tab/>
            </w:r>
            <w:r w:rsidR="006708C0">
              <w:rPr>
                <w:rFonts w:ascii="Calibri"/>
                <w:b w:val="0"/>
              </w:rPr>
              <w:t>8</w:t>
            </w:r>
          </w:hyperlink>
        </w:p>
        <w:p w14:paraId="550C1379" w14:textId="77777777" w:rsidR="00217CC2" w:rsidRDefault="006B5AA1">
          <w:pPr>
            <w:pStyle w:val="TDC1"/>
            <w:tabs>
              <w:tab w:val="left" w:leader="dot" w:pos="8953"/>
            </w:tabs>
            <w:spacing w:before="123"/>
            <w:ind w:right="678"/>
            <w:rPr>
              <w:rFonts w:ascii="Calibri" w:hAnsi="Calibri"/>
              <w:b w:val="0"/>
            </w:rPr>
          </w:pPr>
          <w:hyperlink w:anchor="_bookmark10" w:history="1">
            <w:r w:rsidR="006708C0">
              <w:rPr>
                <w:rFonts w:ascii="Calibri" w:hAnsi="Calibri"/>
              </w:rPr>
              <w:t>RA</w:t>
            </w:r>
          </w:hyperlink>
          <w:hyperlink w:anchor="_bookmark10" w:history="1">
            <w:r w:rsidR="006708C0">
              <w:rPr>
                <w:rFonts w:ascii="Calibri" w:hAnsi="Calibri"/>
              </w:rPr>
              <w:t>CIONALIZACIÓN</w:t>
            </w:r>
            <w:r w:rsidR="006708C0">
              <w:rPr>
                <w:rFonts w:ascii="Calibri" w:hAnsi="Calibri"/>
                <w:spacing w:val="-4"/>
              </w:rPr>
              <w:t xml:space="preserve"> </w:t>
            </w:r>
            <w:r w:rsidR="006708C0">
              <w:rPr>
                <w:rFonts w:ascii="Calibri" w:hAnsi="Calibri"/>
              </w:rPr>
              <w:t>DE</w:t>
            </w:r>
            <w:r w:rsidR="006708C0">
              <w:rPr>
                <w:rFonts w:ascii="Calibri" w:hAnsi="Calibri"/>
                <w:spacing w:val="-4"/>
              </w:rPr>
              <w:t xml:space="preserve"> </w:t>
            </w:r>
            <w:r w:rsidR="006708C0">
              <w:rPr>
                <w:rFonts w:ascii="Calibri" w:hAnsi="Calibri"/>
              </w:rPr>
              <w:t>TRÁMITES</w:t>
            </w:r>
            <w:r w:rsidR="006708C0">
              <w:rPr>
                <w:rFonts w:ascii="Calibri" w:hAnsi="Calibri"/>
              </w:rPr>
              <w:tab/>
            </w:r>
            <w:r w:rsidR="006708C0">
              <w:rPr>
                <w:rFonts w:ascii="Calibri" w:hAnsi="Calibri"/>
                <w:b w:val="0"/>
              </w:rPr>
              <w:t>14</w:t>
            </w:r>
          </w:hyperlink>
        </w:p>
        <w:p w14:paraId="4B53E7AB" w14:textId="77777777" w:rsidR="00217CC2" w:rsidRDefault="006B5AA1">
          <w:pPr>
            <w:pStyle w:val="TDC1"/>
            <w:tabs>
              <w:tab w:val="left" w:leader="dot" w:pos="8953"/>
            </w:tabs>
            <w:ind w:right="678"/>
            <w:rPr>
              <w:rFonts w:ascii="Calibri" w:hAnsi="Calibri"/>
              <w:b w:val="0"/>
            </w:rPr>
          </w:pPr>
          <w:hyperlink w:anchor="_bookmark11" w:history="1">
            <w:r w:rsidR="006708C0">
              <w:rPr>
                <w:rFonts w:ascii="Calibri" w:hAnsi="Calibri"/>
              </w:rPr>
              <w:t>RE</w:t>
            </w:r>
          </w:hyperlink>
          <w:hyperlink w:anchor="_bookmark11" w:history="1">
            <w:r w:rsidR="006708C0">
              <w:rPr>
                <w:rFonts w:ascii="Calibri" w:hAnsi="Calibri"/>
              </w:rPr>
              <w:t>NDICIÓN</w:t>
            </w:r>
            <w:r w:rsidR="006708C0">
              <w:rPr>
                <w:rFonts w:ascii="Calibri" w:hAnsi="Calibri"/>
                <w:spacing w:val="-2"/>
              </w:rPr>
              <w:t xml:space="preserve"> </w:t>
            </w:r>
            <w:r w:rsidR="006708C0">
              <w:rPr>
                <w:rFonts w:ascii="Calibri" w:hAnsi="Calibri"/>
              </w:rPr>
              <w:t>DE</w:t>
            </w:r>
            <w:r w:rsidR="006708C0">
              <w:rPr>
                <w:rFonts w:ascii="Calibri" w:hAnsi="Calibri"/>
                <w:spacing w:val="-3"/>
              </w:rPr>
              <w:t xml:space="preserve"> </w:t>
            </w:r>
            <w:r w:rsidR="006708C0">
              <w:rPr>
                <w:rFonts w:ascii="Calibri" w:hAnsi="Calibri"/>
              </w:rPr>
              <w:t>CUENTAS</w:t>
            </w:r>
            <w:r w:rsidR="006708C0">
              <w:rPr>
                <w:rFonts w:ascii="Calibri" w:hAnsi="Calibri"/>
              </w:rPr>
              <w:tab/>
            </w:r>
            <w:r w:rsidR="006708C0">
              <w:rPr>
                <w:rFonts w:ascii="Calibri" w:hAnsi="Calibri"/>
                <w:b w:val="0"/>
              </w:rPr>
              <w:t>17</w:t>
            </w:r>
          </w:hyperlink>
        </w:p>
        <w:p w14:paraId="6CEB555F" w14:textId="77777777" w:rsidR="00217CC2" w:rsidRDefault="006B5AA1">
          <w:pPr>
            <w:pStyle w:val="TDC2"/>
            <w:tabs>
              <w:tab w:val="left" w:leader="dot" w:pos="9836"/>
            </w:tabs>
            <w:spacing w:before="123"/>
            <w:rPr>
              <w:b w:val="0"/>
            </w:rPr>
          </w:pPr>
          <w:hyperlink w:anchor="_bookmark12" w:history="1">
            <w:r w:rsidR="006708C0">
              <w:t>M</w:t>
            </w:r>
          </w:hyperlink>
          <w:hyperlink w:anchor="_bookmark12" w:history="1">
            <w:r w:rsidR="006708C0">
              <w:t>ECANISMOS PARA MEJORAR LA ATENCIÓN</w:t>
            </w:r>
            <w:r w:rsidR="006708C0">
              <w:rPr>
                <w:spacing w:val="-16"/>
              </w:rPr>
              <w:t xml:space="preserve"> </w:t>
            </w:r>
            <w:r w:rsidR="006708C0">
              <w:t>AL</w:t>
            </w:r>
            <w:r w:rsidR="006708C0">
              <w:rPr>
                <w:spacing w:val="-3"/>
              </w:rPr>
              <w:t xml:space="preserve"> </w:t>
            </w:r>
            <w:r w:rsidR="006708C0">
              <w:t>CIUDADANO</w:t>
            </w:r>
            <w:r w:rsidR="006708C0">
              <w:tab/>
            </w:r>
            <w:r w:rsidR="006708C0">
              <w:rPr>
                <w:b w:val="0"/>
              </w:rPr>
              <w:t>23</w:t>
            </w:r>
          </w:hyperlink>
        </w:p>
        <w:p w14:paraId="1B371DF1" w14:textId="77777777" w:rsidR="00217CC2" w:rsidRDefault="006B5AA1">
          <w:pPr>
            <w:pStyle w:val="TDC2"/>
            <w:tabs>
              <w:tab w:val="left" w:leader="dot" w:pos="9836"/>
            </w:tabs>
            <w:rPr>
              <w:b w:val="0"/>
            </w:rPr>
          </w:pPr>
          <w:hyperlink w:anchor="_bookmark13" w:history="1">
            <w:r w:rsidR="006708C0">
              <w:t>M</w:t>
            </w:r>
          </w:hyperlink>
          <w:hyperlink w:anchor="_bookmark13" w:history="1">
            <w:r w:rsidR="006708C0">
              <w:t>ECANISMOS PARA LA TRANSPARENCIA Y ACCESO A</w:t>
            </w:r>
            <w:r w:rsidR="006708C0">
              <w:rPr>
                <w:spacing w:val="-19"/>
              </w:rPr>
              <w:t xml:space="preserve"> </w:t>
            </w:r>
            <w:r w:rsidR="006708C0">
              <w:t>LA</w:t>
            </w:r>
            <w:r w:rsidR="006708C0">
              <w:rPr>
                <w:spacing w:val="-3"/>
              </w:rPr>
              <w:t xml:space="preserve"> </w:t>
            </w:r>
            <w:r w:rsidR="006708C0">
              <w:t>INFORMACIÓN</w:t>
            </w:r>
            <w:r w:rsidR="006708C0">
              <w:tab/>
            </w:r>
            <w:r w:rsidR="006708C0">
              <w:rPr>
                <w:b w:val="0"/>
              </w:rPr>
              <w:t>26</w:t>
            </w:r>
          </w:hyperlink>
        </w:p>
        <w:p w14:paraId="2C8466EA" w14:textId="77777777" w:rsidR="00217CC2" w:rsidRDefault="006B5AA1">
          <w:pPr>
            <w:pStyle w:val="TDC1"/>
            <w:tabs>
              <w:tab w:val="left" w:leader="dot" w:pos="8953"/>
            </w:tabs>
            <w:spacing w:before="123"/>
            <w:ind w:right="678"/>
            <w:rPr>
              <w:rFonts w:ascii="Calibri"/>
              <w:b w:val="0"/>
            </w:rPr>
          </w:pPr>
          <w:hyperlink w:anchor="_bookmark14" w:history="1">
            <w:r w:rsidR="006708C0">
              <w:rPr>
                <w:rFonts w:ascii="Calibri"/>
              </w:rPr>
              <w:t>I</w:t>
            </w:r>
          </w:hyperlink>
          <w:hyperlink w:anchor="_bookmark14" w:history="1">
            <w:r w:rsidR="006708C0">
              <w:rPr>
                <w:rFonts w:ascii="Calibri"/>
              </w:rPr>
              <w:t>NICIATIVAS</w:t>
            </w:r>
            <w:r w:rsidR="006708C0">
              <w:rPr>
                <w:rFonts w:ascii="Calibri"/>
                <w:spacing w:val="-3"/>
              </w:rPr>
              <w:t xml:space="preserve"> </w:t>
            </w:r>
            <w:r w:rsidR="006708C0">
              <w:rPr>
                <w:rFonts w:ascii="Calibri"/>
              </w:rPr>
              <w:t>ADICIONALES</w:t>
            </w:r>
            <w:r w:rsidR="006708C0">
              <w:rPr>
                <w:rFonts w:ascii="Calibri"/>
              </w:rPr>
              <w:tab/>
            </w:r>
            <w:r w:rsidR="006708C0">
              <w:rPr>
                <w:rFonts w:ascii="Calibri"/>
                <w:b w:val="0"/>
              </w:rPr>
              <w:t>30</w:t>
            </w:r>
          </w:hyperlink>
        </w:p>
      </w:sdtContent>
    </w:sdt>
    <w:p w14:paraId="6E6CF9F8" w14:textId="77777777" w:rsidR="00217CC2" w:rsidRDefault="00217CC2">
      <w:pPr>
        <w:rPr>
          <w:rFonts w:ascii="Calibri"/>
        </w:rPr>
        <w:sectPr w:rsidR="00217CC2">
          <w:pgSz w:w="12250" w:h="15850"/>
          <w:pgMar w:top="1700" w:right="460" w:bottom="2480" w:left="1040" w:header="642" w:footer="2279" w:gutter="0"/>
          <w:cols w:space="720"/>
        </w:sectPr>
      </w:pPr>
    </w:p>
    <w:p w14:paraId="65BE8C90" w14:textId="77777777" w:rsidR="00217CC2" w:rsidRDefault="00217CC2">
      <w:pPr>
        <w:pStyle w:val="Textoindependiente"/>
        <w:spacing w:before="6"/>
        <w:rPr>
          <w:rFonts w:ascii="Calibri"/>
          <w:sz w:val="46"/>
        </w:rPr>
      </w:pPr>
    </w:p>
    <w:p w14:paraId="5A2358B0" w14:textId="77777777" w:rsidR="00217CC2" w:rsidRDefault="006708C0">
      <w:pPr>
        <w:pStyle w:val="Ttulo1"/>
      </w:pPr>
      <w:bookmarkStart w:id="0" w:name="_bookmark0"/>
      <w:bookmarkEnd w:id="0"/>
      <w:r>
        <w:rPr>
          <w:color w:val="2E5395"/>
        </w:rPr>
        <w:t>INTRODUCCIÓN</w:t>
      </w:r>
    </w:p>
    <w:p w14:paraId="190E32C1" w14:textId="77777777" w:rsidR="00217CC2" w:rsidRDefault="006708C0">
      <w:pPr>
        <w:pStyle w:val="Textoindependiente"/>
        <w:spacing w:before="305"/>
        <w:ind w:left="662" w:right="669"/>
        <w:jc w:val="both"/>
      </w:pPr>
      <w:r>
        <w:t>El</w:t>
      </w:r>
      <w:r>
        <w:rPr>
          <w:spacing w:val="-11"/>
        </w:rPr>
        <w:t xml:space="preserve"> </w:t>
      </w:r>
      <w:r>
        <w:t>Ministerio</w:t>
      </w:r>
      <w:r>
        <w:rPr>
          <w:spacing w:val="-10"/>
        </w:rPr>
        <w:t xml:space="preserve"> </w:t>
      </w:r>
      <w:r>
        <w:t>de</w:t>
      </w:r>
      <w:r>
        <w:rPr>
          <w:spacing w:val="-9"/>
        </w:rPr>
        <w:t xml:space="preserve"> </w:t>
      </w:r>
      <w:r>
        <w:t>las</w:t>
      </w:r>
      <w:r>
        <w:rPr>
          <w:spacing w:val="-10"/>
        </w:rPr>
        <w:t xml:space="preserve"> </w:t>
      </w:r>
      <w:r>
        <w:t>Tecnologías</w:t>
      </w:r>
      <w:r>
        <w:rPr>
          <w:spacing w:val="-10"/>
        </w:rPr>
        <w:t xml:space="preserve"> </w:t>
      </w:r>
      <w:r>
        <w:t>de</w:t>
      </w:r>
      <w:r>
        <w:rPr>
          <w:spacing w:val="-10"/>
        </w:rPr>
        <w:t xml:space="preserve"> </w:t>
      </w:r>
      <w:r>
        <w:t>la</w:t>
      </w:r>
      <w:r>
        <w:rPr>
          <w:spacing w:val="-9"/>
        </w:rPr>
        <w:t xml:space="preserve"> </w:t>
      </w:r>
      <w:r>
        <w:t>Información</w:t>
      </w:r>
      <w:r>
        <w:rPr>
          <w:spacing w:val="-10"/>
        </w:rPr>
        <w:t xml:space="preserve"> </w:t>
      </w:r>
      <w:r>
        <w:t>y</w:t>
      </w:r>
      <w:r>
        <w:rPr>
          <w:spacing w:val="-10"/>
        </w:rPr>
        <w:t xml:space="preserve"> </w:t>
      </w:r>
      <w:r>
        <w:t>las</w:t>
      </w:r>
      <w:r>
        <w:rPr>
          <w:spacing w:val="-9"/>
        </w:rPr>
        <w:t xml:space="preserve"> </w:t>
      </w:r>
      <w:r>
        <w:t>Comunicaciones</w:t>
      </w:r>
      <w:r>
        <w:rPr>
          <w:spacing w:val="-5"/>
        </w:rPr>
        <w:t xml:space="preserve"> </w:t>
      </w:r>
      <w:r>
        <w:t>-</w:t>
      </w:r>
      <w:r>
        <w:rPr>
          <w:spacing w:val="-11"/>
        </w:rPr>
        <w:t xml:space="preserve"> </w:t>
      </w:r>
      <w:r>
        <w:t>MinTIC,</w:t>
      </w:r>
      <w:r>
        <w:rPr>
          <w:spacing w:val="-10"/>
        </w:rPr>
        <w:t xml:space="preserve"> </w:t>
      </w:r>
      <w:r>
        <w:t>cuya</w:t>
      </w:r>
      <w:r>
        <w:rPr>
          <w:spacing w:val="-9"/>
        </w:rPr>
        <w:t xml:space="preserve"> </w:t>
      </w:r>
      <w:r>
        <w:t>visión</w:t>
      </w:r>
      <w:r>
        <w:rPr>
          <w:spacing w:val="-10"/>
        </w:rPr>
        <w:t xml:space="preserve"> </w:t>
      </w:r>
      <w:r>
        <w:t>está</w:t>
      </w:r>
      <w:r>
        <w:rPr>
          <w:spacing w:val="-10"/>
        </w:rPr>
        <w:t xml:space="preserve"> </w:t>
      </w:r>
      <w:r>
        <w:t>orientada a que en el 2022 Colombia será una sociedad digital que se destaca en Latinoamérica y en el mundo en la que todos los ciudadanos, de las zonas urbanas y rurales, están conectados con calidad, seguridad y sostenibilidad;</w:t>
      </w:r>
      <w:r>
        <w:rPr>
          <w:spacing w:val="-15"/>
        </w:rPr>
        <w:t xml:space="preserve"> </w:t>
      </w:r>
      <w:r>
        <w:t>adoptan</w:t>
      </w:r>
      <w:r>
        <w:rPr>
          <w:spacing w:val="-14"/>
        </w:rPr>
        <w:t xml:space="preserve"> </w:t>
      </w:r>
      <w:r>
        <w:t>las</w:t>
      </w:r>
      <w:r>
        <w:rPr>
          <w:spacing w:val="-14"/>
        </w:rPr>
        <w:t xml:space="preserve"> </w:t>
      </w:r>
      <w:r>
        <w:t>TIC</w:t>
      </w:r>
      <w:r>
        <w:rPr>
          <w:spacing w:val="-13"/>
        </w:rPr>
        <w:t xml:space="preserve"> </w:t>
      </w:r>
      <w:r>
        <w:t>y</w:t>
      </w:r>
      <w:r>
        <w:rPr>
          <w:spacing w:val="-13"/>
        </w:rPr>
        <w:t xml:space="preserve"> </w:t>
      </w:r>
      <w:r>
        <w:t>se</w:t>
      </w:r>
      <w:r>
        <w:rPr>
          <w:spacing w:val="-14"/>
        </w:rPr>
        <w:t xml:space="preserve"> </w:t>
      </w:r>
      <w:r>
        <w:t>benefician</w:t>
      </w:r>
      <w:r>
        <w:rPr>
          <w:spacing w:val="-13"/>
        </w:rPr>
        <w:t xml:space="preserve"> </w:t>
      </w:r>
      <w:r>
        <w:t>de</w:t>
      </w:r>
      <w:r>
        <w:rPr>
          <w:spacing w:val="-14"/>
        </w:rPr>
        <w:t xml:space="preserve"> </w:t>
      </w:r>
      <w:r>
        <w:t>los</w:t>
      </w:r>
      <w:r>
        <w:rPr>
          <w:spacing w:val="-12"/>
        </w:rPr>
        <w:t xml:space="preserve"> </w:t>
      </w:r>
      <w:r>
        <w:t>servicios</w:t>
      </w:r>
      <w:r>
        <w:rPr>
          <w:spacing w:val="-11"/>
        </w:rPr>
        <w:t xml:space="preserve"> </w:t>
      </w:r>
      <w:r>
        <w:t>digitales</w:t>
      </w:r>
      <w:r>
        <w:rPr>
          <w:spacing w:val="-15"/>
        </w:rPr>
        <w:t xml:space="preserve"> </w:t>
      </w:r>
      <w:r>
        <w:t>para</w:t>
      </w:r>
      <w:r>
        <w:rPr>
          <w:spacing w:val="-15"/>
        </w:rPr>
        <w:t xml:space="preserve"> </w:t>
      </w:r>
      <w:r>
        <w:t>mejorar</w:t>
      </w:r>
      <w:r>
        <w:rPr>
          <w:spacing w:val="-12"/>
        </w:rPr>
        <w:t xml:space="preserve"> </w:t>
      </w:r>
      <w:r>
        <w:t>su</w:t>
      </w:r>
      <w:r>
        <w:rPr>
          <w:spacing w:val="-14"/>
        </w:rPr>
        <w:t xml:space="preserve"> </w:t>
      </w:r>
      <w:r>
        <w:t>bienestar</w:t>
      </w:r>
      <w:r>
        <w:rPr>
          <w:spacing w:val="-16"/>
        </w:rPr>
        <w:t xml:space="preserve"> </w:t>
      </w:r>
      <w:r>
        <w:t>y</w:t>
      </w:r>
      <w:r>
        <w:rPr>
          <w:spacing w:val="-14"/>
        </w:rPr>
        <w:t xml:space="preserve"> </w:t>
      </w:r>
      <w:r>
        <w:t>aumentar la productividad, innovación y competitividad del país; a continuación presenta su Plan Anticorrupción y de Atención al Ciudadano -PAAC para la vigencia 2020, el cual promueve estándares de transparencia y lucha contra la</w:t>
      </w:r>
      <w:r>
        <w:rPr>
          <w:spacing w:val="-3"/>
        </w:rPr>
        <w:t xml:space="preserve"> </w:t>
      </w:r>
      <w:r>
        <w:t>corrupción.</w:t>
      </w:r>
    </w:p>
    <w:p w14:paraId="50BDCF48" w14:textId="77777777" w:rsidR="00217CC2" w:rsidRDefault="00217CC2">
      <w:pPr>
        <w:pStyle w:val="Textoindependiente"/>
        <w:spacing w:before="1"/>
      </w:pPr>
    </w:p>
    <w:p w14:paraId="1CC5EDB3" w14:textId="77777777" w:rsidR="00217CC2" w:rsidRDefault="006708C0">
      <w:pPr>
        <w:pStyle w:val="Textoindependiente"/>
        <w:ind w:left="662" w:right="667"/>
        <w:jc w:val="both"/>
      </w:pPr>
      <w:r>
        <w:t>Este Plan busca reducir los riesgos de corrupción que se puedan presentar en la Entidad a través de la promoción de la transparencia en la gestión y el control social, dando cumplimiento a lo establecido en el artículo 73 de la Ley 1474 de 2011 “Por la cual se dictan normas orientadas a fortalecer los mecanismos de prevención,</w:t>
      </w:r>
      <w:r>
        <w:rPr>
          <w:spacing w:val="-5"/>
        </w:rPr>
        <w:t xml:space="preserve"> </w:t>
      </w:r>
      <w:r>
        <w:t>investigación</w:t>
      </w:r>
      <w:r>
        <w:rPr>
          <w:spacing w:val="-5"/>
        </w:rPr>
        <w:t xml:space="preserve"> </w:t>
      </w:r>
      <w:r>
        <w:t>y</w:t>
      </w:r>
      <w:r>
        <w:rPr>
          <w:spacing w:val="-5"/>
        </w:rPr>
        <w:t xml:space="preserve"> </w:t>
      </w:r>
      <w:r>
        <w:t>sanción</w:t>
      </w:r>
      <w:r>
        <w:rPr>
          <w:spacing w:val="-7"/>
        </w:rPr>
        <w:t xml:space="preserve"> </w:t>
      </w:r>
      <w:r>
        <w:t>de</w:t>
      </w:r>
      <w:r>
        <w:rPr>
          <w:spacing w:val="-5"/>
        </w:rPr>
        <w:t xml:space="preserve"> </w:t>
      </w:r>
      <w:r>
        <w:t>actos</w:t>
      </w:r>
      <w:r>
        <w:rPr>
          <w:spacing w:val="-5"/>
        </w:rPr>
        <w:t xml:space="preserve"> </w:t>
      </w:r>
      <w:r>
        <w:t>de</w:t>
      </w:r>
      <w:r>
        <w:rPr>
          <w:spacing w:val="-5"/>
        </w:rPr>
        <w:t xml:space="preserve"> </w:t>
      </w:r>
      <w:r>
        <w:t>corrupción</w:t>
      </w:r>
      <w:r>
        <w:rPr>
          <w:spacing w:val="-3"/>
        </w:rPr>
        <w:t xml:space="preserve"> </w:t>
      </w:r>
      <w:r>
        <w:t>y</w:t>
      </w:r>
      <w:r>
        <w:rPr>
          <w:spacing w:val="-5"/>
        </w:rPr>
        <w:t xml:space="preserve"> </w:t>
      </w:r>
      <w:r>
        <w:t>la</w:t>
      </w:r>
      <w:r>
        <w:rPr>
          <w:spacing w:val="-5"/>
        </w:rPr>
        <w:t xml:space="preserve"> </w:t>
      </w:r>
      <w:r>
        <w:t>efectividad</w:t>
      </w:r>
      <w:r>
        <w:rPr>
          <w:spacing w:val="-5"/>
        </w:rPr>
        <w:t xml:space="preserve"> </w:t>
      </w:r>
      <w:r>
        <w:t>del</w:t>
      </w:r>
      <w:r>
        <w:rPr>
          <w:spacing w:val="-6"/>
        </w:rPr>
        <w:t xml:space="preserve"> </w:t>
      </w:r>
      <w:r>
        <w:t>control</w:t>
      </w:r>
      <w:r>
        <w:rPr>
          <w:spacing w:val="-6"/>
        </w:rPr>
        <w:t xml:space="preserve"> </w:t>
      </w:r>
      <w:r>
        <w:t>de</w:t>
      </w:r>
      <w:r>
        <w:rPr>
          <w:spacing w:val="-4"/>
        </w:rPr>
        <w:t xml:space="preserve"> </w:t>
      </w:r>
      <w:r>
        <w:t>la</w:t>
      </w:r>
      <w:r>
        <w:rPr>
          <w:spacing w:val="-5"/>
        </w:rPr>
        <w:t xml:space="preserve"> </w:t>
      </w:r>
      <w:r>
        <w:t>gestión</w:t>
      </w:r>
      <w:r>
        <w:rPr>
          <w:spacing w:val="-5"/>
        </w:rPr>
        <w:t xml:space="preserve"> </w:t>
      </w:r>
      <w:r>
        <w:t>pública”, que</w:t>
      </w:r>
      <w:r>
        <w:rPr>
          <w:spacing w:val="-7"/>
        </w:rPr>
        <w:t xml:space="preserve"> </w:t>
      </w:r>
      <w:r>
        <w:t>establece</w:t>
      </w:r>
      <w:r>
        <w:rPr>
          <w:spacing w:val="-7"/>
        </w:rPr>
        <w:t xml:space="preserve"> </w:t>
      </w:r>
      <w:r>
        <w:t>que</w:t>
      </w:r>
      <w:r>
        <w:rPr>
          <w:spacing w:val="-7"/>
        </w:rPr>
        <w:t xml:space="preserve"> </w:t>
      </w:r>
      <w:r>
        <w:t>“cada</w:t>
      </w:r>
      <w:r>
        <w:rPr>
          <w:spacing w:val="-7"/>
        </w:rPr>
        <w:t xml:space="preserve"> </w:t>
      </w:r>
      <w:r>
        <w:t>entidad</w:t>
      </w:r>
      <w:r>
        <w:rPr>
          <w:spacing w:val="-7"/>
        </w:rPr>
        <w:t xml:space="preserve"> </w:t>
      </w:r>
      <w:r>
        <w:t>del</w:t>
      </w:r>
      <w:r>
        <w:rPr>
          <w:spacing w:val="-8"/>
        </w:rPr>
        <w:t xml:space="preserve"> </w:t>
      </w:r>
      <w:r>
        <w:t>orden</w:t>
      </w:r>
      <w:r>
        <w:rPr>
          <w:spacing w:val="-7"/>
        </w:rPr>
        <w:t xml:space="preserve"> </w:t>
      </w:r>
      <w:r>
        <w:t>nacional,</w:t>
      </w:r>
      <w:r>
        <w:rPr>
          <w:spacing w:val="-8"/>
        </w:rPr>
        <w:t xml:space="preserve"> </w:t>
      </w:r>
      <w:r>
        <w:t>departamental</w:t>
      </w:r>
      <w:r>
        <w:rPr>
          <w:spacing w:val="-8"/>
        </w:rPr>
        <w:t xml:space="preserve"> </w:t>
      </w:r>
      <w:r>
        <w:t>y</w:t>
      </w:r>
      <w:r>
        <w:rPr>
          <w:spacing w:val="-8"/>
        </w:rPr>
        <w:t xml:space="preserve"> </w:t>
      </w:r>
      <w:r>
        <w:t>municipal</w:t>
      </w:r>
      <w:r>
        <w:rPr>
          <w:spacing w:val="-8"/>
        </w:rPr>
        <w:t xml:space="preserve"> </w:t>
      </w:r>
      <w:r>
        <w:t>deberá</w:t>
      </w:r>
      <w:r>
        <w:rPr>
          <w:spacing w:val="-8"/>
        </w:rPr>
        <w:t xml:space="preserve"> </w:t>
      </w:r>
      <w:r>
        <w:t>elaborar</w:t>
      </w:r>
      <w:r>
        <w:rPr>
          <w:spacing w:val="-8"/>
        </w:rPr>
        <w:t xml:space="preserve"> </w:t>
      </w:r>
      <w:r>
        <w:t>anualmente una</w:t>
      </w:r>
      <w:r>
        <w:rPr>
          <w:spacing w:val="-10"/>
        </w:rPr>
        <w:t xml:space="preserve"> </w:t>
      </w:r>
      <w:r>
        <w:t>estrategia</w:t>
      </w:r>
      <w:r>
        <w:rPr>
          <w:spacing w:val="-9"/>
        </w:rPr>
        <w:t xml:space="preserve"> </w:t>
      </w:r>
      <w:r>
        <w:t>de</w:t>
      </w:r>
      <w:r>
        <w:rPr>
          <w:spacing w:val="-8"/>
        </w:rPr>
        <w:t xml:space="preserve"> </w:t>
      </w:r>
      <w:r>
        <w:t>lucha</w:t>
      </w:r>
      <w:r>
        <w:rPr>
          <w:spacing w:val="-6"/>
        </w:rPr>
        <w:t xml:space="preserve"> </w:t>
      </w:r>
      <w:r>
        <w:t>contra</w:t>
      </w:r>
      <w:r>
        <w:rPr>
          <w:spacing w:val="-8"/>
        </w:rPr>
        <w:t xml:space="preserve"> </w:t>
      </w:r>
      <w:r>
        <w:t>la</w:t>
      </w:r>
      <w:r>
        <w:rPr>
          <w:spacing w:val="-6"/>
        </w:rPr>
        <w:t xml:space="preserve"> </w:t>
      </w:r>
      <w:r>
        <w:t>corrupción</w:t>
      </w:r>
      <w:r>
        <w:rPr>
          <w:spacing w:val="-6"/>
        </w:rPr>
        <w:t xml:space="preserve"> </w:t>
      </w:r>
      <w:r>
        <w:t>y</w:t>
      </w:r>
      <w:r>
        <w:rPr>
          <w:spacing w:val="-9"/>
        </w:rPr>
        <w:t xml:space="preserve"> </w:t>
      </w:r>
      <w:r>
        <w:t>de</w:t>
      </w:r>
      <w:r>
        <w:rPr>
          <w:spacing w:val="-8"/>
        </w:rPr>
        <w:t xml:space="preserve"> </w:t>
      </w:r>
      <w:r>
        <w:t>atención</w:t>
      </w:r>
      <w:r>
        <w:rPr>
          <w:spacing w:val="-7"/>
        </w:rPr>
        <w:t xml:space="preserve"> </w:t>
      </w:r>
      <w:r>
        <w:t>al</w:t>
      </w:r>
      <w:r>
        <w:rPr>
          <w:spacing w:val="-7"/>
        </w:rPr>
        <w:t xml:space="preserve"> </w:t>
      </w:r>
      <w:r>
        <w:t>ciudadano”;</w:t>
      </w:r>
      <w:r>
        <w:rPr>
          <w:spacing w:val="41"/>
        </w:rPr>
        <w:t xml:space="preserve"> </w:t>
      </w:r>
      <w:r>
        <w:t>y</w:t>
      </w:r>
      <w:r>
        <w:rPr>
          <w:spacing w:val="-7"/>
        </w:rPr>
        <w:t xml:space="preserve"> </w:t>
      </w:r>
      <w:r>
        <w:t>el</w:t>
      </w:r>
      <w:r>
        <w:rPr>
          <w:spacing w:val="-7"/>
        </w:rPr>
        <w:t xml:space="preserve"> </w:t>
      </w:r>
      <w:r>
        <w:t>Decreto</w:t>
      </w:r>
      <w:r>
        <w:rPr>
          <w:spacing w:val="-7"/>
        </w:rPr>
        <w:t xml:space="preserve"> </w:t>
      </w:r>
      <w:r>
        <w:t>Reglamentario</w:t>
      </w:r>
      <w:r>
        <w:rPr>
          <w:spacing w:val="-6"/>
        </w:rPr>
        <w:t xml:space="preserve"> </w:t>
      </w:r>
      <w:r>
        <w:t>124</w:t>
      </w:r>
      <w:r>
        <w:rPr>
          <w:spacing w:val="-9"/>
        </w:rPr>
        <w:t xml:space="preserve"> </w:t>
      </w:r>
      <w:r>
        <w:t>de 2016, Por el cual se sustituye el Titulo 4 de la Parte 1 del Libro 2 del Decreto 1081 de 2015, relativo al Plan Anticorrupción</w:t>
      </w:r>
      <w:r>
        <w:rPr>
          <w:spacing w:val="-5"/>
        </w:rPr>
        <w:t xml:space="preserve"> </w:t>
      </w:r>
      <w:r>
        <w:t>y</w:t>
      </w:r>
      <w:r>
        <w:rPr>
          <w:spacing w:val="-7"/>
        </w:rPr>
        <w:t xml:space="preserve"> </w:t>
      </w:r>
      <w:r>
        <w:t>de</w:t>
      </w:r>
      <w:r>
        <w:rPr>
          <w:spacing w:val="-6"/>
        </w:rPr>
        <w:t xml:space="preserve"> </w:t>
      </w:r>
      <w:r>
        <w:t>Atención</w:t>
      </w:r>
      <w:r>
        <w:rPr>
          <w:spacing w:val="-4"/>
        </w:rPr>
        <w:t xml:space="preserve"> </w:t>
      </w:r>
      <w:r>
        <w:t>al</w:t>
      </w:r>
      <w:r>
        <w:rPr>
          <w:spacing w:val="-5"/>
        </w:rPr>
        <w:t xml:space="preserve"> </w:t>
      </w:r>
      <w:r>
        <w:t>Ciudadano”.</w:t>
      </w:r>
      <w:r>
        <w:rPr>
          <w:spacing w:val="-5"/>
        </w:rPr>
        <w:t xml:space="preserve"> </w:t>
      </w:r>
      <w:r>
        <w:t>Contempla</w:t>
      </w:r>
      <w:r>
        <w:rPr>
          <w:spacing w:val="-6"/>
        </w:rPr>
        <w:t xml:space="preserve"> </w:t>
      </w:r>
      <w:r>
        <w:t>además</w:t>
      </w:r>
      <w:r>
        <w:rPr>
          <w:spacing w:val="-4"/>
        </w:rPr>
        <w:t xml:space="preserve"> </w:t>
      </w:r>
      <w:r>
        <w:t>lo</w:t>
      </w:r>
      <w:r>
        <w:rPr>
          <w:spacing w:val="-6"/>
        </w:rPr>
        <w:t xml:space="preserve"> </w:t>
      </w:r>
      <w:r>
        <w:t>señalado</w:t>
      </w:r>
      <w:r>
        <w:rPr>
          <w:spacing w:val="-6"/>
        </w:rPr>
        <w:t xml:space="preserve"> </w:t>
      </w:r>
      <w:r>
        <w:t>en</w:t>
      </w:r>
      <w:r>
        <w:rPr>
          <w:spacing w:val="-6"/>
        </w:rPr>
        <w:t xml:space="preserve"> </w:t>
      </w:r>
      <w:r>
        <w:t>el</w:t>
      </w:r>
      <w:r>
        <w:rPr>
          <w:spacing w:val="-7"/>
        </w:rPr>
        <w:t xml:space="preserve"> </w:t>
      </w:r>
      <w:r>
        <w:t>Decreto</w:t>
      </w:r>
      <w:r>
        <w:rPr>
          <w:spacing w:val="-7"/>
        </w:rPr>
        <w:t xml:space="preserve"> </w:t>
      </w:r>
      <w:r>
        <w:t>2641</w:t>
      </w:r>
      <w:r>
        <w:rPr>
          <w:spacing w:val="-6"/>
        </w:rPr>
        <w:t xml:space="preserve"> </w:t>
      </w:r>
      <w:r>
        <w:t>del</w:t>
      </w:r>
      <w:r>
        <w:rPr>
          <w:spacing w:val="-7"/>
        </w:rPr>
        <w:t xml:space="preserve"> </w:t>
      </w:r>
      <w:r>
        <w:t>2012,</w:t>
      </w:r>
      <w:r>
        <w:rPr>
          <w:spacing w:val="-6"/>
        </w:rPr>
        <w:t xml:space="preserve"> </w:t>
      </w:r>
      <w:r>
        <w:t>el Conpes 3654 de 2010, así como los lineamientos de la guía Estrategias para la Construcción del Plan Anticorrupción y de Atención al Ciudadano versión</w:t>
      </w:r>
      <w:r>
        <w:rPr>
          <w:spacing w:val="-7"/>
        </w:rPr>
        <w:t xml:space="preserve"> </w:t>
      </w:r>
      <w:r>
        <w:t>2.</w:t>
      </w:r>
    </w:p>
    <w:p w14:paraId="703CBF1F" w14:textId="77777777" w:rsidR="00217CC2" w:rsidRDefault="00217CC2">
      <w:pPr>
        <w:pStyle w:val="Textoindependiente"/>
        <w:spacing w:before="11"/>
        <w:rPr>
          <w:sz w:val="23"/>
        </w:rPr>
      </w:pPr>
    </w:p>
    <w:p w14:paraId="657CF2F5" w14:textId="77777777" w:rsidR="00217CC2" w:rsidRDefault="006708C0">
      <w:pPr>
        <w:pStyle w:val="Textoindependiente"/>
        <w:ind w:left="662" w:right="665"/>
        <w:jc w:val="both"/>
      </w:pPr>
      <w:r>
        <w:t>El Plan Anticorrupción y de Atención al Ciudadano – PAAC, está conformado por seis (6) componentes. Además, de acuerdo con lo establecido en el Decreto 1499 de 2017, el PAAC instrumenta los lineamientos del Modelo Integrado de Planeación y Gestión – MIPG y las Políticas de Gestión y Desempeño Institucional que operativamente lo desarrollan, en las dimensiones de Control Interno, Gestión con Valores para Resultados (Relación Estado Ciudadano) e Información y Comunicación. Los componentes del Plan se describen a continuación:</w:t>
      </w:r>
    </w:p>
    <w:p w14:paraId="05819406" w14:textId="77777777" w:rsidR="00217CC2" w:rsidRDefault="00217CC2">
      <w:pPr>
        <w:pStyle w:val="Textoindependiente"/>
        <w:spacing w:before="11"/>
        <w:rPr>
          <w:sz w:val="23"/>
        </w:rPr>
      </w:pPr>
    </w:p>
    <w:p w14:paraId="571856B0" w14:textId="77777777" w:rsidR="00217CC2" w:rsidRDefault="006708C0">
      <w:pPr>
        <w:pStyle w:val="Prrafodelista"/>
        <w:numPr>
          <w:ilvl w:val="0"/>
          <w:numId w:val="6"/>
        </w:numPr>
        <w:tabs>
          <w:tab w:val="left" w:pos="1382"/>
        </w:tabs>
        <w:spacing w:line="259" w:lineRule="auto"/>
        <w:ind w:right="668"/>
        <w:jc w:val="both"/>
        <w:rPr>
          <w:sz w:val="24"/>
        </w:rPr>
      </w:pPr>
      <w:r>
        <w:rPr>
          <w:b/>
          <w:sz w:val="24"/>
        </w:rPr>
        <w:t xml:space="preserve">Mapa de Riesgos de Corrupción y las Medidas para Mitigar los Riesgos: </w:t>
      </w:r>
      <w:r>
        <w:rPr>
          <w:sz w:val="24"/>
        </w:rPr>
        <w:t>Herramienta que le permite a la entidad identificar, analizar y controlar los posibles hechos generadores de corrupción, tanto internos como externos. A partir de la determinación de los riesgos de posibles actos de corrupción y sus causas se establecen las medidas orientadas a</w:t>
      </w:r>
      <w:r>
        <w:rPr>
          <w:spacing w:val="-15"/>
          <w:sz w:val="24"/>
        </w:rPr>
        <w:t xml:space="preserve"> </w:t>
      </w:r>
      <w:r>
        <w:rPr>
          <w:sz w:val="24"/>
        </w:rPr>
        <w:t>controlarlos.</w:t>
      </w:r>
    </w:p>
    <w:p w14:paraId="5BC273BB" w14:textId="77777777" w:rsidR="00217CC2" w:rsidRDefault="00217CC2">
      <w:pPr>
        <w:pStyle w:val="Textoindependiente"/>
        <w:spacing w:before="10"/>
        <w:rPr>
          <w:sz w:val="25"/>
        </w:rPr>
      </w:pPr>
    </w:p>
    <w:p w14:paraId="4DDEA5F3" w14:textId="77777777" w:rsidR="00217CC2" w:rsidRDefault="006708C0">
      <w:pPr>
        <w:pStyle w:val="Prrafodelista"/>
        <w:numPr>
          <w:ilvl w:val="0"/>
          <w:numId w:val="6"/>
        </w:numPr>
        <w:tabs>
          <w:tab w:val="left" w:pos="1382"/>
        </w:tabs>
        <w:spacing w:line="259" w:lineRule="auto"/>
        <w:ind w:right="667"/>
        <w:jc w:val="both"/>
        <w:rPr>
          <w:sz w:val="24"/>
        </w:rPr>
      </w:pPr>
      <w:r>
        <w:rPr>
          <w:b/>
          <w:sz w:val="24"/>
        </w:rPr>
        <w:t>Racionalización</w:t>
      </w:r>
      <w:r>
        <w:rPr>
          <w:b/>
          <w:spacing w:val="-15"/>
          <w:sz w:val="24"/>
        </w:rPr>
        <w:t xml:space="preserve"> </w:t>
      </w:r>
      <w:r>
        <w:rPr>
          <w:b/>
          <w:sz w:val="24"/>
        </w:rPr>
        <w:t>de</w:t>
      </w:r>
      <w:r>
        <w:rPr>
          <w:b/>
          <w:spacing w:val="-13"/>
          <w:sz w:val="24"/>
        </w:rPr>
        <w:t xml:space="preserve"> </w:t>
      </w:r>
      <w:r>
        <w:rPr>
          <w:b/>
          <w:sz w:val="24"/>
        </w:rPr>
        <w:t>Trámites:</w:t>
      </w:r>
      <w:r>
        <w:rPr>
          <w:b/>
          <w:spacing w:val="-11"/>
          <w:sz w:val="24"/>
        </w:rPr>
        <w:t xml:space="preserve"> </w:t>
      </w:r>
      <w:r>
        <w:rPr>
          <w:sz w:val="24"/>
        </w:rPr>
        <w:t>Facilita</w:t>
      </w:r>
      <w:r>
        <w:rPr>
          <w:spacing w:val="-15"/>
          <w:sz w:val="24"/>
        </w:rPr>
        <w:t xml:space="preserve"> </w:t>
      </w:r>
      <w:r>
        <w:rPr>
          <w:sz w:val="24"/>
        </w:rPr>
        <w:t>el</w:t>
      </w:r>
      <w:r>
        <w:rPr>
          <w:spacing w:val="-14"/>
          <w:sz w:val="24"/>
        </w:rPr>
        <w:t xml:space="preserve"> </w:t>
      </w:r>
      <w:r>
        <w:rPr>
          <w:sz w:val="24"/>
        </w:rPr>
        <w:t>acceso</w:t>
      </w:r>
      <w:r>
        <w:rPr>
          <w:spacing w:val="-15"/>
          <w:sz w:val="24"/>
        </w:rPr>
        <w:t xml:space="preserve"> </w:t>
      </w:r>
      <w:r>
        <w:rPr>
          <w:sz w:val="24"/>
        </w:rPr>
        <w:t>a</w:t>
      </w:r>
      <w:r>
        <w:rPr>
          <w:spacing w:val="-12"/>
          <w:sz w:val="24"/>
        </w:rPr>
        <w:t xml:space="preserve"> </w:t>
      </w:r>
      <w:r>
        <w:rPr>
          <w:sz w:val="24"/>
        </w:rPr>
        <w:t>los</w:t>
      </w:r>
      <w:r>
        <w:rPr>
          <w:spacing w:val="-16"/>
          <w:sz w:val="24"/>
        </w:rPr>
        <w:t xml:space="preserve"> </w:t>
      </w:r>
      <w:r>
        <w:rPr>
          <w:sz w:val="24"/>
        </w:rPr>
        <w:t>servicios</w:t>
      </w:r>
      <w:r>
        <w:rPr>
          <w:spacing w:val="-13"/>
          <w:sz w:val="24"/>
        </w:rPr>
        <w:t xml:space="preserve"> </w:t>
      </w:r>
      <w:r>
        <w:rPr>
          <w:sz w:val="24"/>
        </w:rPr>
        <w:t>que</w:t>
      </w:r>
      <w:r>
        <w:rPr>
          <w:spacing w:val="-12"/>
          <w:sz w:val="24"/>
        </w:rPr>
        <w:t xml:space="preserve"> </w:t>
      </w:r>
      <w:r>
        <w:rPr>
          <w:sz w:val="24"/>
        </w:rPr>
        <w:t>brinda</w:t>
      </w:r>
      <w:r>
        <w:rPr>
          <w:spacing w:val="-13"/>
          <w:sz w:val="24"/>
        </w:rPr>
        <w:t xml:space="preserve"> </w:t>
      </w:r>
      <w:r>
        <w:rPr>
          <w:sz w:val="24"/>
        </w:rPr>
        <w:t>la</w:t>
      </w:r>
      <w:r>
        <w:rPr>
          <w:spacing w:val="-13"/>
          <w:sz w:val="24"/>
        </w:rPr>
        <w:t xml:space="preserve"> </w:t>
      </w:r>
      <w:r>
        <w:rPr>
          <w:sz w:val="24"/>
        </w:rPr>
        <w:t>administración</w:t>
      </w:r>
      <w:r>
        <w:rPr>
          <w:spacing w:val="-15"/>
          <w:sz w:val="24"/>
        </w:rPr>
        <w:t xml:space="preserve"> </w:t>
      </w:r>
      <w:r>
        <w:rPr>
          <w:sz w:val="24"/>
        </w:rPr>
        <w:t>pública, y permite a las entidades simplificar, estandarizar, eliminar, optimizar y automatizar los trámites existentes, acercando el ciudadano a los servicios que presta el Estado, mediante la modernización y el aumento de la eficiencia de sus procedimientos. Entidad líder de política: Función Pública – Dirección de Control Interno y Racionalización de</w:t>
      </w:r>
      <w:r>
        <w:rPr>
          <w:spacing w:val="-6"/>
          <w:sz w:val="24"/>
        </w:rPr>
        <w:t xml:space="preserve"> </w:t>
      </w:r>
      <w:r>
        <w:rPr>
          <w:sz w:val="24"/>
        </w:rPr>
        <w:t>Trámites.</w:t>
      </w:r>
    </w:p>
    <w:p w14:paraId="71912D05" w14:textId="77777777" w:rsidR="00217CC2" w:rsidRDefault="00217CC2">
      <w:pPr>
        <w:spacing w:line="259" w:lineRule="auto"/>
        <w:jc w:val="both"/>
        <w:rPr>
          <w:sz w:val="24"/>
        </w:rPr>
        <w:sectPr w:rsidR="00217CC2">
          <w:pgSz w:w="12250" w:h="15850"/>
          <w:pgMar w:top="1700" w:right="460" w:bottom="2480" w:left="1040" w:header="642" w:footer="2279" w:gutter="0"/>
          <w:cols w:space="720"/>
        </w:sectPr>
      </w:pPr>
    </w:p>
    <w:p w14:paraId="69791F89" w14:textId="77777777" w:rsidR="00217CC2" w:rsidRDefault="00217CC2">
      <w:pPr>
        <w:pStyle w:val="Textoindependiente"/>
        <w:rPr>
          <w:sz w:val="20"/>
        </w:rPr>
      </w:pPr>
    </w:p>
    <w:p w14:paraId="66BBBB62" w14:textId="77777777" w:rsidR="00217CC2" w:rsidRDefault="00217CC2">
      <w:pPr>
        <w:pStyle w:val="Textoindependiente"/>
        <w:spacing w:before="9"/>
        <w:rPr>
          <w:sz w:val="20"/>
        </w:rPr>
      </w:pPr>
    </w:p>
    <w:p w14:paraId="4B109F07" w14:textId="77777777" w:rsidR="00217CC2" w:rsidRDefault="006708C0">
      <w:pPr>
        <w:pStyle w:val="Prrafodelista"/>
        <w:numPr>
          <w:ilvl w:val="0"/>
          <w:numId w:val="6"/>
        </w:numPr>
        <w:tabs>
          <w:tab w:val="left" w:pos="1382"/>
        </w:tabs>
        <w:spacing w:before="100" w:line="259" w:lineRule="auto"/>
        <w:ind w:right="669"/>
        <w:jc w:val="both"/>
      </w:pPr>
      <w:r>
        <w:rPr>
          <w:b/>
          <w:sz w:val="24"/>
        </w:rPr>
        <w:t xml:space="preserve">Rendición de Cuentas: </w:t>
      </w:r>
      <w:r>
        <w:rPr>
          <w:sz w:val="24"/>
        </w:rPr>
        <w:t>Expresión del control social que comprende acciones de petición de información, diálogos e incentivos. Busca la adopción de un proceso transversal permanente de interacción</w:t>
      </w:r>
      <w:r>
        <w:rPr>
          <w:spacing w:val="-14"/>
          <w:sz w:val="24"/>
        </w:rPr>
        <w:t xml:space="preserve"> </w:t>
      </w:r>
      <w:r>
        <w:rPr>
          <w:sz w:val="24"/>
        </w:rPr>
        <w:t>entre</w:t>
      </w:r>
      <w:r>
        <w:rPr>
          <w:spacing w:val="-11"/>
          <w:sz w:val="24"/>
        </w:rPr>
        <w:t xml:space="preserve"> </w:t>
      </w:r>
      <w:r>
        <w:rPr>
          <w:sz w:val="24"/>
        </w:rPr>
        <w:t>servidores</w:t>
      </w:r>
      <w:r>
        <w:rPr>
          <w:spacing w:val="-14"/>
          <w:sz w:val="24"/>
        </w:rPr>
        <w:t xml:space="preserve"> </w:t>
      </w:r>
      <w:r>
        <w:rPr>
          <w:sz w:val="24"/>
        </w:rPr>
        <w:t>públicos</w:t>
      </w:r>
      <w:r>
        <w:rPr>
          <w:spacing w:val="-9"/>
          <w:sz w:val="24"/>
        </w:rPr>
        <w:t xml:space="preserve"> </w:t>
      </w:r>
      <w:r>
        <w:rPr>
          <w:sz w:val="24"/>
        </w:rPr>
        <w:t>-</w:t>
      </w:r>
      <w:r>
        <w:rPr>
          <w:spacing w:val="-12"/>
          <w:sz w:val="24"/>
        </w:rPr>
        <w:t xml:space="preserve"> </w:t>
      </w:r>
      <w:r>
        <w:rPr>
          <w:sz w:val="24"/>
        </w:rPr>
        <w:t>entidades</w:t>
      </w:r>
      <w:r>
        <w:rPr>
          <w:spacing w:val="-10"/>
          <w:sz w:val="24"/>
        </w:rPr>
        <w:t xml:space="preserve"> </w:t>
      </w:r>
      <w:r>
        <w:rPr>
          <w:sz w:val="24"/>
        </w:rPr>
        <w:t>-</w:t>
      </w:r>
      <w:r>
        <w:rPr>
          <w:spacing w:val="-13"/>
          <w:sz w:val="24"/>
        </w:rPr>
        <w:t xml:space="preserve"> </w:t>
      </w:r>
      <w:r>
        <w:rPr>
          <w:sz w:val="24"/>
        </w:rPr>
        <w:t>ciudadanos</w:t>
      </w:r>
      <w:r>
        <w:rPr>
          <w:spacing w:val="-12"/>
          <w:sz w:val="24"/>
        </w:rPr>
        <w:t xml:space="preserve"> </w:t>
      </w:r>
      <w:r>
        <w:rPr>
          <w:sz w:val="24"/>
        </w:rPr>
        <w:t>y</w:t>
      </w:r>
      <w:r>
        <w:rPr>
          <w:spacing w:val="-12"/>
          <w:sz w:val="24"/>
        </w:rPr>
        <w:t xml:space="preserve"> </w:t>
      </w:r>
      <w:r>
        <w:rPr>
          <w:sz w:val="24"/>
        </w:rPr>
        <w:t>los</w:t>
      </w:r>
      <w:r>
        <w:rPr>
          <w:spacing w:val="-11"/>
          <w:sz w:val="24"/>
        </w:rPr>
        <w:t xml:space="preserve"> </w:t>
      </w:r>
      <w:r>
        <w:rPr>
          <w:sz w:val="24"/>
        </w:rPr>
        <w:t>actores</w:t>
      </w:r>
      <w:r>
        <w:rPr>
          <w:spacing w:val="-12"/>
          <w:sz w:val="24"/>
        </w:rPr>
        <w:t xml:space="preserve"> </w:t>
      </w:r>
      <w:r>
        <w:rPr>
          <w:sz w:val="24"/>
        </w:rPr>
        <w:t>interesados</w:t>
      </w:r>
      <w:r>
        <w:rPr>
          <w:spacing w:val="-12"/>
          <w:sz w:val="24"/>
        </w:rPr>
        <w:t xml:space="preserve"> </w:t>
      </w:r>
      <w:r>
        <w:rPr>
          <w:sz w:val="24"/>
        </w:rPr>
        <w:t>en</w:t>
      </w:r>
      <w:r>
        <w:rPr>
          <w:spacing w:val="-11"/>
          <w:sz w:val="24"/>
        </w:rPr>
        <w:t xml:space="preserve"> </w:t>
      </w:r>
      <w:r>
        <w:rPr>
          <w:sz w:val="24"/>
        </w:rPr>
        <w:t>la</w:t>
      </w:r>
      <w:r>
        <w:rPr>
          <w:spacing w:val="-12"/>
          <w:sz w:val="24"/>
        </w:rPr>
        <w:t xml:space="preserve"> </w:t>
      </w:r>
      <w:r>
        <w:rPr>
          <w:sz w:val="24"/>
        </w:rPr>
        <w:t xml:space="preserve">gestión de los primeros y sus resultados. Así mismo, busca la transparencia de </w:t>
      </w:r>
      <w:r>
        <w:rPr>
          <w:spacing w:val="4"/>
          <w:sz w:val="24"/>
        </w:rPr>
        <w:t xml:space="preserve">la </w:t>
      </w:r>
      <w:r>
        <w:rPr>
          <w:sz w:val="24"/>
        </w:rPr>
        <w:t>gestión de la Administración Pública para lograr la adopción de los principios de Buen Gobierno. Entidad líder de política:</w:t>
      </w:r>
      <w:r>
        <w:rPr>
          <w:spacing w:val="-14"/>
          <w:sz w:val="24"/>
        </w:rPr>
        <w:t xml:space="preserve"> </w:t>
      </w:r>
      <w:r>
        <w:rPr>
          <w:sz w:val="24"/>
        </w:rPr>
        <w:t>Función</w:t>
      </w:r>
      <w:r>
        <w:rPr>
          <w:spacing w:val="-15"/>
          <w:sz w:val="24"/>
        </w:rPr>
        <w:t xml:space="preserve"> </w:t>
      </w:r>
      <w:r>
        <w:rPr>
          <w:sz w:val="24"/>
        </w:rPr>
        <w:t>Pública</w:t>
      </w:r>
      <w:r>
        <w:rPr>
          <w:spacing w:val="-12"/>
          <w:sz w:val="24"/>
        </w:rPr>
        <w:t xml:space="preserve"> </w:t>
      </w:r>
      <w:r>
        <w:rPr>
          <w:sz w:val="24"/>
        </w:rPr>
        <w:t>–</w:t>
      </w:r>
      <w:r>
        <w:rPr>
          <w:spacing w:val="-13"/>
          <w:sz w:val="24"/>
        </w:rPr>
        <w:t xml:space="preserve"> </w:t>
      </w:r>
      <w:r>
        <w:rPr>
          <w:sz w:val="24"/>
        </w:rPr>
        <w:t>Proyecto</w:t>
      </w:r>
      <w:r>
        <w:rPr>
          <w:spacing w:val="-12"/>
          <w:sz w:val="24"/>
        </w:rPr>
        <w:t xml:space="preserve"> </w:t>
      </w:r>
      <w:r>
        <w:rPr>
          <w:sz w:val="24"/>
        </w:rPr>
        <w:t>Democratización</w:t>
      </w:r>
      <w:r>
        <w:rPr>
          <w:spacing w:val="-11"/>
          <w:sz w:val="24"/>
        </w:rPr>
        <w:t xml:space="preserve"> </w:t>
      </w:r>
      <w:r>
        <w:rPr>
          <w:sz w:val="24"/>
        </w:rPr>
        <w:t>de</w:t>
      </w:r>
      <w:r>
        <w:rPr>
          <w:spacing w:val="-15"/>
          <w:sz w:val="24"/>
        </w:rPr>
        <w:t xml:space="preserve"> </w:t>
      </w:r>
      <w:r>
        <w:rPr>
          <w:sz w:val="24"/>
        </w:rPr>
        <w:t>la</w:t>
      </w:r>
      <w:r>
        <w:rPr>
          <w:spacing w:val="-13"/>
          <w:sz w:val="24"/>
        </w:rPr>
        <w:t xml:space="preserve"> </w:t>
      </w:r>
      <w:r>
        <w:rPr>
          <w:sz w:val="24"/>
        </w:rPr>
        <w:t>Administración</w:t>
      </w:r>
      <w:r>
        <w:rPr>
          <w:spacing w:val="-13"/>
          <w:sz w:val="24"/>
        </w:rPr>
        <w:t xml:space="preserve"> </w:t>
      </w:r>
      <w:r>
        <w:rPr>
          <w:sz w:val="24"/>
        </w:rPr>
        <w:t>Pública.</w:t>
      </w:r>
      <w:r>
        <w:rPr>
          <w:spacing w:val="-15"/>
          <w:sz w:val="24"/>
        </w:rPr>
        <w:t xml:space="preserve"> </w:t>
      </w:r>
      <w:r>
        <w:rPr>
          <w:sz w:val="24"/>
        </w:rPr>
        <w:t>Sus</w:t>
      </w:r>
      <w:r>
        <w:rPr>
          <w:spacing w:val="-14"/>
          <w:sz w:val="24"/>
        </w:rPr>
        <w:t xml:space="preserve"> </w:t>
      </w:r>
      <w:r>
        <w:rPr>
          <w:sz w:val="24"/>
        </w:rPr>
        <w:t>lineamientos se encuentran en la página:</w:t>
      </w:r>
      <w:r>
        <w:rPr>
          <w:color w:val="0462C1"/>
          <w:spacing w:val="-2"/>
          <w:sz w:val="24"/>
        </w:rPr>
        <w:t xml:space="preserve"> </w:t>
      </w:r>
      <w:hyperlink r:id="rId10">
        <w:r>
          <w:rPr>
            <w:color w:val="0462C1"/>
            <w:u w:val="single" w:color="0462C1"/>
          </w:rPr>
          <w:t>www.funcionpublica.gov.co</w:t>
        </w:r>
      </w:hyperlink>
    </w:p>
    <w:p w14:paraId="57B1B61E" w14:textId="77777777" w:rsidR="00217CC2" w:rsidRDefault="00217CC2">
      <w:pPr>
        <w:pStyle w:val="Textoindependiente"/>
        <w:spacing w:before="2"/>
        <w:rPr>
          <w:sz w:val="17"/>
        </w:rPr>
      </w:pPr>
    </w:p>
    <w:p w14:paraId="57A49049" w14:textId="77777777" w:rsidR="00217CC2" w:rsidRDefault="006708C0">
      <w:pPr>
        <w:pStyle w:val="Prrafodelista"/>
        <w:numPr>
          <w:ilvl w:val="0"/>
          <w:numId w:val="6"/>
        </w:numPr>
        <w:tabs>
          <w:tab w:val="left" w:pos="1382"/>
        </w:tabs>
        <w:spacing w:before="100" w:line="259" w:lineRule="auto"/>
        <w:ind w:right="668"/>
        <w:jc w:val="both"/>
        <w:rPr>
          <w:sz w:val="24"/>
        </w:rPr>
      </w:pPr>
      <w:r>
        <w:rPr>
          <w:b/>
          <w:sz w:val="24"/>
        </w:rPr>
        <w:t xml:space="preserve">Mecanismos para mejorar la Atención al Ciudadano: </w:t>
      </w:r>
      <w:r>
        <w:rPr>
          <w:sz w:val="24"/>
        </w:rPr>
        <w:t>Centra sus esfuerzos en garantizar el acceso de los ciudadanos a los trámites y servicios de la Administración Pública conforme a los principios de información completa, clara, consistente, con altos niveles de calidad, oportunidad en el servicio y ajuste a las necesidades, realidades y expectativas del ciudadano. Entidad líder de política: DNP–Programa Nacional de Servicio al Ciudadano. Sus lineamientos se encuentran en la págin</w:t>
      </w:r>
      <w:hyperlink r:id="rId11">
        <w:r>
          <w:rPr>
            <w:sz w:val="24"/>
          </w:rPr>
          <w:t xml:space="preserve">a: www.dnp.gov.co </w:t>
        </w:r>
      </w:hyperlink>
      <w:r>
        <w:rPr>
          <w:sz w:val="24"/>
        </w:rPr>
        <w:t>Correo</w:t>
      </w:r>
      <w:r>
        <w:rPr>
          <w:spacing w:val="-2"/>
          <w:sz w:val="24"/>
        </w:rPr>
        <w:t xml:space="preserve"> </w:t>
      </w:r>
      <w:r>
        <w:rPr>
          <w:sz w:val="24"/>
        </w:rPr>
        <w:t>electrónico.</w:t>
      </w:r>
    </w:p>
    <w:p w14:paraId="5F40363B" w14:textId="77777777" w:rsidR="00217CC2" w:rsidRDefault="00217CC2">
      <w:pPr>
        <w:pStyle w:val="Textoindependiente"/>
        <w:spacing w:before="5"/>
        <w:rPr>
          <w:sz w:val="27"/>
        </w:rPr>
      </w:pPr>
    </w:p>
    <w:p w14:paraId="3D6D5CFC" w14:textId="77777777" w:rsidR="00217CC2" w:rsidRDefault="006708C0">
      <w:pPr>
        <w:pStyle w:val="Prrafodelista"/>
        <w:numPr>
          <w:ilvl w:val="0"/>
          <w:numId w:val="6"/>
        </w:numPr>
        <w:tabs>
          <w:tab w:val="left" w:pos="1382"/>
        </w:tabs>
        <w:spacing w:line="259" w:lineRule="auto"/>
        <w:ind w:right="667"/>
        <w:jc w:val="both"/>
        <w:rPr>
          <w:sz w:val="24"/>
        </w:rPr>
      </w:pPr>
      <w:r>
        <w:rPr>
          <w:b/>
          <w:sz w:val="24"/>
        </w:rPr>
        <w:t xml:space="preserve">Mecanismos para la Transparencia y Acceso a la Información: </w:t>
      </w:r>
      <w:r>
        <w:rPr>
          <w:sz w:val="24"/>
        </w:rPr>
        <w:t>Recoge los lineamientos para la garantía del derecho fundamental de acceso a la información pública, según el cual toda persona puede acceder a la información pública en posesión o bajo el control de los sujetos obligados de la ley, excepto la información y los documentos considerados como legalmente</w:t>
      </w:r>
      <w:r>
        <w:rPr>
          <w:spacing w:val="-21"/>
          <w:sz w:val="24"/>
        </w:rPr>
        <w:t xml:space="preserve"> </w:t>
      </w:r>
      <w:r>
        <w:rPr>
          <w:sz w:val="24"/>
        </w:rPr>
        <w:t>reservados.</w:t>
      </w:r>
    </w:p>
    <w:p w14:paraId="27950A70" w14:textId="77777777" w:rsidR="00217CC2" w:rsidRDefault="00217CC2">
      <w:pPr>
        <w:pStyle w:val="Textoindependiente"/>
        <w:spacing w:before="6"/>
        <w:rPr>
          <w:sz w:val="27"/>
        </w:rPr>
      </w:pPr>
    </w:p>
    <w:p w14:paraId="1BBE2AD4" w14:textId="77777777" w:rsidR="00217CC2" w:rsidRDefault="006708C0">
      <w:pPr>
        <w:pStyle w:val="Prrafodelista"/>
        <w:numPr>
          <w:ilvl w:val="0"/>
          <w:numId w:val="6"/>
        </w:numPr>
        <w:tabs>
          <w:tab w:val="left" w:pos="1382"/>
        </w:tabs>
        <w:spacing w:line="259" w:lineRule="auto"/>
        <w:ind w:right="666"/>
        <w:jc w:val="both"/>
        <w:rPr>
          <w:sz w:val="24"/>
        </w:rPr>
      </w:pPr>
      <w:r>
        <w:rPr>
          <w:b/>
          <w:sz w:val="24"/>
        </w:rPr>
        <w:t>Iniciativas</w:t>
      </w:r>
      <w:r>
        <w:rPr>
          <w:b/>
          <w:spacing w:val="-14"/>
          <w:sz w:val="24"/>
        </w:rPr>
        <w:t xml:space="preserve"> </w:t>
      </w:r>
      <w:r>
        <w:rPr>
          <w:b/>
          <w:sz w:val="24"/>
        </w:rPr>
        <w:t>Adicionales:</w:t>
      </w:r>
      <w:r>
        <w:rPr>
          <w:b/>
          <w:spacing w:val="-13"/>
          <w:sz w:val="24"/>
        </w:rPr>
        <w:t xml:space="preserve"> </w:t>
      </w:r>
      <w:r>
        <w:rPr>
          <w:sz w:val="24"/>
        </w:rPr>
        <w:t>El</w:t>
      </w:r>
      <w:r>
        <w:rPr>
          <w:spacing w:val="-16"/>
          <w:sz w:val="24"/>
        </w:rPr>
        <w:t xml:space="preserve"> </w:t>
      </w:r>
      <w:r>
        <w:rPr>
          <w:sz w:val="24"/>
        </w:rPr>
        <w:t>MinTIC</w:t>
      </w:r>
      <w:r>
        <w:rPr>
          <w:spacing w:val="-15"/>
          <w:sz w:val="24"/>
        </w:rPr>
        <w:t xml:space="preserve"> </w:t>
      </w:r>
      <w:r>
        <w:rPr>
          <w:sz w:val="24"/>
        </w:rPr>
        <w:t>incorporó</w:t>
      </w:r>
      <w:r>
        <w:rPr>
          <w:spacing w:val="-15"/>
          <w:sz w:val="24"/>
        </w:rPr>
        <w:t xml:space="preserve"> </w:t>
      </w:r>
      <w:r>
        <w:rPr>
          <w:sz w:val="24"/>
        </w:rPr>
        <w:t>en</w:t>
      </w:r>
      <w:r>
        <w:rPr>
          <w:spacing w:val="-14"/>
          <w:sz w:val="24"/>
        </w:rPr>
        <w:t xml:space="preserve"> </w:t>
      </w:r>
      <w:r>
        <w:rPr>
          <w:sz w:val="24"/>
        </w:rPr>
        <w:t>el</w:t>
      </w:r>
      <w:r>
        <w:rPr>
          <w:spacing w:val="-15"/>
          <w:sz w:val="24"/>
        </w:rPr>
        <w:t xml:space="preserve"> </w:t>
      </w:r>
      <w:r>
        <w:rPr>
          <w:sz w:val="24"/>
        </w:rPr>
        <w:t>ejercicio</w:t>
      </w:r>
      <w:r>
        <w:rPr>
          <w:spacing w:val="-14"/>
          <w:sz w:val="24"/>
        </w:rPr>
        <w:t xml:space="preserve"> </w:t>
      </w:r>
      <w:r>
        <w:rPr>
          <w:sz w:val="24"/>
        </w:rPr>
        <w:t>de</w:t>
      </w:r>
      <w:r>
        <w:rPr>
          <w:spacing w:val="-14"/>
          <w:sz w:val="24"/>
        </w:rPr>
        <w:t xml:space="preserve"> </w:t>
      </w:r>
      <w:r>
        <w:rPr>
          <w:sz w:val="24"/>
        </w:rPr>
        <w:t>planeación,</w:t>
      </w:r>
      <w:r>
        <w:rPr>
          <w:spacing w:val="-15"/>
          <w:sz w:val="24"/>
        </w:rPr>
        <w:t xml:space="preserve"> </w:t>
      </w:r>
      <w:r>
        <w:rPr>
          <w:sz w:val="24"/>
        </w:rPr>
        <w:t>estrategias</w:t>
      </w:r>
      <w:r>
        <w:rPr>
          <w:spacing w:val="-15"/>
          <w:sz w:val="24"/>
        </w:rPr>
        <w:t xml:space="preserve"> </w:t>
      </w:r>
      <w:r>
        <w:rPr>
          <w:sz w:val="24"/>
        </w:rPr>
        <w:t>encaminadas al fomento de la integridad, la participación ciudadana y la transparencia, eficiencia en el uso de los recursos, físicos y tecnológicos, a través de actividades que contribuyen a la ética para prevención de la</w:t>
      </w:r>
      <w:r>
        <w:rPr>
          <w:spacing w:val="-1"/>
          <w:sz w:val="24"/>
        </w:rPr>
        <w:t xml:space="preserve"> </w:t>
      </w:r>
      <w:r>
        <w:rPr>
          <w:sz w:val="24"/>
        </w:rPr>
        <w:t>corrupción.</w:t>
      </w:r>
    </w:p>
    <w:p w14:paraId="697DCD12" w14:textId="77777777" w:rsidR="00217CC2" w:rsidRDefault="006708C0">
      <w:pPr>
        <w:pStyle w:val="Ttulo1"/>
        <w:spacing w:before="238"/>
      </w:pPr>
      <w:bookmarkStart w:id="1" w:name="_bookmark1"/>
      <w:bookmarkEnd w:id="1"/>
      <w:r>
        <w:rPr>
          <w:color w:val="2E5395"/>
        </w:rPr>
        <w:t>GENERALIDADES</w:t>
      </w:r>
    </w:p>
    <w:p w14:paraId="1A312560" w14:textId="77777777" w:rsidR="00217CC2" w:rsidRDefault="00217CC2">
      <w:pPr>
        <w:pStyle w:val="Textoindependiente"/>
        <w:spacing w:before="8"/>
        <w:rPr>
          <w:b/>
          <w:sz w:val="37"/>
        </w:rPr>
      </w:pPr>
    </w:p>
    <w:p w14:paraId="6A7394B0" w14:textId="77777777" w:rsidR="00217CC2" w:rsidRDefault="006708C0">
      <w:pPr>
        <w:ind w:left="662"/>
        <w:rPr>
          <w:b/>
          <w:sz w:val="26"/>
        </w:rPr>
      </w:pPr>
      <w:bookmarkStart w:id="2" w:name="_bookmark2"/>
      <w:bookmarkEnd w:id="2"/>
      <w:r>
        <w:rPr>
          <w:b/>
          <w:color w:val="2E5395"/>
          <w:sz w:val="26"/>
        </w:rPr>
        <w:t>Contexto Normativo</w:t>
      </w:r>
    </w:p>
    <w:p w14:paraId="6F1C0258" w14:textId="77777777" w:rsidR="00217CC2" w:rsidRDefault="00217CC2">
      <w:pPr>
        <w:pStyle w:val="Textoindependiente"/>
        <w:spacing w:before="1"/>
        <w:rPr>
          <w:b/>
          <w:sz w:val="26"/>
        </w:rPr>
      </w:pPr>
    </w:p>
    <w:p w14:paraId="2092E514" w14:textId="77777777" w:rsidR="00217CC2" w:rsidRDefault="006708C0">
      <w:pPr>
        <w:pStyle w:val="Prrafodelista"/>
        <w:numPr>
          <w:ilvl w:val="0"/>
          <w:numId w:val="5"/>
        </w:numPr>
        <w:tabs>
          <w:tab w:val="left" w:pos="1368"/>
        </w:tabs>
        <w:jc w:val="left"/>
        <w:rPr>
          <w:b/>
          <w:sz w:val="24"/>
        </w:rPr>
      </w:pPr>
      <w:r>
        <w:rPr>
          <w:b/>
          <w:sz w:val="24"/>
        </w:rPr>
        <w:t>Constitución Política de</w:t>
      </w:r>
      <w:r>
        <w:rPr>
          <w:b/>
          <w:spacing w:val="-4"/>
          <w:sz w:val="24"/>
        </w:rPr>
        <w:t xml:space="preserve"> </w:t>
      </w:r>
      <w:r>
        <w:rPr>
          <w:b/>
          <w:sz w:val="24"/>
        </w:rPr>
        <w:t>1991</w:t>
      </w:r>
    </w:p>
    <w:p w14:paraId="3E6AF487" w14:textId="77777777" w:rsidR="00217CC2" w:rsidRDefault="006708C0">
      <w:pPr>
        <w:pStyle w:val="Prrafodelista"/>
        <w:numPr>
          <w:ilvl w:val="0"/>
          <w:numId w:val="5"/>
        </w:numPr>
        <w:tabs>
          <w:tab w:val="left" w:pos="1368"/>
        </w:tabs>
        <w:spacing w:before="20" w:line="259" w:lineRule="auto"/>
        <w:ind w:right="675"/>
        <w:jc w:val="left"/>
        <w:rPr>
          <w:sz w:val="24"/>
        </w:rPr>
      </w:pPr>
      <w:r>
        <w:rPr>
          <w:b/>
          <w:sz w:val="24"/>
        </w:rPr>
        <w:t xml:space="preserve">Ley 87 de 1993: </w:t>
      </w:r>
      <w:r>
        <w:rPr>
          <w:sz w:val="24"/>
        </w:rPr>
        <w:t>Por la cual se establecen normas para el ejercicio del control interno en las entidades y organismos del Estado y se dictan otras</w:t>
      </w:r>
      <w:r>
        <w:rPr>
          <w:spacing w:val="-14"/>
          <w:sz w:val="24"/>
        </w:rPr>
        <w:t xml:space="preserve"> </w:t>
      </w:r>
      <w:r>
        <w:rPr>
          <w:sz w:val="24"/>
        </w:rPr>
        <w:t>disposiciones.</w:t>
      </w:r>
    </w:p>
    <w:p w14:paraId="2833A4BA" w14:textId="77777777" w:rsidR="00217CC2" w:rsidRDefault="006708C0">
      <w:pPr>
        <w:pStyle w:val="Prrafodelista"/>
        <w:numPr>
          <w:ilvl w:val="0"/>
          <w:numId w:val="5"/>
        </w:numPr>
        <w:tabs>
          <w:tab w:val="left" w:pos="1368"/>
        </w:tabs>
        <w:spacing w:line="259" w:lineRule="auto"/>
        <w:ind w:right="673"/>
        <w:jc w:val="left"/>
        <w:rPr>
          <w:sz w:val="24"/>
        </w:rPr>
      </w:pPr>
      <w:r>
        <w:rPr>
          <w:b/>
          <w:sz w:val="24"/>
        </w:rPr>
        <w:t xml:space="preserve">Ley 489 de 1998: </w:t>
      </w:r>
      <w:r>
        <w:rPr>
          <w:sz w:val="24"/>
        </w:rPr>
        <w:t>Estatuto Básico de Organización y Funcionamiento de la Administración Pública. Capítulo VI. Sistema Nacional de Control</w:t>
      </w:r>
      <w:r>
        <w:rPr>
          <w:spacing w:val="-8"/>
          <w:sz w:val="24"/>
        </w:rPr>
        <w:t xml:space="preserve"> </w:t>
      </w:r>
      <w:r>
        <w:rPr>
          <w:sz w:val="24"/>
        </w:rPr>
        <w:t>Interno.</w:t>
      </w:r>
    </w:p>
    <w:p w14:paraId="60434A8F" w14:textId="77777777" w:rsidR="00217CC2" w:rsidRDefault="006708C0">
      <w:pPr>
        <w:pStyle w:val="Prrafodelista"/>
        <w:numPr>
          <w:ilvl w:val="0"/>
          <w:numId w:val="5"/>
        </w:numPr>
        <w:tabs>
          <w:tab w:val="left" w:pos="1368"/>
        </w:tabs>
        <w:spacing w:before="1"/>
        <w:jc w:val="left"/>
        <w:rPr>
          <w:sz w:val="24"/>
        </w:rPr>
      </w:pPr>
      <w:r>
        <w:rPr>
          <w:b/>
          <w:sz w:val="24"/>
        </w:rPr>
        <w:t xml:space="preserve">Ley 850 de 2003: </w:t>
      </w:r>
      <w:r>
        <w:rPr>
          <w:sz w:val="24"/>
        </w:rPr>
        <w:t>Por medio de la cual se reglamentan las veedurías</w:t>
      </w:r>
      <w:r>
        <w:rPr>
          <w:spacing w:val="-14"/>
          <w:sz w:val="24"/>
        </w:rPr>
        <w:t xml:space="preserve"> </w:t>
      </w:r>
      <w:r>
        <w:rPr>
          <w:sz w:val="24"/>
        </w:rPr>
        <w:t>ciudadanas.</w:t>
      </w:r>
    </w:p>
    <w:p w14:paraId="10904BBC" w14:textId="77777777" w:rsidR="00217CC2" w:rsidRDefault="00217CC2">
      <w:pPr>
        <w:rPr>
          <w:sz w:val="24"/>
        </w:rPr>
        <w:sectPr w:rsidR="00217CC2">
          <w:pgSz w:w="12250" w:h="15850"/>
          <w:pgMar w:top="1700" w:right="460" w:bottom="2480" w:left="1040" w:header="642" w:footer="2279" w:gutter="0"/>
          <w:cols w:space="720"/>
        </w:sectPr>
      </w:pPr>
    </w:p>
    <w:p w14:paraId="0AB62179" w14:textId="77777777" w:rsidR="00217CC2" w:rsidRDefault="00217CC2">
      <w:pPr>
        <w:pStyle w:val="Textoindependiente"/>
        <w:rPr>
          <w:sz w:val="20"/>
        </w:rPr>
      </w:pPr>
    </w:p>
    <w:p w14:paraId="082EDEF3" w14:textId="77777777" w:rsidR="00217CC2" w:rsidRDefault="00217CC2">
      <w:pPr>
        <w:pStyle w:val="Textoindependiente"/>
        <w:spacing w:before="9"/>
        <w:rPr>
          <w:sz w:val="20"/>
        </w:rPr>
      </w:pPr>
    </w:p>
    <w:p w14:paraId="092BC867" w14:textId="77777777" w:rsidR="00217CC2" w:rsidRDefault="006708C0">
      <w:pPr>
        <w:pStyle w:val="Prrafodelista"/>
        <w:numPr>
          <w:ilvl w:val="0"/>
          <w:numId w:val="5"/>
        </w:numPr>
        <w:tabs>
          <w:tab w:val="left" w:pos="1368"/>
        </w:tabs>
        <w:spacing w:before="100" w:line="259" w:lineRule="auto"/>
        <w:ind w:right="669"/>
        <w:rPr>
          <w:sz w:val="24"/>
        </w:rPr>
      </w:pPr>
      <w:r>
        <w:rPr>
          <w:b/>
          <w:sz w:val="24"/>
        </w:rPr>
        <w:t xml:space="preserve">Ley 962 de 2005: </w:t>
      </w:r>
      <w:r>
        <w:rPr>
          <w:sz w:val="24"/>
        </w:rPr>
        <w:t>Se dictan disposiciones sobre racionalización de trámites y procedimientos administrativos</w:t>
      </w:r>
      <w:r>
        <w:rPr>
          <w:spacing w:val="-10"/>
          <w:sz w:val="24"/>
        </w:rPr>
        <w:t xml:space="preserve"> </w:t>
      </w:r>
      <w:r>
        <w:rPr>
          <w:sz w:val="24"/>
        </w:rPr>
        <w:t>de</w:t>
      </w:r>
      <w:r>
        <w:rPr>
          <w:spacing w:val="-10"/>
          <w:sz w:val="24"/>
        </w:rPr>
        <w:t xml:space="preserve"> </w:t>
      </w:r>
      <w:r>
        <w:rPr>
          <w:sz w:val="24"/>
        </w:rPr>
        <w:t>los</w:t>
      </w:r>
      <w:r>
        <w:rPr>
          <w:spacing w:val="-10"/>
          <w:sz w:val="24"/>
        </w:rPr>
        <w:t xml:space="preserve"> </w:t>
      </w:r>
      <w:r>
        <w:rPr>
          <w:sz w:val="24"/>
        </w:rPr>
        <w:t>organismos</w:t>
      </w:r>
      <w:r>
        <w:rPr>
          <w:spacing w:val="-10"/>
          <w:sz w:val="24"/>
        </w:rPr>
        <w:t xml:space="preserve"> </w:t>
      </w:r>
      <w:r>
        <w:rPr>
          <w:sz w:val="24"/>
        </w:rPr>
        <w:t>y</w:t>
      </w:r>
      <w:r>
        <w:rPr>
          <w:spacing w:val="-9"/>
          <w:sz w:val="24"/>
        </w:rPr>
        <w:t xml:space="preserve"> </w:t>
      </w:r>
      <w:r>
        <w:rPr>
          <w:sz w:val="24"/>
        </w:rPr>
        <w:t>entidades</w:t>
      </w:r>
      <w:r>
        <w:rPr>
          <w:spacing w:val="-13"/>
          <w:sz w:val="24"/>
        </w:rPr>
        <w:t xml:space="preserve"> </w:t>
      </w:r>
      <w:r>
        <w:rPr>
          <w:sz w:val="24"/>
        </w:rPr>
        <w:t>del</w:t>
      </w:r>
      <w:r>
        <w:rPr>
          <w:spacing w:val="-11"/>
          <w:sz w:val="24"/>
        </w:rPr>
        <w:t xml:space="preserve"> </w:t>
      </w:r>
      <w:r>
        <w:rPr>
          <w:sz w:val="24"/>
        </w:rPr>
        <w:t>Estado</w:t>
      </w:r>
      <w:r>
        <w:rPr>
          <w:spacing w:val="-9"/>
          <w:sz w:val="24"/>
        </w:rPr>
        <w:t xml:space="preserve"> </w:t>
      </w:r>
      <w:r>
        <w:rPr>
          <w:sz w:val="24"/>
        </w:rPr>
        <w:t>y</w:t>
      </w:r>
      <w:r>
        <w:rPr>
          <w:spacing w:val="-10"/>
          <w:sz w:val="24"/>
        </w:rPr>
        <w:t xml:space="preserve"> </w:t>
      </w:r>
      <w:r>
        <w:rPr>
          <w:sz w:val="24"/>
        </w:rPr>
        <w:t>de</w:t>
      </w:r>
      <w:r>
        <w:rPr>
          <w:spacing w:val="-10"/>
          <w:sz w:val="24"/>
        </w:rPr>
        <w:t xml:space="preserve"> </w:t>
      </w:r>
      <w:r>
        <w:rPr>
          <w:sz w:val="24"/>
        </w:rPr>
        <w:t>los</w:t>
      </w:r>
      <w:r>
        <w:rPr>
          <w:spacing w:val="-12"/>
          <w:sz w:val="24"/>
        </w:rPr>
        <w:t xml:space="preserve"> </w:t>
      </w:r>
      <w:r>
        <w:rPr>
          <w:sz w:val="24"/>
        </w:rPr>
        <w:t>particulares</w:t>
      </w:r>
      <w:r>
        <w:rPr>
          <w:spacing w:val="-11"/>
          <w:sz w:val="24"/>
        </w:rPr>
        <w:t xml:space="preserve"> </w:t>
      </w:r>
      <w:r>
        <w:rPr>
          <w:sz w:val="24"/>
        </w:rPr>
        <w:t>que</w:t>
      </w:r>
      <w:r>
        <w:rPr>
          <w:spacing w:val="-10"/>
          <w:sz w:val="24"/>
        </w:rPr>
        <w:t xml:space="preserve"> </w:t>
      </w:r>
      <w:r>
        <w:rPr>
          <w:sz w:val="24"/>
        </w:rPr>
        <w:t>ejercen</w:t>
      </w:r>
      <w:r>
        <w:rPr>
          <w:spacing w:val="-10"/>
          <w:sz w:val="24"/>
        </w:rPr>
        <w:t xml:space="preserve"> </w:t>
      </w:r>
      <w:r>
        <w:rPr>
          <w:sz w:val="24"/>
        </w:rPr>
        <w:t>funciones públicas o prestan servicios</w:t>
      </w:r>
      <w:r>
        <w:rPr>
          <w:spacing w:val="-5"/>
          <w:sz w:val="24"/>
        </w:rPr>
        <w:t xml:space="preserve"> </w:t>
      </w:r>
      <w:r>
        <w:rPr>
          <w:sz w:val="24"/>
        </w:rPr>
        <w:t>públicos.</w:t>
      </w:r>
    </w:p>
    <w:p w14:paraId="6FB3CCC4" w14:textId="77777777" w:rsidR="00217CC2" w:rsidRDefault="006708C0">
      <w:pPr>
        <w:pStyle w:val="Prrafodelista"/>
        <w:numPr>
          <w:ilvl w:val="0"/>
          <w:numId w:val="5"/>
        </w:numPr>
        <w:tabs>
          <w:tab w:val="left" w:pos="1368"/>
        </w:tabs>
        <w:spacing w:line="259" w:lineRule="auto"/>
        <w:ind w:right="670"/>
        <w:rPr>
          <w:sz w:val="24"/>
        </w:rPr>
      </w:pPr>
      <w:r>
        <w:rPr>
          <w:b/>
          <w:sz w:val="24"/>
        </w:rPr>
        <w:t xml:space="preserve">Ley 1437 de 2011: </w:t>
      </w:r>
      <w:r>
        <w:rPr>
          <w:sz w:val="24"/>
        </w:rPr>
        <w:t>Por la cual se expide el Código de Procedimiento Administrativo y de lo Contencioso</w:t>
      </w:r>
      <w:r>
        <w:rPr>
          <w:spacing w:val="-3"/>
          <w:sz w:val="24"/>
        </w:rPr>
        <w:t xml:space="preserve"> </w:t>
      </w:r>
      <w:r>
        <w:rPr>
          <w:sz w:val="24"/>
        </w:rPr>
        <w:t>Administrativo.</w:t>
      </w:r>
    </w:p>
    <w:p w14:paraId="5FC361A1" w14:textId="77777777" w:rsidR="00217CC2" w:rsidRDefault="006708C0">
      <w:pPr>
        <w:pStyle w:val="Prrafodelista"/>
        <w:numPr>
          <w:ilvl w:val="0"/>
          <w:numId w:val="5"/>
        </w:numPr>
        <w:tabs>
          <w:tab w:val="left" w:pos="1368"/>
        </w:tabs>
        <w:spacing w:line="259" w:lineRule="auto"/>
        <w:ind w:right="666"/>
        <w:rPr>
          <w:sz w:val="24"/>
        </w:rPr>
      </w:pPr>
      <w:r>
        <w:rPr>
          <w:b/>
          <w:sz w:val="24"/>
        </w:rPr>
        <w:t xml:space="preserve">Ley 1474 del 2011: </w:t>
      </w:r>
      <w:r>
        <w:rPr>
          <w:sz w:val="24"/>
        </w:rPr>
        <w:t>Por la cual se dictan normas orientadas a fortalecer los mecanismos de prevención, investigación y sanción de actos de corrupción y la efectividad del control de la gestión pública.</w:t>
      </w:r>
    </w:p>
    <w:p w14:paraId="65854304" w14:textId="77777777" w:rsidR="00217CC2" w:rsidRDefault="006708C0">
      <w:pPr>
        <w:pStyle w:val="Prrafodelista"/>
        <w:numPr>
          <w:ilvl w:val="0"/>
          <w:numId w:val="5"/>
        </w:numPr>
        <w:tabs>
          <w:tab w:val="left" w:pos="1368"/>
        </w:tabs>
        <w:spacing w:line="256" w:lineRule="auto"/>
        <w:ind w:right="673"/>
        <w:rPr>
          <w:sz w:val="24"/>
        </w:rPr>
      </w:pPr>
      <w:r>
        <w:rPr>
          <w:b/>
          <w:sz w:val="24"/>
        </w:rPr>
        <w:t xml:space="preserve">Decreto Ley 019 de 2012: </w:t>
      </w:r>
      <w:r>
        <w:rPr>
          <w:sz w:val="24"/>
        </w:rPr>
        <w:t>Por el cual se dictan nomas para suprimir o reformar regulaciones, procedimientos y trámites innecesarios existentes en la Administración</w:t>
      </w:r>
      <w:r>
        <w:rPr>
          <w:spacing w:val="-17"/>
          <w:sz w:val="24"/>
        </w:rPr>
        <w:t xml:space="preserve"> </w:t>
      </w:r>
      <w:r>
        <w:rPr>
          <w:sz w:val="24"/>
        </w:rPr>
        <w:t>Pública.</w:t>
      </w:r>
    </w:p>
    <w:p w14:paraId="4468CF03" w14:textId="77777777" w:rsidR="00217CC2" w:rsidRDefault="006708C0">
      <w:pPr>
        <w:pStyle w:val="Prrafodelista"/>
        <w:numPr>
          <w:ilvl w:val="0"/>
          <w:numId w:val="5"/>
        </w:numPr>
        <w:tabs>
          <w:tab w:val="left" w:pos="1368"/>
        </w:tabs>
        <w:spacing w:before="2" w:line="259" w:lineRule="auto"/>
        <w:ind w:right="671"/>
        <w:rPr>
          <w:sz w:val="24"/>
        </w:rPr>
      </w:pPr>
      <w:r>
        <w:rPr>
          <w:b/>
          <w:sz w:val="24"/>
        </w:rPr>
        <w:t xml:space="preserve">Ley 1712 de 2014: </w:t>
      </w:r>
      <w:r>
        <w:rPr>
          <w:sz w:val="24"/>
        </w:rPr>
        <w:t>Por medio de la cual se crea la Ley de Transparencia y del Derecho de Acceso a la Información Pública</w:t>
      </w:r>
      <w:r>
        <w:rPr>
          <w:spacing w:val="-2"/>
          <w:sz w:val="24"/>
        </w:rPr>
        <w:t xml:space="preserve"> </w:t>
      </w:r>
      <w:r>
        <w:rPr>
          <w:sz w:val="24"/>
        </w:rPr>
        <w:t>Nacional.</w:t>
      </w:r>
    </w:p>
    <w:p w14:paraId="03DA88C6" w14:textId="77777777" w:rsidR="00217CC2" w:rsidRDefault="006708C0">
      <w:pPr>
        <w:pStyle w:val="Prrafodelista"/>
        <w:numPr>
          <w:ilvl w:val="0"/>
          <w:numId w:val="5"/>
        </w:numPr>
        <w:tabs>
          <w:tab w:val="left" w:pos="1368"/>
        </w:tabs>
        <w:spacing w:before="1" w:line="259" w:lineRule="auto"/>
        <w:ind w:right="675"/>
        <w:rPr>
          <w:sz w:val="24"/>
        </w:rPr>
      </w:pPr>
      <w:r>
        <w:rPr>
          <w:b/>
          <w:sz w:val="24"/>
        </w:rPr>
        <w:t xml:space="preserve">Ley 1757 de 2015: </w:t>
      </w:r>
      <w:r>
        <w:rPr>
          <w:sz w:val="24"/>
        </w:rPr>
        <w:t>Por la cual de dictan disposiciones en materia de promoción y protección del derecho a la participación</w:t>
      </w:r>
      <w:r>
        <w:rPr>
          <w:spacing w:val="-1"/>
          <w:sz w:val="24"/>
        </w:rPr>
        <w:t xml:space="preserve"> </w:t>
      </w:r>
      <w:r>
        <w:rPr>
          <w:sz w:val="24"/>
        </w:rPr>
        <w:t>democrática.</w:t>
      </w:r>
    </w:p>
    <w:p w14:paraId="71BDCFDF" w14:textId="77777777" w:rsidR="00217CC2" w:rsidRDefault="006708C0">
      <w:pPr>
        <w:pStyle w:val="Prrafodelista"/>
        <w:numPr>
          <w:ilvl w:val="0"/>
          <w:numId w:val="5"/>
        </w:numPr>
        <w:tabs>
          <w:tab w:val="left" w:pos="1368"/>
        </w:tabs>
        <w:rPr>
          <w:sz w:val="24"/>
        </w:rPr>
      </w:pPr>
      <w:r>
        <w:rPr>
          <w:b/>
          <w:sz w:val="24"/>
        </w:rPr>
        <w:t xml:space="preserve">Ley 1955 de 2019: </w:t>
      </w:r>
      <w:r>
        <w:rPr>
          <w:sz w:val="24"/>
        </w:rPr>
        <w:t>Por la cual se aprueba el Plan Nacional de Desarrollo 2018-2022 “Pacto</w:t>
      </w:r>
      <w:r>
        <w:rPr>
          <w:spacing w:val="-15"/>
          <w:sz w:val="24"/>
        </w:rPr>
        <w:t xml:space="preserve"> </w:t>
      </w:r>
      <w:r>
        <w:rPr>
          <w:sz w:val="24"/>
        </w:rPr>
        <w:t>por</w:t>
      </w:r>
    </w:p>
    <w:p w14:paraId="19DC83D8" w14:textId="77777777" w:rsidR="00217CC2" w:rsidRDefault="006708C0">
      <w:pPr>
        <w:pStyle w:val="Textoindependiente"/>
        <w:spacing w:before="20"/>
        <w:ind w:left="1367"/>
        <w:jc w:val="both"/>
      </w:pPr>
      <w:r>
        <w:t>Colombia, pacto por la equidad”</w:t>
      </w:r>
    </w:p>
    <w:p w14:paraId="3BBAA340" w14:textId="77777777" w:rsidR="00217CC2" w:rsidRDefault="006708C0">
      <w:pPr>
        <w:pStyle w:val="Prrafodelista"/>
        <w:numPr>
          <w:ilvl w:val="0"/>
          <w:numId w:val="5"/>
        </w:numPr>
        <w:tabs>
          <w:tab w:val="left" w:pos="1368"/>
        </w:tabs>
        <w:spacing w:before="22" w:line="259" w:lineRule="auto"/>
        <w:ind w:right="675"/>
        <w:jc w:val="left"/>
        <w:rPr>
          <w:sz w:val="24"/>
        </w:rPr>
      </w:pPr>
      <w:r>
        <w:rPr>
          <w:b/>
          <w:sz w:val="24"/>
        </w:rPr>
        <w:t xml:space="preserve">Ley 2106 de 2019: </w:t>
      </w:r>
      <w:r>
        <w:rPr>
          <w:sz w:val="24"/>
        </w:rPr>
        <w:t>Por la cual se dictan normas para simplificar, suprimir y reformar trámites, procesos y procedimientos innecesarios existentes en la administración</w:t>
      </w:r>
      <w:r>
        <w:rPr>
          <w:spacing w:val="-16"/>
          <w:sz w:val="24"/>
        </w:rPr>
        <w:t xml:space="preserve"> </w:t>
      </w:r>
      <w:r>
        <w:rPr>
          <w:sz w:val="24"/>
        </w:rPr>
        <w:t>pública</w:t>
      </w:r>
    </w:p>
    <w:p w14:paraId="0215A76B" w14:textId="77777777" w:rsidR="00217CC2" w:rsidRDefault="006708C0">
      <w:pPr>
        <w:pStyle w:val="Prrafodelista"/>
        <w:numPr>
          <w:ilvl w:val="0"/>
          <w:numId w:val="5"/>
        </w:numPr>
        <w:tabs>
          <w:tab w:val="left" w:pos="1368"/>
        </w:tabs>
        <w:jc w:val="left"/>
        <w:rPr>
          <w:sz w:val="24"/>
        </w:rPr>
      </w:pPr>
      <w:r>
        <w:rPr>
          <w:b/>
          <w:sz w:val="24"/>
        </w:rPr>
        <w:t xml:space="preserve">Decreto 1450 de 2012: </w:t>
      </w:r>
      <w:r>
        <w:rPr>
          <w:sz w:val="24"/>
        </w:rPr>
        <w:t>Por el cual se reglamenta el Decreto Ley 019 de</w:t>
      </w:r>
      <w:r>
        <w:rPr>
          <w:spacing w:val="-15"/>
          <w:sz w:val="24"/>
        </w:rPr>
        <w:t xml:space="preserve"> </w:t>
      </w:r>
      <w:r>
        <w:rPr>
          <w:sz w:val="24"/>
        </w:rPr>
        <w:t>2012.</w:t>
      </w:r>
    </w:p>
    <w:p w14:paraId="13C46D32" w14:textId="77777777" w:rsidR="00217CC2" w:rsidRDefault="006708C0">
      <w:pPr>
        <w:pStyle w:val="Prrafodelista"/>
        <w:numPr>
          <w:ilvl w:val="0"/>
          <w:numId w:val="5"/>
        </w:numPr>
        <w:tabs>
          <w:tab w:val="left" w:pos="1368"/>
        </w:tabs>
        <w:spacing w:before="23"/>
        <w:jc w:val="left"/>
        <w:rPr>
          <w:sz w:val="24"/>
        </w:rPr>
      </w:pPr>
      <w:r>
        <w:rPr>
          <w:b/>
          <w:sz w:val="24"/>
        </w:rPr>
        <w:t xml:space="preserve">Decreto 2641 del 2012: </w:t>
      </w:r>
      <w:r>
        <w:rPr>
          <w:sz w:val="24"/>
        </w:rPr>
        <w:t>Por el cual se reglamentan los artículos 73 y 76 de la Ley 1474 de</w:t>
      </w:r>
      <w:r>
        <w:rPr>
          <w:spacing w:val="-29"/>
          <w:sz w:val="24"/>
        </w:rPr>
        <w:t xml:space="preserve"> </w:t>
      </w:r>
      <w:r>
        <w:rPr>
          <w:sz w:val="24"/>
        </w:rPr>
        <w:t>2011.</w:t>
      </w:r>
    </w:p>
    <w:p w14:paraId="719DC8EB" w14:textId="77777777" w:rsidR="00217CC2" w:rsidRDefault="006708C0">
      <w:pPr>
        <w:pStyle w:val="Prrafodelista"/>
        <w:numPr>
          <w:ilvl w:val="0"/>
          <w:numId w:val="5"/>
        </w:numPr>
        <w:tabs>
          <w:tab w:val="left" w:pos="1368"/>
        </w:tabs>
        <w:spacing w:before="22"/>
        <w:jc w:val="left"/>
        <w:rPr>
          <w:sz w:val="24"/>
        </w:rPr>
      </w:pPr>
      <w:r>
        <w:rPr>
          <w:b/>
          <w:sz w:val="24"/>
        </w:rPr>
        <w:t xml:space="preserve">Decreto 943 de 2014: </w:t>
      </w:r>
      <w:r>
        <w:rPr>
          <w:sz w:val="24"/>
        </w:rPr>
        <w:t>Por el cual se actualiza el Modelo Estándar de Control Interno</w:t>
      </w:r>
      <w:r>
        <w:rPr>
          <w:spacing w:val="-27"/>
          <w:sz w:val="24"/>
        </w:rPr>
        <w:t xml:space="preserve"> </w:t>
      </w:r>
      <w:r>
        <w:rPr>
          <w:sz w:val="24"/>
        </w:rPr>
        <w:t>(MECI).</w:t>
      </w:r>
    </w:p>
    <w:p w14:paraId="4D31C13A" w14:textId="77777777" w:rsidR="00217CC2" w:rsidRDefault="006708C0">
      <w:pPr>
        <w:pStyle w:val="Prrafodelista"/>
        <w:numPr>
          <w:ilvl w:val="0"/>
          <w:numId w:val="5"/>
        </w:numPr>
        <w:tabs>
          <w:tab w:val="left" w:pos="1368"/>
        </w:tabs>
        <w:spacing w:before="19" w:line="259" w:lineRule="auto"/>
        <w:ind w:right="665"/>
        <w:rPr>
          <w:sz w:val="24"/>
        </w:rPr>
      </w:pPr>
      <w:r>
        <w:rPr>
          <w:b/>
          <w:sz w:val="24"/>
        </w:rPr>
        <w:t>Decreto 1081 de 2015</w:t>
      </w:r>
      <w:r>
        <w:rPr>
          <w:sz w:val="24"/>
        </w:rPr>
        <w:t>: Por medio del cual se expide el Decreto Reglamentario Único del Sector Presidencia de la</w:t>
      </w:r>
      <w:r>
        <w:rPr>
          <w:spacing w:val="-5"/>
          <w:sz w:val="24"/>
        </w:rPr>
        <w:t xml:space="preserve"> </w:t>
      </w:r>
      <w:r>
        <w:rPr>
          <w:sz w:val="24"/>
        </w:rPr>
        <w:t>República.</w:t>
      </w:r>
    </w:p>
    <w:p w14:paraId="08CEB09B" w14:textId="77777777" w:rsidR="00217CC2" w:rsidRDefault="006708C0">
      <w:pPr>
        <w:pStyle w:val="Prrafodelista"/>
        <w:numPr>
          <w:ilvl w:val="0"/>
          <w:numId w:val="5"/>
        </w:numPr>
        <w:tabs>
          <w:tab w:val="left" w:pos="1368"/>
        </w:tabs>
        <w:spacing w:before="1" w:line="259" w:lineRule="auto"/>
        <w:ind w:right="673"/>
        <w:rPr>
          <w:sz w:val="24"/>
        </w:rPr>
      </w:pPr>
      <w:r>
        <w:rPr>
          <w:b/>
          <w:sz w:val="24"/>
        </w:rPr>
        <w:t>Decreto 1078 de 2015</w:t>
      </w:r>
      <w:r>
        <w:rPr>
          <w:sz w:val="24"/>
        </w:rPr>
        <w:t>: Por medio del cual se expide el Decreto Único Reglamentario del Sector de Tecnologías de la Información y las</w:t>
      </w:r>
      <w:r>
        <w:rPr>
          <w:spacing w:val="-5"/>
          <w:sz w:val="24"/>
        </w:rPr>
        <w:t xml:space="preserve"> </w:t>
      </w:r>
      <w:r>
        <w:rPr>
          <w:sz w:val="24"/>
        </w:rPr>
        <w:t>Comunicaciones.</w:t>
      </w:r>
    </w:p>
    <w:p w14:paraId="7C59D850" w14:textId="77777777" w:rsidR="00217CC2" w:rsidRDefault="006708C0">
      <w:pPr>
        <w:pStyle w:val="Prrafodelista"/>
        <w:numPr>
          <w:ilvl w:val="0"/>
          <w:numId w:val="5"/>
        </w:numPr>
        <w:tabs>
          <w:tab w:val="left" w:pos="1368"/>
        </w:tabs>
        <w:spacing w:line="259" w:lineRule="auto"/>
        <w:ind w:right="668"/>
        <w:rPr>
          <w:sz w:val="24"/>
        </w:rPr>
      </w:pPr>
      <w:r>
        <w:rPr>
          <w:b/>
          <w:sz w:val="24"/>
        </w:rPr>
        <w:t xml:space="preserve">Decreto 1083 de 2015: </w:t>
      </w:r>
      <w:r>
        <w:rPr>
          <w:sz w:val="24"/>
        </w:rPr>
        <w:t>Por medio del cual se expide el Decreto Único Reglamentario del Sector de Función</w:t>
      </w:r>
      <w:r>
        <w:rPr>
          <w:spacing w:val="-2"/>
          <w:sz w:val="24"/>
        </w:rPr>
        <w:t xml:space="preserve"> </w:t>
      </w:r>
      <w:r>
        <w:rPr>
          <w:sz w:val="24"/>
        </w:rPr>
        <w:t>Pública.</w:t>
      </w:r>
    </w:p>
    <w:p w14:paraId="1DCC6322" w14:textId="77777777" w:rsidR="00217CC2" w:rsidRDefault="006708C0">
      <w:pPr>
        <w:pStyle w:val="Prrafodelista"/>
        <w:numPr>
          <w:ilvl w:val="0"/>
          <w:numId w:val="5"/>
        </w:numPr>
        <w:tabs>
          <w:tab w:val="left" w:pos="1368"/>
        </w:tabs>
        <w:spacing w:line="259" w:lineRule="auto"/>
        <w:ind w:right="679"/>
        <w:rPr>
          <w:sz w:val="24"/>
        </w:rPr>
      </w:pPr>
      <w:r>
        <w:rPr>
          <w:b/>
          <w:sz w:val="24"/>
        </w:rPr>
        <w:t xml:space="preserve">Decreto 124 de 2016: </w:t>
      </w:r>
      <w:r>
        <w:rPr>
          <w:sz w:val="24"/>
        </w:rPr>
        <w:t>Por el cual se sustituye el Título 4 de la Parte 1 del Libro 2 del Decreto 1081 de 2015, relativo al "Plan Anticorrupción y de Atención al</w:t>
      </w:r>
      <w:r>
        <w:rPr>
          <w:spacing w:val="-10"/>
          <w:sz w:val="24"/>
        </w:rPr>
        <w:t xml:space="preserve"> </w:t>
      </w:r>
      <w:r>
        <w:rPr>
          <w:sz w:val="24"/>
        </w:rPr>
        <w:t>Ciudadano".</w:t>
      </w:r>
    </w:p>
    <w:p w14:paraId="4503E2BF" w14:textId="77777777" w:rsidR="00217CC2" w:rsidRDefault="006708C0">
      <w:pPr>
        <w:pStyle w:val="Prrafodelista"/>
        <w:numPr>
          <w:ilvl w:val="0"/>
          <w:numId w:val="5"/>
        </w:numPr>
        <w:tabs>
          <w:tab w:val="left" w:pos="1368"/>
        </w:tabs>
        <w:spacing w:line="259" w:lineRule="auto"/>
        <w:ind w:right="673"/>
        <w:rPr>
          <w:sz w:val="24"/>
        </w:rPr>
      </w:pPr>
      <w:r>
        <w:rPr>
          <w:b/>
          <w:sz w:val="24"/>
        </w:rPr>
        <w:t>Decreto</w:t>
      </w:r>
      <w:r>
        <w:rPr>
          <w:b/>
          <w:spacing w:val="-3"/>
          <w:sz w:val="24"/>
        </w:rPr>
        <w:t xml:space="preserve"> </w:t>
      </w:r>
      <w:r>
        <w:rPr>
          <w:b/>
          <w:sz w:val="24"/>
        </w:rPr>
        <w:t>1166</w:t>
      </w:r>
      <w:r>
        <w:rPr>
          <w:b/>
          <w:spacing w:val="-1"/>
          <w:sz w:val="24"/>
        </w:rPr>
        <w:t xml:space="preserve"> </w:t>
      </w:r>
      <w:r>
        <w:rPr>
          <w:b/>
          <w:sz w:val="24"/>
        </w:rPr>
        <w:t>de</w:t>
      </w:r>
      <w:r>
        <w:rPr>
          <w:b/>
          <w:spacing w:val="-3"/>
          <w:sz w:val="24"/>
        </w:rPr>
        <w:t xml:space="preserve"> </w:t>
      </w:r>
      <w:r>
        <w:rPr>
          <w:b/>
          <w:sz w:val="24"/>
        </w:rPr>
        <w:t>2016:</w:t>
      </w:r>
      <w:r>
        <w:rPr>
          <w:b/>
          <w:spacing w:val="-3"/>
          <w:sz w:val="24"/>
        </w:rPr>
        <w:t xml:space="preserve"> </w:t>
      </w:r>
      <w:r>
        <w:rPr>
          <w:sz w:val="24"/>
        </w:rPr>
        <w:t>Por</w:t>
      </w:r>
      <w:r>
        <w:rPr>
          <w:spacing w:val="-5"/>
          <w:sz w:val="24"/>
        </w:rPr>
        <w:t xml:space="preserve"> </w:t>
      </w:r>
      <w:r>
        <w:rPr>
          <w:sz w:val="24"/>
        </w:rPr>
        <w:t>el</w:t>
      </w:r>
      <w:r>
        <w:rPr>
          <w:spacing w:val="-2"/>
          <w:sz w:val="24"/>
        </w:rPr>
        <w:t xml:space="preserve"> </w:t>
      </w:r>
      <w:r>
        <w:rPr>
          <w:sz w:val="24"/>
        </w:rPr>
        <w:t>cual</w:t>
      </w:r>
      <w:r>
        <w:rPr>
          <w:spacing w:val="-2"/>
          <w:sz w:val="24"/>
        </w:rPr>
        <w:t xml:space="preserve"> </w:t>
      </w:r>
      <w:r>
        <w:rPr>
          <w:sz w:val="24"/>
        </w:rPr>
        <w:t>se</w:t>
      </w:r>
      <w:r>
        <w:rPr>
          <w:spacing w:val="-4"/>
          <w:sz w:val="24"/>
        </w:rPr>
        <w:t xml:space="preserve"> </w:t>
      </w:r>
      <w:r>
        <w:rPr>
          <w:sz w:val="24"/>
        </w:rPr>
        <w:t>adiciona</w:t>
      </w:r>
      <w:r>
        <w:rPr>
          <w:spacing w:val="-3"/>
          <w:sz w:val="24"/>
        </w:rPr>
        <w:t xml:space="preserve"> </w:t>
      </w:r>
      <w:r>
        <w:rPr>
          <w:sz w:val="24"/>
        </w:rPr>
        <w:t>el</w:t>
      </w:r>
      <w:r>
        <w:rPr>
          <w:spacing w:val="1"/>
          <w:sz w:val="24"/>
        </w:rPr>
        <w:t xml:space="preserve"> </w:t>
      </w:r>
      <w:r>
        <w:rPr>
          <w:sz w:val="24"/>
        </w:rPr>
        <w:t>capítulo</w:t>
      </w:r>
      <w:r>
        <w:rPr>
          <w:spacing w:val="-1"/>
          <w:sz w:val="24"/>
        </w:rPr>
        <w:t xml:space="preserve"> </w:t>
      </w:r>
      <w:r>
        <w:rPr>
          <w:sz w:val="24"/>
        </w:rPr>
        <w:t>12</w:t>
      </w:r>
      <w:r>
        <w:rPr>
          <w:spacing w:val="-2"/>
          <w:sz w:val="24"/>
        </w:rPr>
        <w:t xml:space="preserve"> </w:t>
      </w:r>
      <w:r>
        <w:rPr>
          <w:sz w:val="24"/>
        </w:rPr>
        <w:t>al</w:t>
      </w:r>
      <w:r>
        <w:rPr>
          <w:spacing w:val="-4"/>
          <w:sz w:val="24"/>
        </w:rPr>
        <w:t xml:space="preserve"> </w:t>
      </w:r>
      <w:r>
        <w:rPr>
          <w:sz w:val="24"/>
        </w:rPr>
        <w:t>Título</w:t>
      </w:r>
      <w:r>
        <w:rPr>
          <w:spacing w:val="-3"/>
          <w:sz w:val="24"/>
        </w:rPr>
        <w:t xml:space="preserve"> </w:t>
      </w:r>
      <w:r>
        <w:rPr>
          <w:sz w:val="24"/>
        </w:rPr>
        <w:t>3</w:t>
      </w:r>
      <w:r>
        <w:rPr>
          <w:spacing w:val="-2"/>
          <w:sz w:val="24"/>
        </w:rPr>
        <w:t xml:space="preserve"> </w:t>
      </w:r>
      <w:r>
        <w:rPr>
          <w:sz w:val="24"/>
        </w:rPr>
        <w:t>de</w:t>
      </w:r>
      <w:r>
        <w:rPr>
          <w:spacing w:val="-4"/>
          <w:sz w:val="24"/>
        </w:rPr>
        <w:t xml:space="preserve"> </w:t>
      </w:r>
      <w:r>
        <w:rPr>
          <w:sz w:val="24"/>
        </w:rPr>
        <w:t>la</w:t>
      </w:r>
      <w:r>
        <w:rPr>
          <w:spacing w:val="-1"/>
          <w:sz w:val="24"/>
        </w:rPr>
        <w:t xml:space="preserve"> </w:t>
      </w:r>
      <w:r>
        <w:rPr>
          <w:sz w:val="24"/>
        </w:rPr>
        <w:t>Parte</w:t>
      </w:r>
      <w:r>
        <w:rPr>
          <w:spacing w:val="-1"/>
          <w:sz w:val="24"/>
        </w:rPr>
        <w:t xml:space="preserve"> </w:t>
      </w:r>
      <w:r>
        <w:rPr>
          <w:sz w:val="24"/>
        </w:rPr>
        <w:t>2</w:t>
      </w:r>
      <w:r>
        <w:rPr>
          <w:spacing w:val="-2"/>
          <w:sz w:val="24"/>
        </w:rPr>
        <w:t xml:space="preserve"> </w:t>
      </w:r>
      <w:r>
        <w:rPr>
          <w:sz w:val="24"/>
        </w:rPr>
        <w:t>del</w:t>
      </w:r>
      <w:r>
        <w:rPr>
          <w:spacing w:val="-5"/>
          <w:sz w:val="24"/>
        </w:rPr>
        <w:t xml:space="preserve"> </w:t>
      </w:r>
      <w:r>
        <w:rPr>
          <w:sz w:val="24"/>
        </w:rPr>
        <w:t>Libro</w:t>
      </w:r>
      <w:r>
        <w:rPr>
          <w:spacing w:val="-3"/>
          <w:sz w:val="24"/>
        </w:rPr>
        <w:t xml:space="preserve"> </w:t>
      </w:r>
      <w:r>
        <w:rPr>
          <w:sz w:val="24"/>
        </w:rPr>
        <w:t>2</w:t>
      </w:r>
      <w:r>
        <w:rPr>
          <w:spacing w:val="-1"/>
          <w:sz w:val="24"/>
        </w:rPr>
        <w:t xml:space="preserve"> </w:t>
      </w:r>
      <w:r>
        <w:rPr>
          <w:sz w:val="24"/>
        </w:rPr>
        <w:t>del Decreto 1069 de 2015, Decreto Único Reglamentario del Sector Justicia y del Derecho, relacionado con la presentación, tratamiento y radicación de las peticiones presentadas</w:t>
      </w:r>
      <w:r>
        <w:rPr>
          <w:spacing w:val="-19"/>
          <w:sz w:val="24"/>
        </w:rPr>
        <w:t xml:space="preserve"> </w:t>
      </w:r>
      <w:r>
        <w:rPr>
          <w:sz w:val="24"/>
        </w:rPr>
        <w:t>verbalmente</w:t>
      </w:r>
    </w:p>
    <w:p w14:paraId="411E9998" w14:textId="77777777" w:rsidR="00217CC2" w:rsidRDefault="006708C0">
      <w:pPr>
        <w:pStyle w:val="Prrafodelista"/>
        <w:numPr>
          <w:ilvl w:val="0"/>
          <w:numId w:val="5"/>
        </w:numPr>
        <w:tabs>
          <w:tab w:val="left" w:pos="1370"/>
        </w:tabs>
        <w:spacing w:line="259" w:lineRule="auto"/>
        <w:ind w:left="1370" w:right="677" w:hanging="281"/>
        <w:rPr>
          <w:sz w:val="24"/>
        </w:rPr>
      </w:pPr>
      <w:r>
        <w:rPr>
          <w:b/>
          <w:sz w:val="24"/>
        </w:rPr>
        <w:t xml:space="preserve">Decreto 1499 de 2017: </w:t>
      </w:r>
      <w:r>
        <w:rPr>
          <w:sz w:val="24"/>
        </w:rPr>
        <w:t>Por medio del cual se modifica el Decreto 1083 de 2015, Decreto Único Reglamentario del Sector Función Pública, en lo relacionado con el Sistema de Gestión establecido en el artículo 133 de la Ley 1753 de</w:t>
      </w:r>
      <w:r>
        <w:rPr>
          <w:spacing w:val="-10"/>
          <w:sz w:val="24"/>
        </w:rPr>
        <w:t xml:space="preserve"> </w:t>
      </w:r>
      <w:r>
        <w:rPr>
          <w:sz w:val="24"/>
        </w:rPr>
        <w:t>2015.</w:t>
      </w:r>
    </w:p>
    <w:p w14:paraId="4DF73EC0" w14:textId="77777777" w:rsidR="00217CC2" w:rsidRDefault="006708C0">
      <w:pPr>
        <w:pStyle w:val="Prrafodelista"/>
        <w:numPr>
          <w:ilvl w:val="0"/>
          <w:numId w:val="5"/>
        </w:numPr>
        <w:tabs>
          <w:tab w:val="left" w:pos="1368"/>
        </w:tabs>
        <w:spacing w:line="259" w:lineRule="auto"/>
        <w:ind w:right="671"/>
        <w:rPr>
          <w:sz w:val="24"/>
        </w:rPr>
      </w:pPr>
      <w:r>
        <w:rPr>
          <w:b/>
          <w:sz w:val="24"/>
        </w:rPr>
        <w:t>Decreto</w:t>
      </w:r>
      <w:r>
        <w:rPr>
          <w:b/>
          <w:spacing w:val="-6"/>
          <w:sz w:val="24"/>
        </w:rPr>
        <w:t xml:space="preserve"> </w:t>
      </w:r>
      <w:r>
        <w:rPr>
          <w:b/>
          <w:sz w:val="24"/>
        </w:rPr>
        <w:t>612</w:t>
      </w:r>
      <w:r>
        <w:rPr>
          <w:b/>
          <w:spacing w:val="-5"/>
          <w:sz w:val="24"/>
        </w:rPr>
        <w:t xml:space="preserve"> </w:t>
      </w:r>
      <w:r>
        <w:rPr>
          <w:b/>
          <w:sz w:val="24"/>
        </w:rPr>
        <w:t>de</w:t>
      </w:r>
      <w:r>
        <w:rPr>
          <w:b/>
          <w:spacing w:val="-5"/>
          <w:sz w:val="24"/>
        </w:rPr>
        <w:t xml:space="preserve"> </w:t>
      </w:r>
      <w:r>
        <w:rPr>
          <w:b/>
          <w:sz w:val="24"/>
        </w:rPr>
        <w:t>2018</w:t>
      </w:r>
      <w:r>
        <w:rPr>
          <w:sz w:val="24"/>
        </w:rPr>
        <w:t>:</w:t>
      </w:r>
      <w:r>
        <w:rPr>
          <w:spacing w:val="-5"/>
          <w:sz w:val="24"/>
        </w:rPr>
        <w:t xml:space="preserve"> </w:t>
      </w:r>
      <w:r>
        <w:rPr>
          <w:sz w:val="24"/>
        </w:rPr>
        <w:t>Por</w:t>
      </w:r>
      <w:r>
        <w:rPr>
          <w:spacing w:val="-6"/>
          <w:sz w:val="24"/>
        </w:rPr>
        <w:t xml:space="preserve"> </w:t>
      </w:r>
      <w:r>
        <w:rPr>
          <w:sz w:val="24"/>
        </w:rPr>
        <w:t>el</w:t>
      </w:r>
      <w:r>
        <w:rPr>
          <w:spacing w:val="-5"/>
          <w:sz w:val="24"/>
        </w:rPr>
        <w:t xml:space="preserve"> </w:t>
      </w:r>
      <w:r>
        <w:rPr>
          <w:sz w:val="24"/>
        </w:rPr>
        <w:t>cual</w:t>
      </w:r>
      <w:r>
        <w:rPr>
          <w:spacing w:val="-6"/>
          <w:sz w:val="24"/>
        </w:rPr>
        <w:t xml:space="preserve"> </w:t>
      </w:r>
      <w:r>
        <w:rPr>
          <w:sz w:val="24"/>
        </w:rPr>
        <w:t>se</w:t>
      </w:r>
      <w:r>
        <w:rPr>
          <w:spacing w:val="-5"/>
          <w:sz w:val="24"/>
        </w:rPr>
        <w:t xml:space="preserve"> </w:t>
      </w:r>
      <w:r>
        <w:rPr>
          <w:sz w:val="24"/>
        </w:rPr>
        <w:t>fijan</w:t>
      </w:r>
      <w:r>
        <w:rPr>
          <w:spacing w:val="-7"/>
          <w:sz w:val="24"/>
        </w:rPr>
        <w:t xml:space="preserve"> </w:t>
      </w:r>
      <w:r>
        <w:rPr>
          <w:sz w:val="24"/>
        </w:rPr>
        <w:t>directrices</w:t>
      </w:r>
      <w:r>
        <w:rPr>
          <w:spacing w:val="-4"/>
          <w:sz w:val="24"/>
        </w:rPr>
        <w:t xml:space="preserve"> </w:t>
      </w:r>
      <w:r>
        <w:rPr>
          <w:sz w:val="24"/>
        </w:rPr>
        <w:t>para</w:t>
      </w:r>
      <w:r>
        <w:rPr>
          <w:spacing w:val="-5"/>
          <w:sz w:val="24"/>
        </w:rPr>
        <w:t xml:space="preserve"> </w:t>
      </w:r>
      <w:r>
        <w:rPr>
          <w:sz w:val="24"/>
        </w:rPr>
        <w:t>la</w:t>
      </w:r>
      <w:r>
        <w:rPr>
          <w:spacing w:val="-5"/>
          <w:sz w:val="24"/>
        </w:rPr>
        <w:t xml:space="preserve"> </w:t>
      </w:r>
      <w:r>
        <w:rPr>
          <w:sz w:val="24"/>
        </w:rPr>
        <w:t>integración</w:t>
      </w:r>
      <w:r>
        <w:rPr>
          <w:spacing w:val="-7"/>
          <w:sz w:val="24"/>
        </w:rPr>
        <w:t xml:space="preserve"> </w:t>
      </w:r>
      <w:r>
        <w:rPr>
          <w:sz w:val="24"/>
        </w:rPr>
        <w:t>de</w:t>
      </w:r>
      <w:r>
        <w:rPr>
          <w:spacing w:val="-5"/>
          <w:sz w:val="24"/>
        </w:rPr>
        <w:t xml:space="preserve"> </w:t>
      </w:r>
      <w:r>
        <w:rPr>
          <w:sz w:val="24"/>
        </w:rPr>
        <w:t>los</w:t>
      </w:r>
      <w:r>
        <w:rPr>
          <w:spacing w:val="-6"/>
          <w:sz w:val="24"/>
        </w:rPr>
        <w:t xml:space="preserve"> </w:t>
      </w:r>
      <w:r>
        <w:rPr>
          <w:sz w:val="24"/>
        </w:rPr>
        <w:t>planes</w:t>
      </w:r>
      <w:r>
        <w:rPr>
          <w:spacing w:val="-5"/>
          <w:sz w:val="24"/>
        </w:rPr>
        <w:t xml:space="preserve"> </w:t>
      </w:r>
      <w:r>
        <w:rPr>
          <w:sz w:val="24"/>
        </w:rPr>
        <w:t>institucionales y estratégicos al Plan de Acción por parte de las entidades del</w:t>
      </w:r>
      <w:r>
        <w:rPr>
          <w:spacing w:val="-18"/>
          <w:sz w:val="24"/>
        </w:rPr>
        <w:t xml:space="preserve"> </w:t>
      </w:r>
      <w:r>
        <w:rPr>
          <w:sz w:val="24"/>
        </w:rPr>
        <w:t>Estado.</w:t>
      </w:r>
    </w:p>
    <w:p w14:paraId="212F201F" w14:textId="77777777" w:rsidR="00217CC2" w:rsidRDefault="00217CC2">
      <w:pPr>
        <w:spacing w:line="259" w:lineRule="auto"/>
        <w:jc w:val="both"/>
        <w:rPr>
          <w:sz w:val="24"/>
        </w:rPr>
        <w:sectPr w:rsidR="00217CC2">
          <w:pgSz w:w="12250" w:h="15850"/>
          <w:pgMar w:top="1700" w:right="460" w:bottom="2480" w:left="1040" w:header="642" w:footer="2279" w:gutter="0"/>
          <w:cols w:space="720"/>
        </w:sectPr>
      </w:pPr>
    </w:p>
    <w:p w14:paraId="27F00CF8" w14:textId="77777777" w:rsidR="00217CC2" w:rsidRDefault="00217CC2">
      <w:pPr>
        <w:pStyle w:val="Textoindependiente"/>
        <w:rPr>
          <w:sz w:val="20"/>
        </w:rPr>
      </w:pPr>
    </w:p>
    <w:p w14:paraId="3F2E596A" w14:textId="77777777" w:rsidR="00217CC2" w:rsidRDefault="00217CC2">
      <w:pPr>
        <w:pStyle w:val="Textoindependiente"/>
        <w:spacing w:before="9"/>
        <w:rPr>
          <w:sz w:val="20"/>
        </w:rPr>
      </w:pPr>
    </w:p>
    <w:p w14:paraId="702910BF" w14:textId="77777777" w:rsidR="00217CC2" w:rsidRDefault="006708C0">
      <w:pPr>
        <w:pStyle w:val="Prrafodelista"/>
        <w:numPr>
          <w:ilvl w:val="0"/>
          <w:numId w:val="5"/>
        </w:numPr>
        <w:tabs>
          <w:tab w:val="left" w:pos="1368"/>
        </w:tabs>
        <w:spacing w:before="100"/>
        <w:rPr>
          <w:sz w:val="24"/>
        </w:rPr>
      </w:pPr>
      <w:r>
        <w:rPr>
          <w:b/>
          <w:sz w:val="24"/>
        </w:rPr>
        <w:t xml:space="preserve">CONPES 3654 de 2010: </w:t>
      </w:r>
      <w:r>
        <w:rPr>
          <w:sz w:val="24"/>
        </w:rPr>
        <w:t>Política de Rendición de Cuentas de la Rama Ejecutiva a los</w:t>
      </w:r>
      <w:r>
        <w:rPr>
          <w:spacing w:val="-27"/>
          <w:sz w:val="24"/>
        </w:rPr>
        <w:t xml:space="preserve"> </w:t>
      </w:r>
      <w:r>
        <w:rPr>
          <w:sz w:val="24"/>
        </w:rPr>
        <w:t>Ciudadanos.</w:t>
      </w:r>
    </w:p>
    <w:p w14:paraId="72745609" w14:textId="77777777" w:rsidR="00217CC2" w:rsidRDefault="006708C0">
      <w:pPr>
        <w:pStyle w:val="Prrafodelista"/>
        <w:numPr>
          <w:ilvl w:val="0"/>
          <w:numId w:val="5"/>
        </w:numPr>
        <w:tabs>
          <w:tab w:val="left" w:pos="1368"/>
        </w:tabs>
        <w:spacing w:before="22"/>
        <w:rPr>
          <w:sz w:val="24"/>
        </w:rPr>
      </w:pPr>
      <w:r>
        <w:rPr>
          <w:b/>
          <w:sz w:val="24"/>
        </w:rPr>
        <w:t xml:space="preserve">CONPES 3649 DE 2010: </w:t>
      </w:r>
      <w:r>
        <w:rPr>
          <w:sz w:val="24"/>
        </w:rPr>
        <w:t>Política Nacional de Servicio al</w:t>
      </w:r>
      <w:r>
        <w:rPr>
          <w:spacing w:val="-9"/>
          <w:sz w:val="24"/>
        </w:rPr>
        <w:t xml:space="preserve"> </w:t>
      </w:r>
      <w:r>
        <w:rPr>
          <w:sz w:val="24"/>
        </w:rPr>
        <w:t>Ciudadano.</w:t>
      </w:r>
    </w:p>
    <w:p w14:paraId="741591C6" w14:textId="77777777" w:rsidR="00217CC2" w:rsidRDefault="006708C0">
      <w:pPr>
        <w:pStyle w:val="Prrafodelista"/>
        <w:numPr>
          <w:ilvl w:val="0"/>
          <w:numId w:val="5"/>
        </w:numPr>
        <w:tabs>
          <w:tab w:val="left" w:pos="1368"/>
        </w:tabs>
        <w:spacing w:before="22" w:line="259" w:lineRule="auto"/>
        <w:ind w:right="669"/>
        <w:rPr>
          <w:sz w:val="24"/>
        </w:rPr>
      </w:pPr>
      <w:r>
        <w:rPr>
          <w:b/>
          <w:sz w:val="24"/>
        </w:rPr>
        <w:t xml:space="preserve">CONPES 3785 DE 2013: </w:t>
      </w:r>
      <w:r>
        <w:rPr>
          <w:sz w:val="24"/>
        </w:rPr>
        <w:t>Política Nacional de Eficiencia Administrativa y al Servicio del Ciudadano y</w:t>
      </w:r>
      <w:r>
        <w:rPr>
          <w:spacing w:val="-13"/>
          <w:sz w:val="24"/>
        </w:rPr>
        <w:t xml:space="preserve"> </w:t>
      </w:r>
      <w:r>
        <w:rPr>
          <w:sz w:val="24"/>
        </w:rPr>
        <w:t>concepto</w:t>
      </w:r>
      <w:r>
        <w:rPr>
          <w:spacing w:val="-12"/>
          <w:sz w:val="24"/>
        </w:rPr>
        <w:t xml:space="preserve"> </w:t>
      </w:r>
      <w:r>
        <w:rPr>
          <w:sz w:val="24"/>
        </w:rPr>
        <w:t>favorable</w:t>
      </w:r>
      <w:r>
        <w:rPr>
          <w:spacing w:val="-11"/>
          <w:sz w:val="24"/>
        </w:rPr>
        <w:t xml:space="preserve"> </w:t>
      </w:r>
      <w:r>
        <w:rPr>
          <w:sz w:val="24"/>
        </w:rPr>
        <w:t>a</w:t>
      </w:r>
      <w:r>
        <w:rPr>
          <w:spacing w:val="-12"/>
          <w:sz w:val="24"/>
        </w:rPr>
        <w:t xml:space="preserve"> </w:t>
      </w:r>
      <w:r>
        <w:rPr>
          <w:sz w:val="24"/>
        </w:rPr>
        <w:t>la</w:t>
      </w:r>
      <w:r>
        <w:rPr>
          <w:spacing w:val="-12"/>
          <w:sz w:val="24"/>
        </w:rPr>
        <w:t xml:space="preserve"> </w:t>
      </w:r>
      <w:r>
        <w:rPr>
          <w:sz w:val="24"/>
        </w:rPr>
        <w:t>Nación</w:t>
      </w:r>
      <w:r>
        <w:rPr>
          <w:spacing w:val="-10"/>
          <w:sz w:val="24"/>
        </w:rPr>
        <w:t xml:space="preserve"> </w:t>
      </w:r>
      <w:r>
        <w:rPr>
          <w:sz w:val="24"/>
        </w:rPr>
        <w:t>para</w:t>
      </w:r>
      <w:r>
        <w:rPr>
          <w:spacing w:val="-12"/>
          <w:sz w:val="24"/>
        </w:rPr>
        <w:t xml:space="preserve"> </w:t>
      </w:r>
      <w:r>
        <w:rPr>
          <w:sz w:val="24"/>
        </w:rPr>
        <w:t>contratar</w:t>
      </w:r>
      <w:r>
        <w:rPr>
          <w:spacing w:val="-12"/>
          <w:sz w:val="24"/>
        </w:rPr>
        <w:t xml:space="preserve"> </w:t>
      </w:r>
      <w:r>
        <w:rPr>
          <w:sz w:val="24"/>
        </w:rPr>
        <w:t>un</w:t>
      </w:r>
      <w:r>
        <w:rPr>
          <w:spacing w:val="-12"/>
          <w:sz w:val="24"/>
        </w:rPr>
        <w:t xml:space="preserve"> </w:t>
      </w:r>
      <w:r>
        <w:rPr>
          <w:sz w:val="24"/>
        </w:rPr>
        <w:t>empréstito</w:t>
      </w:r>
      <w:r>
        <w:rPr>
          <w:spacing w:val="-11"/>
          <w:sz w:val="24"/>
        </w:rPr>
        <w:t xml:space="preserve"> </w:t>
      </w:r>
      <w:r>
        <w:rPr>
          <w:sz w:val="24"/>
        </w:rPr>
        <w:t>externo</w:t>
      </w:r>
      <w:r>
        <w:rPr>
          <w:spacing w:val="-11"/>
          <w:sz w:val="24"/>
        </w:rPr>
        <w:t xml:space="preserve"> </w:t>
      </w:r>
      <w:r>
        <w:rPr>
          <w:sz w:val="24"/>
        </w:rPr>
        <w:t>con</w:t>
      </w:r>
      <w:r>
        <w:rPr>
          <w:spacing w:val="-4"/>
          <w:sz w:val="24"/>
        </w:rPr>
        <w:t xml:space="preserve"> </w:t>
      </w:r>
      <w:r>
        <w:rPr>
          <w:sz w:val="24"/>
        </w:rPr>
        <w:t>la</w:t>
      </w:r>
      <w:r>
        <w:rPr>
          <w:spacing w:val="-12"/>
          <w:sz w:val="24"/>
        </w:rPr>
        <w:t xml:space="preserve"> </w:t>
      </w:r>
      <w:r>
        <w:rPr>
          <w:sz w:val="24"/>
        </w:rPr>
        <w:t>Banca</w:t>
      </w:r>
      <w:r>
        <w:rPr>
          <w:spacing w:val="-12"/>
          <w:sz w:val="24"/>
        </w:rPr>
        <w:t xml:space="preserve"> </w:t>
      </w:r>
      <w:r>
        <w:rPr>
          <w:sz w:val="24"/>
        </w:rPr>
        <w:t>Multilateral</w:t>
      </w:r>
      <w:r>
        <w:rPr>
          <w:spacing w:val="-12"/>
          <w:sz w:val="24"/>
        </w:rPr>
        <w:t xml:space="preserve"> </w:t>
      </w:r>
      <w:r>
        <w:rPr>
          <w:sz w:val="24"/>
        </w:rPr>
        <w:t xml:space="preserve">hasta por la suma de </w:t>
      </w:r>
      <w:proofErr w:type="spellStart"/>
      <w:r>
        <w:rPr>
          <w:sz w:val="24"/>
        </w:rPr>
        <w:t>usd</w:t>
      </w:r>
      <w:proofErr w:type="spellEnd"/>
      <w:r>
        <w:rPr>
          <w:sz w:val="24"/>
        </w:rPr>
        <w:t xml:space="preserve"> 20 millones destinado a financiar el proyecto de Eficiencia al Servicio del Ciudadano.</w:t>
      </w:r>
    </w:p>
    <w:p w14:paraId="7A865888" w14:textId="77777777" w:rsidR="00217CC2" w:rsidRDefault="00217CC2">
      <w:pPr>
        <w:pStyle w:val="Textoindependiente"/>
        <w:rPr>
          <w:sz w:val="28"/>
        </w:rPr>
      </w:pPr>
    </w:p>
    <w:p w14:paraId="0EFF4023" w14:textId="77777777" w:rsidR="00217CC2" w:rsidRDefault="006708C0">
      <w:pPr>
        <w:spacing w:before="201"/>
        <w:ind w:left="662"/>
        <w:jc w:val="both"/>
        <w:rPr>
          <w:b/>
          <w:sz w:val="26"/>
        </w:rPr>
      </w:pPr>
      <w:bookmarkStart w:id="3" w:name="_bookmark3"/>
      <w:bookmarkEnd w:id="3"/>
      <w:r>
        <w:rPr>
          <w:b/>
          <w:color w:val="2E5395"/>
          <w:sz w:val="26"/>
        </w:rPr>
        <w:t>Objetivo del Plan</w:t>
      </w:r>
    </w:p>
    <w:p w14:paraId="714C3363" w14:textId="77777777" w:rsidR="00217CC2" w:rsidRDefault="006708C0">
      <w:pPr>
        <w:pStyle w:val="Textoindependiente"/>
        <w:spacing w:before="21"/>
        <w:ind w:left="662" w:right="667"/>
        <w:jc w:val="both"/>
      </w:pPr>
      <w:r>
        <w:t>Este</w:t>
      </w:r>
      <w:r>
        <w:rPr>
          <w:spacing w:val="-4"/>
        </w:rPr>
        <w:t xml:space="preserve"> </w:t>
      </w:r>
      <w:r>
        <w:t>Plan</w:t>
      </w:r>
      <w:r>
        <w:rPr>
          <w:spacing w:val="-4"/>
        </w:rPr>
        <w:t xml:space="preserve"> </w:t>
      </w:r>
      <w:r>
        <w:t>tiene</w:t>
      </w:r>
      <w:r>
        <w:rPr>
          <w:spacing w:val="-4"/>
        </w:rPr>
        <w:t xml:space="preserve"> </w:t>
      </w:r>
      <w:r>
        <w:t>como</w:t>
      </w:r>
      <w:r>
        <w:rPr>
          <w:spacing w:val="-4"/>
        </w:rPr>
        <w:t xml:space="preserve"> </w:t>
      </w:r>
      <w:r>
        <w:t>objetivo</w:t>
      </w:r>
      <w:r>
        <w:rPr>
          <w:spacing w:val="-4"/>
        </w:rPr>
        <w:t xml:space="preserve"> </w:t>
      </w:r>
      <w:r>
        <w:t>dar</w:t>
      </w:r>
      <w:r>
        <w:rPr>
          <w:spacing w:val="-5"/>
        </w:rPr>
        <w:t xml:space="preserve"> </w:t>
      </w:r>
      <w:r>
        <w:t>a</w:t>
      </w:r>
      <w:r>
        <w:rPr>
          <w:spacing w:val="-4"/>
        </w:rPr>
        <w:t xml:space="preserve"> </w:t>
      </w:r>
      <w:r>
        <w:t>conocer</w:t>
      </w:r>
      <w:r>
        <w:rPr>
          <w:spacing w:val="-5"/>
        </w:rPr>
        <w:t xml:space="preserve"> </w:t>
      </w:r>
      <w:r>
        <w:t>a</w:t>
      </w:r>
      <w:r>
        <w:rPr>
          <w:spacing w:val="-4"/>
        </w:rPr>
        <w:t xml:space="preserve"> </w:t>
      </w:r>
      <w:r>
        <w:t>los</w:t>
      </w:r>
      <w:r>
        <w:rPr>
          <w:spacing w:val="-4"/>
        </w:rPr>
        <w:t xml:space="preserve"> </w:t>
      </w:r>
      <w:r>
        <w:t>grupos</w:t>
      </w:r>
      <w:r>
        <w:rPr>
          <w:spacing w:val="-4"/>
        </w:rPr>
        <w:t xml:space="preserve"> </w:t>
      </w:r>
      <w:r>
        <w:t>de</w:t>
      </w:r>
      <w:r>
        <w:rPr>
          <w:spacing w:val="-4"/>
        </w:rPr>
        <w:t xml:space="preserve"> </w:t>
      </w:r>
      <w:r>
        <w:t>interés</w:t>
      </w:r>
      <w:r>
        <w:rPr>
          <w:spacing w:val="-4"/>
        </w:rPr>
        <w:t xml:space="preserve"> </w:t>
      </w:r>
      <w:r>
        <w:t>y</w:t>
      </w:r>
      <w:r>
        <w:rPr>
          <w:spacing w:val="-4"/>
        </w:rPr>
        <w:t xml:space="preserve"> </w:t>
      </w:r>
      <w:r>
        <w:t>ciudadanía</w:t>
      </w:r>
      <w:r>
        <w:rPr>
          <w:spacing w:val="-4"/>
        </w:rPr>
        <w:t xml:space="preserve"> </w:t>
      </w:r>
      <w:r>
        <w:t>en</w:t>
      </w:r>
      <w:r>
        <w:rPr>
          <w:spacing w:val="-4"/>
        </w:rPr>
        <w:t xml:space="preserve"> </w:t>
      </w:r>
      <w:r>
        <w:t>general</w:t>
      </w:r>
      <w:r>
        <w:rPr>
          <w:spacing w:val="-5"/>
        </w:rPr>
        <w:t xml:space="preserve"> </w:t>
      </w:r>
      <w:r>
        <w:t>las</w:t>
      </w:r>
      <w:r>
        <w:rPr>
          <w:spacing w:val="-4"/>
        </w:rPr>
        <w:t xml:space="preserve"> </w:t>
      </w:r>
      <w:r>
        <w:t>estrategias, acciones y medidas que permitan al MinTIC la prevención y mitigación de la ocurrencia de eventos de corrupción; las acciones establecidas para lograr la racionalización y optimización de los trámites institucionales; los ejercicios de rendición de cuentas sobre la gestión institucional que tienen como objetivo promover la cultura del control social; las acciones para lograr el mejoramiento continuo del servicio al ciudadano y los grupos interesados de la Entidad; el fortalecimiento del derecho de acceso a la información pública; y estrategias encaminadas a garantizar la ética bajo los principios de articulación interinstitucional, excelencia, calidad, aprendizaje e innovación, integridad, transparencia y</w:t>
      </w:r>
      <w:r>
        <w:rPr>
          <w:spacing w:val="-14"/>
        </w:rPr>
        <w:t xml:space="preserve"> </w:t>
      </w:r>
      <w:r>
        <w:t>confianza.</w:t>
      </w:r>
    </w:p>
    <w:p w14:paraId="135C5168" w14:textId="77777777" w:rsidR="00217CC2" w:rsidRDefault="00217CC2">
      <w:pPr>
        <w:pStyle w:val="Textoindependiente"/>
        <w:spacing w:before="7"/>
        <w:rPr>
          <w:sz w:val="27"/>
        </w:rPr>
      </w:pPr>
    </w:p>
    <w:p w14:paraId="57ABC0BF" w14:textId="77777777" w:rsidR="00217CC2" w:rsidRDefault="006708C0">
      <w:pPr>
        <w:ind w:left="662"/>
        <w:rPr>
          <w:b/>
          <w:sz w:val="26"/>
        </w:rPr>
      </w:pPr>
      <w:bookmarkStart w:id="4" w:name="_bookmark4"/>
      <w:bookmarkEnd w:id="4"/>
      <w:r>
        <w:rPr>
          <w:b/>
          <w:color w:val="2E5395"/>
          <w:sz w:val="26"/>
        </w:rPr>
        <w:t>Alcance</w:t>
      </w:r>
    </w:p>
    <w:p w14:paraId="730E418A" w14:textId="77777777" w:rsidR="00217CC2" w:rsidRDefault="006708C0">
      <w:pPr>
        <w:pStyle w:val="Textoindependiente"/>
        <w:spacing w:before="23"/>
        <w:ind w:left="662" w:right="457"/>
      </w:pPr>
      <w:r>
        <w:t>El Plan Anticorrupción y de Atención al Ciudadano para la vigencia 20120 es aplicable a todos los procesos del Ministerio de Tecnología de Información y las Comunicaciones.</w:t>
      </w:r>
    </w:p>
    <w:p w14:paraId="04F54964" w14:textId="77777777" w:rsidR="00217CC2" w:rsidRDefault="00217CC2">
      <w:pPr>
        <w:pStyle w:val="Textoindependiente"/>
        <w:spacing w:before="6"/>
        <w:rPr>
          <w:sz w:val="27"/>
        </w:rPr>
      </w:pPr>
    </w:p>
    <w:p w14:paraId="510D375A" w14:textId="77777777" w:rsidR="00217CC2" w:rsidRDefault="006708C0">
      <w:pPr>
        <w:spacing w:before="1"/>
        <w:ind w:left="662"/>
        <w:rPr>
          <w:b/>
          <w:sz w:val="26"/>
        </w:rPr>
      </w:pPr>
      <w:bookmarkStart w:id="5" w:name="_bookmark5"/>
      <w:bookmarkEnd w:id="5"/>
      <w:r>
        <w:rPr>
          <w:b/>
          <w:color w:val="2E5395"/>
          <w:sz w:val="26"/>
        </w:rPr>
        <w:t>Metodología</w:t>
      </w:r>
    </w:p>
    <w:p w14:paraId="0311501D" w14:textId="77777777" w:rsidR="00217CC2" w:rsidRDefault="00217CC2">
      <w:pPr>
        <w:pStyle w:val="Textoindependiente"/>
        <w:spacing w:before="6"/>
        <w:rPr>
          <w:b/>
          <w:sz w:val="29"/>
        </w:rPr>
      </w:pPr>
    </w:p>
    <w:p w14:paraId="4A3B28E6" w14:textId="77777777" w:rsidR="00217CC2" w:rsidRDefault="006708C0">
      <w:pPr>
        <w:ind w:left="662"/>
        <w:jc w:val="both"/>
        <w:rPr>
          <w:b/>
          <w:sz w:val="24"/>
        </w:rPr>
      </w:pPr>
      <w:bookmarkStart w:id="6" w:name="_bookmark6"/>
      <w:bookmarkEnd w:id="6"/>
      <w:r>
        <w:rPr>
          <w:b/>
          <w:color w:val="1F3762"/>
          <w:sz w:val="24"/>
        </w:rPr>
        <w:t>Definición del contexto estratégico</w:t>
      </w:r>
    </w:p>
    <w:p w14:paraId="5A9CDA85" w14:textId="77777777" w:rsidR="00217CC2" w:rsidRDefault="006708C0">
      <w:pPr>
        <w:pStyle w:val="Textoindependiente"/>
        <w:spacing w:before="20"/>
        <w:ind w:left="662" w:right="668"/>
        <w:jc w:val="both"/>
      </w:pPr>
      <w:r>
        <w:t>La</w:t>
      </w:r>
      <w:r>
        <w:rPr>
          <w:spacing w:val="-2"/>
        </w:rPr>
        <w:t xml:space="preserve"> </w:t>
      </w:r>
      <w:r>
        <w:t>formulación</w:t>
      </w:r>
      <w:r>
        <w:rPr>
          <w:spacing w:val="-5"/>
        </w:rPr>
        <w:t xml:space="preserve"> </w:t>
      </w:r>
      <w:r>
        <w:t>del</w:t>
      </w:r>
      <w:r>
        <w:rPr>
          <w:spacing w:val="-3"/>
        </w:rPr>
        <w:t xml:space="preserve"> </w:t>
      </w:r>
      <w:r>
        <w:t>Plan</w:t>
      </w:r>
      <w:r>
        <w:rPr>
          <w:spacing w:val="-3"/>
        </w:rPr>
        <w:t xml:space="preserve"> </w:t>
      </w:r>
      <w:r>
        <w:t>inició</w:t>
      </w:r>
      <w:r>
        <w:rPr>
          <w:spacing w:val="-2"/>
        </w:rPr>
        <w:t xml:space="preserve"> </w:t>
      </w:r>
      <w:r>
        <w:t>con</w:t>
      </w:r>
      <w:r>
        <w:rPr>
          <w:spacing w:val="-3"/>
        </w:rPr>
        <w:t xml:space="preserve"> </w:t>
      </w:r>
      <w:r>
        <w:t>la</w:t>
      </w:r>
      <w:r>
        <w:rPr>
          <w:spacing w:val="-4"/>
        </w:rPr>
        <w:t xml:space="preserve"> </w:t>
      </w:r>
      <w:r>
        <w:t>definición</w:t>
      </w:r>
      <w:r>
        <w:rPr>
          <w:spacing w:val="-5"/>
        </w:rPr>
        <w:t xml:space="preserve"> </w:t>
      </w:r>
      <w:r>
        <w:t>del</w:t>
      </w:r>
      <w:r>
        <w:rPr>
          <w:spacing w:val="-3"/>
        </w:rPr>
        <w:t xml:space="preserve"> </w:t>
      </w:r>
      <w:r>
        <w:t>contexto</w:t>
      </w:r>
      <w:r>
        <w:rPr>
          <w:spacing w:val="-2"/>
        </w:rPr>
        <w:t xml:space="preserve"> </w:t>
      </w:r>
      <w:r>
        <w:t>estratégico</w:t>
      </w:r>
      <w:r>
        <w:rPr>
          <w:spacing w:val="-4"/>
        </w:rPr>
        <w:t xml:space="preserve"> </w:t>
      </w:r>
      <w:r>
        <w:t>de</w:t>
      </w:r>
      <w:r>
        <w:rPr>
          <w:spacing w:val="-5"/>
        </w:rPr>
        <w:t xml:space="preserve"> </w:t>
      </w:r>
      <w:r>
        <w:t>la</w:t>
      </w:r>
      <w:r>
        <w:rPr>
          <w:spacing w:val="-4"/>
        </w:rPr>
        <w:t xml:space="preserve"> </w:t>
      </w:r>
      <w:r>
        <w:t>entidad</w:t>
      </w:r>
      <w:r>
        <w:rPr>
          <w:spacing w:val="-3"/>
        </w:rPr>
        <w:t xml:space="preserve"> </w:t>
      </w:r>
      <w:r>
        <w:t>en</w:t>
      </w:r>
      <w:r>
        <w:rPr>
          <w:spacing w:val="-2"/>
        </w:rPr>
        <w:t xml:space="preserve"> </w:t>
      </w:r>
      <w:r>
        <w:t>torno</w:t>
      </w:r>
      <w:r>
        <w:rPr>
          <w:spacing w:val="-5"/>
        </w:rPr>
        <w:t xml:space="preserve"> </w:t>
      </w:r>
      <w:r>
        <w:t>a</w:t>
      </w:r>
      <w:r>
        <w:rPr>
          <w:spacing w:val="-3"/>
        </w:rPr>
        <w:t xml:space="preserve"> </w:t>
      </w:r>
      <w:r>
        <w:t>cada</w:t>
      </w:r>
      <w:r>
        <w:rPr>
          <w:spacing w:val="-5"/>
        </w:rPr>
        <w:t xml:space="preserve"> </w:t>
      </w:r>
      <w:r>
        <w:t>uno</w:t>
      </w:r>
      <w:r>
        <w:rPr>
          <w:spacing w:val="-2"/>
        </w:rPr>
        <w:t xml:space="preserve"> </w:t>
      </w:r>
      <w:r>
        <w:t>de los seis (6) componentes: Gestión del Riesgo de Corrupción -Mapa de Riesgos de Corrupción, Racionalización de Trámites, Rendición de Cuentas, Mecanismos para Mejorar la Atención al Ciudadano, Mecanismos para la Transparencia y el Acceso a la Información e Iniciativas Adicionales, a partir de los cuales se establecieron los posibles hechos susceptibles de corrupción o de actos de corrupción que se puedan presentar en la entidad, se realizó la elaboración de diagnósticos con las diferentes áreas del Ministerio, en los que se identificaron las necesidades orientadas a la racionalización y simplificación de trámites institucionales; las necesidades de información dirigidas usuarios y ciudadanos en el marco de la estrategia de rendición de cuentas; la definición del estado de implementación de la política de servicio al ciudadano;</w:t>
      </w:r>
      <w:r>
        <w:rPr>
          <w:spacing w:val="-6"/>
        </w:rPr>
        <w:t xml:space="preserve"> </w:t>
      </w:r>
      <w:r>
        <w:t>el</w:t>
      </w:r>
      <w:r>
        <w:rPr>
          <w:spacing w:val="-10"/>
        </w:rPr>
        <w:t xml:space="preserve"> </w:t>
      </w:r>
      <w:r>
        <w:t>estatus</w:t>
      </w:r>
      <w:r>
        <w:rPr>
          <w:spacing w:val="-8"/>
        </w:rPr>
        <w:t xml:space="preserve"> </w:t>
      </w:r>
      <w:r>
        <w:t>de</w:t>
      </w:r>
      <w:r>
        <w:rPr>
          <w:spacing w:val="-6"/>
        </w:rPr>
        <w:t xml:space="preserve"> </w:t>
      </w:r>
      <w:r>
        <w:t>avance</w:t>
      </w:r>
      <w:r>
        <w:rPr>
          <w:spacing w:val="-9"/>
        </w:rPr>
        <w:t xml:space="preserve"> </w:t>
      </w:r>
      <w:r>
        <w:t>en</w:t>
      </w:r>
      <w:r>
        <w:rPr>
          <w:spacing w:val="-7"/>
        </w:rPr>
        <w:t xml:space="preserve"> </w:t>
      </w:r>
      <w:r>
        <w:t>la</w:t>
      </w:r>
      <w:r>
        <w:rPr>
          <w:spacing w:val="-8"/>
        </w:rPr>
        <w:t xml:space="preserve"> </w:t>
      </w:r>
      <w:r>
        <w:t>implementación</w:t>
      </w:r>
      <w:r>
        <w:rPr>
          <w:spacing w:val="-7"/>
        </w:rPr>
        <w:t xml:space="preserve"> </w:t>
      </w:r>
      <w:r>
        <w:t>de</w:t>
      </w:r>
      <w:r>
        <w:rPr>
          <w:spacing w:val="-7"/>
        </w:rPr>
        <w:t xml:space="preserve"> </w:t>
      </w:r>
      <w:r>
        <w:t>la</w:t>
      </w:r>
      <w:r>
        <w:rPr>
          <w:spacing w:val="-9"/>
        </w:rPr>
        <w:t xml:space="preserve"> </w:t>
      </w:r>
      <w:r>
        <w:t>Ley</w:t>
      </w:r>
      <w:r>
        <w:rPr>
          <w:spacing w:val="-9"/>
        </w:rPr>
        <w:t xml:space="preserve"> </w:t>
      </w:r>
      <w:r>
        <w:t>de</w:t>
      </w:r>
      <w:r>
        <w:rPr>
          <w:spacing w:val="-7"/>
        </w:rPr>
        <w:t xml:space="preserve"> </w:t>
      </w:r>
      <w:r>
        <w:t>Transparencia</w:t>
      </w:r>
      <w:r>
        <w:rPr>
          <w:spacing w:val="-9"/>
        </w:rPr>
        <w:t xml:space="preserve"> </w:t>
      </w:r>
      <w:r>
        <w:t>y</w:t>
      </w:r>
      <w:r>
        <w:rPr>
          <w:spacing w:val="-7"/>
        </w:rPr>
        <w:t xml:space="preserve"> </w:t>
      </w:r>
      <w:r>
        <w:t>Acceso</w:t>
      </w:r>
      <w:r>
        <w:rPr>
          <w:spacing w:val="-9"/>
        </w:rPr>
        <w:t xml:space="preserve"> </w:t>
      </w:r>
      <w:r>
        <w:t>a</w:t>
      </w:r>
      <w:r>
        <w:rPr>
          <w:spacing w:val="-7"/>
        </w:rPr>
        <w:t xml:space="preserve"> </w:t>
      </w:r>
      <w:r>
        <w:t>la</w:t>
      </w:r>
      <w:r>
        <w:rPr>
          <w:spacing w:val="-6"/>
        </w:rPr>
        <w:t xml:space="preserve"> </w:t>
      </w:r>
      <w:r>
        <w:t>Información Pública y qué acciones se deben adelantar en el marco de la promoción de la ética y la cultura de la transparencia.</w:t>
      </w:r>
    </w:p>
    <w:p w14:paraId="4E77FE6D" w14:textId="77777777" w:rsidR="00217CC2" w:rsidRDefault="00217CC2">
      <w:pPr>
        <w:jc w:val="both"/>
        <w:sectPr w:rsidR="00217CC2">
          <w:pgSz w:w="12250" w:h="15850"/>
          <w:pgMar w:top="1700" w:right="460" w:bottom="2480" w:left="1040" w:header="642" w:footer="2279" w:gutter="0"/>
          <w:cols w:space="720"/>
        </w:sectPr>
      </w:pPr>
    </w:p>
    <w:p w14:paraId="6C687AD4" w14:textId="77777777" w:rsidR="00217CC2" w:rsidRDefault="00217CC2">
      <w:pPr>
        <w:pStyle w:val="Textoindependiente"/>
        <w:rPr>
          <w:sz w:val="20"/>
        </w:rPr>
      </w:pPr>
    </w:p>
    <w:p w14:paraId="7F3D120B" w14:textId="77777777" w:rsidR="00217CC2" w:rsidRDefault="00217CC2">
      <w:pPr>
        <w:pStyle w:val="Textoindependiente"/>
        <w:spacing w:before="9"/>
        <w:rPr>
          <w:sz w:val="20"/>
        </w:rPr>
      </w:pPr>
    </w:p>
    <w:p w14:paraId="64EA3A16" w14:textId="77777777" w:rsidR="00217CC2" w:rsidRDefault="006708C0">
      <w:pPr>
        <w:pStyle w:val="Textoindependiente"/>
        <w:spacing w:before="100"/>
        <w:ind w:left="662" w:right="669"/>
        <w:jc w:val="both"/>
      </w:pPr>
      <w:r>
        <w:t>Una vez se definió el contexto estratégico y se determinaron las capacidades institucionales del Ministerio, se continuó con la formulación de las diferentes actividades para cada uno de los seis (6) componentes del Plan, los cuales están orientadas a fortalecer los mecanismos de lucha contra la corrupción, mejorar la confianza en las instituciones públicas y cerrar las brechas encontradas en cada uno de los componentes, con el fin de mejorar de manera permanente los procesos del Ministerio, impulsar continuamente un estado abierto a los ciudadanos, incrementar la satisfacción nuestros usuarios y grupos interesados. Igualmente se definieron las iniciativas adicionales que promueven la responsabilidad social en el Ministerio.</w:t>
      </w:r>
    </w:p>
    <w:p w14:paraId="08C35535" w14:textId="77777777" w:rsidR="00217CC2" w:rsidRDefault="00217CC2">
      <w:pPr>
        <w:pStyle w:val="Textoindependiente"/>
        <w:spacing w:before="6"/>
        <w:rPr>
          <w:sz w:val="27"/>
        </w:rPr>
      </w:pPr>
    </w:p>
    <w:p w14:paraId="48A8855B" w14:textId="77777777" w:rsidR="00217CC2" w:rsidRDefault="006708C0">
      <w:pPr>
        <w:ind w:left="662"/>
        <w:jc w:val="both"/>
        <w:rPr>
          <w:b/>
          <w:sz w:val="24"/>
        </w:rPr>
      </w:pPr>
      <w:bookmarkStart w:id="7" w:name="_bookmark7"/>
      <w:bookmarkEnd w:id="7"/>
      <w:r>
        <w:rPr>
          <w:b/>
          <w:color w:val="1F3762"/>
          <w:sz w:val="24"/>
        </w:rPr>
        <w:t>Formulación construcción colectiva</w:t>
      </w:r>
    </w:p>
    <w:p w14:paraId="0410C942" w14:textId="77777777" w:rsidR="00217CC2" w:rsidRDefault="00217CC2">
      <w:pPr>
        <w:pStyle w:val="Textoindependiente"/>
        <w:spacing w:before="10"/>
        <w:rPr>
          <w:b/>
          <w:sz w:val="25"/>
        </w:rPr>
      </w:pPr>
    </w:p>
    <w:p w14:paraId="13058A3F" w14:textId="77777777" w:rsidR="00217CC2" w:rsidRDefault="006708C0">
      <w:pPr>
        <w:pStyle w:val="Textoindependiente"/>
        <w:ind w:left="662" w:right="667"/>
        <w:jc w:val="both"/>
      </w:pPr>
      <w:r>
        <w:t>El Plan se construyó de forma conjunta y participativa con todas las áreas del Ministerio. Para su documentación se realizaron veinte (20) mesas de trabajo y una capacitación sobre la importancia y pertinencia de formular actividades en el PAAC 2020, a través de la Oficina Asesora de Planeación y Estudios Sectoriales, con la participación de la Oficina Asesora de Prensa, la Oficina de Tecnologías de la Información,</w:t>
      </w:r>
      <w:r>
        <w:rPr>
          <w:spacing w:val="-12"/>
        </w:rPr>
        <w:t xml:space="preserve"> </w:t>
      </w:r>
      <w:r>
        <w:t>la</w:t>
      </w:r>
      <w:r>
        <w:rPr>
          <w:spacing w:val="-12"/>
        </w:rPr>
        <w:t xml:space="preserve"> </w:t>
      </w:r>
      <w:r>
        <w:t>Dirección</w:t>
      </w:r>
      <w:r>
        <w:rPr>
          <w:spacing w:val="-12"/>
        </w:rPr>
        <w:t xml:space="preserve"> </w:t>
      </w:r>
      <w:r>
        <w:t>de</w:t>
      </w:r>
      <w:r>
        <w:rPr>
          <w:spacing w:val="-14"/>
        </w:rPr>
        <w:t xml:space="preserve"> </w:t>
      </w:r>
      <w:r>
        <w:t>Industria</w:t>
      </w:r>
      <w:r>
        <w:rPr>
          <w:spacing w:val="-12"/>
        </w:rPr>
        <w:t xml:space="preserve"> </w:t>
      </w:r>
      <w:r>
        <w:t>de</w:t>
      </w:r>
      <w:r>
        <w:rPr>
          <w:spacing w:val="-11"/>
        </w:rPr>
        <w:t xml:space="preserve"> </w:t>
      </w:r>
      <w:r>
        <w:t>las</w:t>
      </w:r>
      <w:r>
        <w:rPr>
          <w:spacing w:val="-12"/>
        </w:rPr>
        <w:t xml:space="preserve"> </w:t>
      </w:r>
      <w:r>
        <w:t>Comunicaciones,</w:t>
      </w:r>
      <w:r>
        <w:rPr>
          <w:spacing w:val="-14"/>
        </w:rPr>
        <w:t xml:space="preserve"> </w:t>
      </w:r>
      <w:r>
        <w:t>el</w:t>
      </w:r>
      <w:r>
        <w:rPr>
          <w:spacing w:val="-13"/>
        </w:rPr>
        <w:t xml:space="preserve"> </w:t>
      </w:r>
      <w:r>
        <w:t>Grupo</w:t>
      </w:r>
      <w:r>
        <w:rPr>
          <w:spacing w:val="-12"/>
        </w:rPr>
        <w:t xml:space="preserve"> </w:t>
      </w:r>
      <w:r>
        <w:t>Interno</w:t>
      </w:r>
      <w:r>
        <w:rPr>
          <w:spacing w:val="-11"/>
        </w:rPr>
        <w:t xml:space="preserve"> </w:t>
      </w:r>
      <w:r>
        <w:t>de</w:t>
      </w:r>
      <w:r>
        <w:rPr>
          <w:spacing w:val="-12"/>
        </w:rPr>
        <w:t xml:space="preserve"> </w:t>
      </w:r>
      <w:r>
        <w:t>Trabajo</w:t>
      </w:r>
      <w:r>
        <w:rPr>
          <w:spacing w:val="-15"/>
        </w:rPr>
        <w:t xml:space="preserve"> </w:t>
      </w:r>
      <w:r>
        <w:t>de</w:t>
      </w:r>
      <w:r>
        <w:rPr>
          <w:spacing w:val="-11"/>
        </w:rPr>
        <w:t xml:space="preserve"> </w:t>
      </w:r>
      <w:r>
        <w:t>Fortalecimiento de las Relaciones con los Grupos de Interés y el Grupo Interno de Trabajo de Gestión del Talento Humano de la Subdirección Administrativa, la Dirección de Promoción de TIC, la Dirección de Apropiación TIC, Dirección de Industria de Comunicaciones y la Dirección de Gobierno</w:t>
      </w:r>
      <w:r>
        <w:rPr>
          <w:spacing w:val="-11"/>
        </w:rPr>
        <w:t xml:space="preserve"> </w:t>
      </w:r>
      <w:r>
        <w:t>Digital.</w:t>
      </w:r>
    </w:p>
    <w:p w14:paraId="56955F3D" w14:textId="77777777" w:rsidR="00217CC2" w:rsidRDefault="00217CC2">
      <w:pPr>
        <w:pStyle w:val="Textoindependiente"/>
      </w:pPr>
    </w:p>
    <w:p w14:paraId="3B738485" w14:textId="77777777" w:rsidR="00217CC2" w:rsidRDefault="006708C0">
      <w:pPr>
        <w:pStyle w:val="Textoindependiente"/>
        <w:spacing w:before="1"/>
        <w:ind w:left="662" w:right="667"/>
        <w:jc w:val="both"/>
      </w:pPr>
      <w:r>
        <w:t>Las estrategias y actividades formuladas surgieron del análisis y verificación documental del avance en la implementación</w:t>
      </w:r>
      <w:r>
        <w:rPr>
          <w:spacing w:val="-11"/>
        </w:rPr>
        <w:t xml:space="preserve"> </w:t>
      </w:r>
      <w:r>
        <w:t>de</w:t>
      </w:r>
      <w:r>
        <w:rPr>
          <w:spacing w:val="-10"/>
        </w:rPr>
        <w:t xml:space="preserve"> </w:t>
      </w:r>
      <w:r>
        <w:t>las</w:t>
      </w:r>
      <w:r>
        <w:rPr>
          <w:spacing w:val="-10"/>
        </w:rPr>
        <w:t xml:space="preserve"> </w:t>
      </w:r>
      <w:r>
        <w:t>políticas</w:t>
      </w:r>
      <w:r>
        <w:rPr>
          <w:spacing w:val="-10"/>
        </w:rPr>
        <w:t xml:space="preserve"> </w:t>
      </w:r>
      <w:r>
        <w:t>de</w:t>
      </w:r>
      <w:r>
        <w:rPr>
          <w:spacing w:val="-10"/>
        </w:rPr>
        <w:t xml:space="preserve"> </w:t>
      </w:r>
      <w:r>
        <w:t>gestión</w:t>
      </w:r>
      <w:r>
        <w:rPr>
          <w:spacing w:val="-10"/>
        </w:rPr>
        <w:t xml:space="preserve"> </w:t>
      </w:r>
      <w:r>
        <w:t>y</w:t>
      </w:r>
      <w:r>
        <w:rPr>
          <w:spacing w:val="-10"/>
        </w:rPr>
        <w:t xml:space="preserve"> </w:t>
      </w:r>
      <w:r>
        <w:t>desempeño</w:t>
      </w:r>
      <w:r>
        <w:rPr>
          <w:spacing w:val="-10"/>
        </w:rPr>
        <w:t xml:space="preserve"> </w:t>
      </w:r>
      <w:r>
        <w:t>institucional</w:t>
      </w:r>
      <w:r>
        <w:rPr>
          <w:spacing w:val="-11"/>
        </w:rPr>
        <w:t xml:space="preserve"> </w:t>
      </w:r>
      <w:r>
        <w:t>relacionadas</w:t>
      </w:r>
      <w:r>
        <w:rPr>
          <w:spacing w:val="-13"/>
        </w:rPr>
        <w:t xml:space="preserve"> </w:t>
      </w:r>
      <w:r>
        <w:t>con</w:t>
      </w:r>
      <w:r>
        <w:rPr>
          <w:spacing w:val="-10"/>
        </w:rPr>
        <w:t xml:space="preserve"> </w:t>
      </w:r>
      <w:r>
        <w:t>los</w:t>
      </w:r>
      <w:r>
        <w:rPr>
          <w:spacing w:val="-10"/>
        </w:rPr>
        <w:t xml:space="preserve"> </w:t>
      </w:r>
      <w:r>
        <w:t>componentes</w:t>
      </w:r>
      <w:r>
        <w:rPr>
          <w:spacing w:val="-10"/>
        </w:rPr>
        <w:t xml:space="preserve"> </w:t>
      </w:r>
      <w:r>
        <w:t>que constituyen</w:t>
      </w:r>
      <w:r>
        <w:rPr>
          <w:spacing w:val="-14"/>
        </w:rPr>
        <w:t xml:space="preserve"> </w:t>
      </w:r>
      <w:r>
        <w:t>este</w:t>
      </w:r>
      <w:r>
        <w:rPr>
          <w:spacing w:val="-13"/>
        </w:rPr>
        <w:t xml:space="preserve"> </w:t>
      </w:r>
      <w:r>
        <w:t>Plan,</w:t>
      </w:r>
      <w:r>
        <w:rPr>
          <w:spacing w:val="-14"/>
        </w:rPr>
        <w:t xml:space="preserve"> </w:t>
      </w:r>
      <w:r>
        <w:t>los</w:t>
      </w:r>
      <w:r>
        <w:rPr>
          <w:spacing w:val="-14"/>
        </w:rPr>
        <w:t xml:space="preserve"> </w:t>
      </w:r>
      <w:r>
        <w:t>informes</w:t>
      </w:r>
      <w:r>
        <w:rPr>
          <w:spacing w:val="-15"/>
        </w:rPr>
        <w:t xml:space="preserve"> </w:t>
      </w:r>
      <w:r>
        <w:t>de</w:t>
      </w:r>
      <w:r>
        <w:rPr>
          <w:spacing w:val="-13"/>
        </w:rPr>
        <w:t xml:space="preserve"> </w:t>
      </w:r>
      <w:r>
        <w:t>seguimiento</w:t>
      </w:r>
      <w:r>
        <w:rPr>
          <w:spacing w:val="-15"/>
        </w:rPr>
        <w:t xml:space="preserve"> </w:t>
      </w:r>
      <w:r>
        <w:t>al</w:t>
      </w:r>
      <w:r>
        <w:rPr>
          <w:spacing w:val="-15"/>
        </w:rPr>
        <w:t xml:space="preserve"> </w:t>
      </w:r>
      <w:r>
        <w:t>PAAC</w:t>
      </w:r>
      <w:r>
        <w:rPr>
          <w:spacing w:val="-15"/>
        </w:rPr>
        <w:t xml:space="preserve"> </w:t>
      </w:r>
      <w:r>
        <w:t>2019</w:t>
      </w:r>
      <w:r>
        <w:rPr>
          <w:spacing w:val="-13"/>
        </w:rPr>
        <w:t xml:space="preserve"> </w:t>
      </w:r>
      <w:r>
        <w:t>presentados</w:t>
      </w:r>
      <w:r>
        <w:rPr>
          <w:spacing w:val="-14"/>
        </w:rPr>
        <w:t xml:space="preserve"> </w:t>
      </w:r>
      <w:r>
        <w:t>a</w:t>
      </w:r>
      <w:r>
        <w:rPr>
          <w:spacing w:val="-13"/>
        </w:rPr>
        <w:t xml:space="preserve"> </w:t>
      </w:r>
      <w:r>
        <w:t>la</w:t>
      </w:r>
      <w:r>
        <w:rPr>
          <w:spacing w:val="-8"/>
        </w:rPr>
        <w:t xml:space="preserve"> </w:t>
      </w:r>
      <w:r>
        <w:t>Oficina</w:t>
      </w:r>
      <w:r>
        <w:rPr>
          <w:spacing w:val="-13"/>
        </w:rPr>
        <w:t xml:space="preserve"> </w:t>
      </w:r>
      <w:r>
        <w:t>de</w:t>
      </w:r>
      <w:r>
        <w:rPr>
          <w:spacing w:val="-13"/>
        </w:rPr>
        <w:t xml:space="preserve"> </w:t>
      </w:r>
      <w:r>
        <w:t>Control</w:t>
      </w:r>
      <w:r>
        <w:rPr>
          <w:spacing w:val="-16"/>
        </w:rPr>
        <w:t xml:space="preserve"> </w:t>
      </w:r>
      <w:r>
        <w:t>Interno, la aplicación de lo autodiagnóstico de Rendición de Cuentas con Enfoque de Derechos y Paz, Plan Anticorrupción, Servicio al Ciudadano, Participación Ciudadana y Transparencia, Acceso a la Información y Lucha</w:t>
      </w:r>
      <w:r>
        <w:rPr>
          <w:spacing w:val="-7"/>
        </w:rPr>
        <w:t xml:space="preserve"> </w:t>
      </w:r>
      <w:r>
        <w:t>contra</w:t>
      </w:r>
      <w:r>
        <w:rPr>
          <w:spacing w:val="-7"/>
        </w:rPr>
        <w:t xml:space="preserve"> </w:t>
      </w:r>
      <w:r>
        <w:t>la</w:t>
      </w:r>
      <w:r>
        <w:rPr>
          <w:spacing w:val="-7"/>
        </w:rPr>
        <w:t xml:space="preserve"> </w:t>
      </w:r>
      <w:r>
        <w:t>Corrupción,</w:t>
      </w:r>
      <w:r>
        <w:rPr>
          <w:spacing w:val="41"/>
        </w:rPr>
        <w:t xml:space="preserve"> </w:t>
      </w:r>
      <w:r>
        <w:t>el</w:t>
      </w:r>
      <w:r>
        <w:rPr>
          <w:spacing w:val="-7"/>
        </w:rPr>
        <w:t xml:space="preserve"> </w:t>
      </w:r>
      <w:r>
        <w:t>avance</w:t>
      </w:r>
      <w:r>
        <w:rPr>
          <w:spacing w:val="-7"/>
        </w:rPr>
        <w:t xml:space="preserve"> </w:t>
      </w:r>
      <w:r>
        <w:t>en</w:t>
      </w:r>
      <w:r>
        <w:rPr>
          <w:spacing w:val="-7"/>
        </w:rPr>
        <w:t xml:space="preserve"> </w:t>
      </w:r>
      <w:r>
        <w:t>la</w:t>
      </w:r>
      <w:r>
        <w:rPr>
          <w:spacing w:val="-7"/>
        </w:rPr>
        <w:t xml:space="preserve"> </w:t>
      </w:r>
      <w:r>
        <w:t>implementación</w:t>
      </w:r>
      <w:r>
        <w:rPr>
          <w:spacing w:val="-7"/>
        </w:rPr>
        <w:t xml:space="preserve"> </w:t>
      </w:r>
      <w:r>
        <w:t>del</w:t>
      </w:r>
      <w:r>
        <w:rPr>
          <w:spacing w:val="-7"/>
        </w:rPr>
        <w:t xml:space="preserve"> </w:t>
      </w:r>
      <w:r>
        <w:t>Plan</w:t>
      </w:r>
      <w:r>
        <w:rPr>
          <w:spacing w:val="-7"/>
        </w:rPr>
        <w:t xml:space="preserve"> </w:t>
      </w:r>
      <w:r>
        <w:t>FOGEDI</w:t>
      </w:r>
      <w:r>
        <w:rPr>
          <w:spacing w:val="-7"/>
        </w:rPr>
        <w:t xml:space="preserve"> </w:t>
      </w:r>
      <w:r>
        <w:t>y</w:t>
      </w:r>
      <w:r>
        <w:rPr>
          <w:spacing w:val="-8"/>
        </w:rPr>
        <w:t xml:space="preserve"> </w:t>
      </w:r>
      <w:r>
        <w:t>los</w:t>
      </w:r>
      <w:r>
        <w:rPr>
          <w:spacing w:val="-6"/>
        </w:rPr>
        <w:t xml:space="preserve"> </w:t>
      </w:r>
      <w:r>
        <w:t>planes</w:t>
      </w:r>
      <w:r>
        <w:rPr>
          <w:spacing w:val="-8"/>
        </w:rPr>
        <w:t xml:space="preserve"> </w:t>
      </w:r>
      <w:r>
        <w:t>de</w:t>
      </w:r>
      <w:r>
        <w:rPr>
          <w:spacing w:val="-7"/>
        </w:rPr>
        <w:t xml:space="preserve"> </w:t>
      </w:r>
      <w:r>
        <w:t>mejoramiento de</w:t>
      </w:r>
      <w:r>
        <w:rPr>
          <w:spacing w:val="-2"/>
        </w:rPr>
        <w:t xml:space="preserve"> </w:t>
      </w:r>
      <w:r>
        <w:t>los</w:t>
      </w:r>
      <w:r>
        <w:rPr>
          <w:spacing w:val="-4"/>
        </w:rPr>
        <w:t xml:space="preserve"> </w:t>
      </w:r>
      <w:r>
        <w:t>procesos</w:t>
      </w:r>
      <w:r>
        <w:rPr>
          <w:spacing w:val="-3"/>
        </w:rPr>
        <w:t xml:space="preserve"> </w:t>
      </w:r>
      <w:r>
        <w:t>del</w:t>
      </w:r>
      <w:r>
        <w:rPr>
          <w:spacing w:val="-2"/>
        </w:rPr>
        <w:t xml:space="preserve"> </w:t>
      </w:r>
      <w:r>
        <w:t>Modelo</w:t>
      </w:r>
      <w:r>
        <w:rPr>
          <w:spacing w:val="-4"/>
        </w:rPr>
        <w:t xml:space="preserve"> </w:t>
      </w:r>
      <w:r>
        <w:t>Integrado</w:t>
      </w:r>
      <w:r>
        <w:rPr>
          <w:spacing w:val="-4"/>
        </w:rPr>
        <w:t xml:space="preserve"> </w:t>
      </w:r>
      <w:r>
        <w:t>de</w:t>
      </w:r>
      <w:r>
        <w:rPr>
          <w:spacing w:val="-3"/>
        </w:rPr>
        <w:t xml:space="preserve"> </w:t>
      </w:r>
      <w:r>
        <w:t>Gestión</w:t>
      </w:r>
      <w:r>
        <w:rPr>
          <w:spacing w:val="-4"/>
        </w:rPr>
        <w:t xml:space="preserve"> </w:t>
      </w:r>
      <w:r>
        <w:t>de</w:t>
      </w:r>
      <w:r>
        <w:rPr>
          <w:spacing w:val="-2"/>
        </w:rPr>
        <w:t xml:space="preserve"> </w:t>
      </w:r>
      <w:r>
        <w:t>la</w:t>
      </w:r>
      <w:r>
        <w:rPr>
          <w:spacing w:val="-4"/>
        </w:rPr>
        <w:t xml:space="preserve"> </w:t>
      </w:r>
      <w:r>
        <w:t>Entidad</w:t>
      </w:r>
      <w:r>
        <w:rPr>
          <w:spacing w:val="-1"/>
        </w:rPr>
        <w:t xml:space="preserve"> </w:t>
      </w:r>
      <w:r>
        <w:t>que</w:t>
      </w:r>
      <w:r>
        <w:rPr>
          <w:spacing w:val="-4"/>
        </w:rPr>
        <w:t xml:space="preserve"> </w:t>
      </w:r>
      <w:r>
        <w:t>están</w:t>
      </w:r>
      <w:r>
        <w:rPr>
          <w:spacing w:val="-2"/>
        </w:rPr>
        <w:t xml:space="preserve"> </w:t>
      </w:r>
      <w:r>
        <w:t>asociados</w:t>
      </w:r>
      <w:r>
        <w:rPr>
          <w:spacing w:val="-2"/>
        </w:rPr>
        <w:t xml:space="preserve"> </w:t>
      </w:r>
      <w:r>
        <w:t>a</w:t>
      </w:r>
      <w:r>
        <w:rPr>
          <w:spacing w:val="-1"/>
        </w:rPr>
        <w:t xml:space="preserve"> </w:t>
      </w:r>
      <w:r>
        <w:t>los</w:t>
      </w:r>
      <w:r>
        <w:rPr>
          <w:spacing w:val="-3"/>
        </w:rPr>
        <w:t xml:space="preserve"> </w:t>
      </w:r>
      <w:r>
        <w:t>componentes.</w:t>
      </w:r>
    </w:p>
    <w:p w14:paraId="59AFC898" w14:textId="77777777" w:rsidR="00217CC2" w:rsidRDefault="00217CC2">
      <w:pPr>
        <w:pStyle w:val="Textoindependiente"/>
      </w:pPr>
    </w:p>
    <w:p w14:paraId="47AF46BC" w14:textId="77777777" w:rsidR="00217CC2" w:rsidRDefault="006708C0">
      <w:pPr>
        <w:pStyle w:val="Textoindependiente"/>
        <w:ind w:left="662" w:right="670"/>
        <w:jc w:val="both"/>
      </w:pPr>
      <w:r>
        <w:t>Elaborada la propuesta preliminar del Plan, se llevó a cabo la socialización a la ciudadanía y los grupos de interés</w:t>
      </w:r>
      <w:r>
        <w:rPr>
          <w:spacing w:val="-8"/>
        </w:rPr>
        <w:t xml:space="preserve"> </w:t>
      </w:r>
      <w:r>
        <w:t>del</w:t>
      </w:r>
      <w:r>
        <w:rPr>
          <w:spacing w:val="-8"/>
        </w:rPr>
        <w:t xml:space="preserve"> </w:t>
      </w:r>
      <w:r>
        <w:t>Ministerio,</w:t>
      </w:r>
      <w:r>
        <w:rPr>
          <w:spacing w:val="-6"/>
        </w:rPr>
        <w:t xml:space="preserve"> </w:t>
      </w:r>
      <w:r>
        <w:t>para</w:t>
      </w:r>
      <w:r>
        <w:rPr>
          <w:spacing w:val="-8"/>
        </w:rPr>
        <w:t xml:space="preserve"> </w:t>
      </w:r>
      <w:r>
        <w:t>conocer</w:t>
      </w:r>
      <w:r>
        <w:rPr>
          <w:spacing w:val="-9"/>
        </w:rPr>
        <w:t xml:space="preserve"> </w:t>
      </w:r>
      <w:r>
        <w:t>sus</w:t>
      </w:r>
      <w:r>
        <w:rPr>
          <w:spacing w:val="-7"/>
        </w:rPr>
        <w:t xml:space="preserve"> </w:t>
      </w:r>
      <w:r>
        <w:t>aportes</w:t>
      </w:r>
      <w:r>
        <w:rPr>
          <w:spacing w:val="-8"/>
        </w:rPr>
        <w:t xml:space="preserve"> </w:t>
      </w:r>
      <w:r>
        <w:t>y</w:t>
      </w:r>
      <w:r>
        <w:rPr>
          <w:spacing w:val="-9"/>
        </w:rPr>
        <w:t xml:space="preserve"> </w:t>
      </w:r>
      <w:r>
        <w:t>observaciones</w:t>
      </w:r>
      <w:r>
        <w:rPr>
          <w:spacing w:val="-10"/>
        </w:rPr>
        <w:t xml:space="preserve"> </w:t>
      </w:r>
      <w:r>
        <w:t>el</w:t>
      </w:r>
      <w:r>
        <w:rPr>
          <w:spacing w:val="-7"/>
        </w:rPr>
        <w:t xml:space="preserve"> </w:t>
      </w:r>
      <w:r>
        <w:t>cual</w:t>
      </w:r>
      <w:r>
        <w:rPr>
          <w:spacing w:val="-8"/>
        </w:rPr>
        <w:t xml:space="preserve"> </w:t>
      </w:r>
      <w:r>
        <w:t>se</w:t>
      </w:r>
      <w:r>
        <w:rPr>
          <w:spacing w:val="-7"/>
        </w:rPr>
        <w:t xml:space="preserve"> </w:t>
      </w:r>
      <w:r>
        <w:t>desarrolló</w:t>
      </w:r>
      <w:r>
        <w:rPr>
          <w:spacing w:val="-6"/>
        </w:rPr>
        <w:t xml:space="preserve"> </w:t>
      </w:r>
      <w:r>
        <w:t>a</w:t>
      </w:r>
      <w:r>
        <w:rPr>
          <w:spacing w:val="-7"/>
        </w:rPr>
        <w:t xml:space="preserve"> </w:t>
      </w:r>
      <w:r>
        <w:t>través</w:t>
      </w:r>
      <w:r>
        <w:rPr>
          <w:spacing w:val="-8"/>
        </w:rPr>
        <w:t xml:space="preserve"> </w:t>
      </w:r>
      <w:r>
        <w:t>de</w:t>
      </w:r>
      <w:r>
        <w:rPr>
          <w:spacing w:val="-6"/>
        </w:rPr>
        <w:t xml:space="preserve"> </w:t>
      </w:r>
      <w:r>
        <w:t>los</w:t>
      </w:r>
      <w:r>
        <w:rPr>
          <w:spacing w:val="-7"/>
        </w:rPr>
        <w:t xml:space="preserve"> </w:t>
      </w:r>
      <w:r>
        <w:t>canales dispuestos por el Ministerio para comunicación con la ciudadanía, como lo son; la página web, las redes sociales</w:t>
      </w:r>
      <w:r>
        <w:rPr>
          <w:spacing w:val="-14"/>
        </w:rPr>
        <w:t xml:space="preserve"> </w:t>
      </w:r>
      <w:r>
        <w:t>de</w:t>
      </w:r>
      <w:r>
        <w:rPr>
          <w:spacing w:val="-13"/>
        </w:rPr>
        <w:t xml:space="preserve"> </w:t>
      </w:r>
      <w:r>
        <w:t>la</w:t>
      </w:r>
      <w:r>
        <w:rPr>
          <w:spacing w:val="-16"/>
        </w:rPr>
        <w:t xml:space="preserve"> </w:t>
      </w:r>
      <w:r>
        <w:t>Entidad</w:t>
      </w:r>
      <w:r>
        <w:rPr>
          <w:spacing w:val="-14"/>
        </w:rPr>
        <w:t xml:space="preserve"> </w:t>
      </w:r>
      <w:r>
        <w:t>y</w:t>
      </w:r>
      <w:r>
        <w:rPr>
          <w:spacing w:val="-14"/>
        </w:rPr>
        <w:t xml:space="preserve"> </w:t>
      </w:r>
      <w:r>
        <w:t>el</w:t>
      </w:r>
      <w:r>
        <w:rPr>
          <w:spacing w:val="-14"/>
        </w:rPr>
        <w:t xml:space="preserve"> </w:t>
      </w:r>
      <w:proofErr w:type="spellStart"/>
      <w:r>
        <w:t>mailing</w:t>
      </w:r>
      <w:proofErr w:type="spellEnd"/>
      <w:r>
        <w:rPr>
          <w:spacing w:val="-12"/>
        </w:rPr>
        <w:t xml:space="preserve"> </w:t>
      </w:r>
      <w:r>
        <w:t>institucional,</w:t>
      </w:r>
      <w:r>
        <w:rPr>
          <w:spacing w:val="-15"/>
        </w:rPr>
        <w:t xml:space="preserve"> </w:t>
      </w:r>
      <w:r>
        <w:t>invitándolos</w:t>
      </w:r>
      <w:r>
        <w:rPr>
          <w:spacing w:val="-13"/>
        </w:rPr>
        <w:t xml:space="preserve"> </w:t>
      </w:r>
      <w:r>
        <w:t>a</w:t>
      </w:r>
      <w:r>
        <w:rPr>
          <w:spacing w:val="-13"/>
        </w:rPr>
        <w:t xml:space="preserve"> </w:t>
      </w:r>
      <w:r>
        <w:t>ser</w:t>
      </w:r>
      <w:r>
        <w:rPr>
          <w:spacing w:val="-17"/>
        </w:rPr>
        <w:t xml:space="preserve"> </w:t>
      </w:r>
      <w:r>
        <w:t>parte</w:t>
      </w:r>
      <w:r>
        <w:rPr>
          <w:spacing w:val="-12"/>
        </w:rPr>
        <w:t xml:space="preserve"> </w:t>
      </w:r>
      <w:r>
        <w:t>activa</w:t>
      </w:r>
      <w:r>
        <w:rPr>
          <w:spacing w:val="-13"/>
        </w:rPr>
        <w:t xml:space="preserve"> </w:t>
      </w:r>
      <w:r>
        <w:t>de</w:t>
      </w:r>
      <w:r>
        <w:rPr>
          <w:spacing w:val="-13"/>
        </w:rPr>
        <w:t xml:space="preserve"> </w:t>
      </w:r>
      <w:r>
        <w:t>este</w:t>
      </w:r>
      <w:r>
        <w:rPr>
          <w:spacing w:val="-13"/>
        </w:rPr>
        <w:t xml:space="preserve"> </w:t>
      </w:r>
      <w:r>
        <w:t>ejercicio</w:t>
      </w:r>
      <w:r>
        <w:rPr>
          <w:spacing w:val="-15"/>
        </w:rPr>
        <w:t xml:space="preserve"> </w:t>
      </w:r>
      <w:r>
        <w:t>de</w:t>
      </w:r>
      <w:r>
        <w:rPr>
          <w:spacing w:val="-13"/>
        </w:rPr>
        <w:t xml:space="preserve"> </w:t>
      </w:r>
      <w:r>
        <w:t>formulación colectiva.</w:t>
      </w:r>
    </w:p>
    <w:p w14:paraId="2A397A22" w14:textId="77777777" w:rsidR="00217CC2" w:rsidRDefault="00217CC2">
      <w:pPr>
        <w:pStyle w:val="Textoindependiente"/>
        <w:spacing w:before="11"/>
        <w:rPr>
          <w:sz w:val="23"/>
        </w:rPr>
      </w:pPr>
    </w:p>
    <w:p w14:paraId="7A0F2A0A" w14:textId="77777777" w:rsidR="00217CC2" w:rsidRDefault="006708C0">
      <w:pPr>
        <w:pStyle w:val="Textoindependiente"/>
        <w:ind w:left="662" w:right="666"/>
        <w:jc w:val="both"/>
      </w:pPr>
      <w:r>
        <w:t xml:space="preserve">El 26 de diciembre de 2019 se realizó la publicación del PAAC 2020 en la página web </w:t>
      </w:r>
      <w:hyperlink r:id="rId12">
        <w:r>
          <w:rPr>
            <w:rFonts w:ascii="Times New Roman" w:hAnsi="Times New Roman"/>
            <w:color w:val="0462C1"/>
            <w:u w:val="single" w:color="0462C1"/>
          </w:rPr>
          <w:t>https://www.mintic.gov.co/portal/inicio/</w:t>
        </w:r>
        <w:r>
          <w:rPr>
            <w:rFonts w:ascii="Times New Roman" w:hAnsi="Times New Roman"/>
            <w:color w:val="0462C1"/>
            <w:spacing w:val="-8"/>
          </w:rPr>
          <w:t xml:space="preserve"> </w:t>
        </w:r>
      </w:hyperlink>
      <w:r>
        <w:t>(sección</w:t>
      </w:r>
      <w:r>
        <w:rPr>
          <w:spacing w:val="-8"/>
        </w:rPr>
        <w:t xml:space="preserve"> </w:t>
      </w:r>
      <w:r>
        <w:t>de</w:t>
      </w:r>
      <w:r>
        <w:rPr>
          <w:spacing w:val="-5"/>
        </w:rPr>
        <w:t xml:space="preserve"> </w:t>
      </w:r>
      <w:r>
        <w:t>noticias</w:t>
      </w:r>
      <w:r>
        <w:rPr>
          <w:spacing w:val="-6"/>
        </w:rPr>
        <w:t xml:space="preserve"> </w:t>
      </w:r>
      <w:r>
        <w:t>y</w:t>
      </w:r>
      <w:r>
        <w:rPr>
          <w:spacing w:val="-8"/>
        </w:rPr>
        <w:t xml:space="preserve"> </w:t>
      </w:r>
      <w:r>
        <w:t>documentos</w:t>
      </w:r>
      <w:r>
        <w:rPr>
          <w:spacing w:val="-9"/>
        </w:rPr>
        <w:t xml:space="preserve"> </w:t>
      </w:r>
      <w:r>
        <w:t>para</w:t>
      </w:r>
      <w:r>
        <w:rPr>
          <w:spacing w:val="-5"/>
        </w:rPr>
        <w:t xml:space="preserve"> </w:t>
      </w:r>
      <w:r>
        <w:t>comentar)</w:t>
      </w:r>
      <w:r>
        <w:rPr>
          <w:spacing w:val="-4"/>
        </w:rPr>
        <w:t xml:space="preserve"> </w:t>
      </w:r>
      <w:r>
        <w:t>con</w:t>
      </w:r>
      <w:r>
        <w:rPr>
          <w:spacing w:val="-7"/>
        </w:rPr>
        <w:t xml:space="preserve"> </w:t>
      </w:r>
      <w:r>
        <w:t>el</w:t>
      </w:r>
      <w:r>
        <w:rPr>
          <w:spacing w:val="-7"/>
        </w:rPr>
        <w:t xml:space="preserve"> </w:t>
      </w:r>
      <w:r>
        <w:t>fin</w:t>
      </w:r>
      <w:r>
        <w:rPr>
          <w:spacing w:val="-7"/>
        </w:rPr>
        <w:t xml:space="preserve"> </w:t>
      </w:r>
      <w:r>
        <w:t>de dejarlo a consideración de la ciudadanía; del mismo modo, se invitó a participar a los grupos de interés y a las veedurías a la través de los canales de información de la entidad mencionados anteriormente, con el fin de</w:t>
      </w:r>
      <w:r>
        <w:rPr>
          <w:spacing w:val="-5"/>
        </w:rPr>
        <w:t xml:space="preserve"> </w:t>
      </w:r>
      <w:r>
        <w:t>identificar</w:t>
      </w:r>
      <w:r>
        <w:rPr>
          <w:spacing w:val="-5"/>
        </w:rPr>
        <w:t xml:space="preserve"> </w:t>
      </w:r>
      <w:r>
        <w:t>los</w:t>
      </w:r>
      <w:r>
        <w:rPr>
          <w:spacing w:val="-5"/>
        </w:rPr>
        <w:t xml:space="preserve"> </w:t>
      </w:r>
      <w:r>
        <w:t>temas</w:t>
      </w:r>
      <w:r>
        <w:rPr>
          <w:spacing w:val="-7"/>
        </w:rPr>
        <w:t xml:space="preserve"> </w:t>
      </w:r>
      <w:r>
        <w:t>de</w:t>
      </w:r>
      <w:r>
        <w:rPr>
          <w:spacing w:val="-6"/>
        </w:rPr>
        <w:t xml:space="preserve"> </w:t>
      </w:r>
      <w:r>
        <w:t>mayor</w:t>
      </w:r>
      <w:r>
        <w:rPr>
          <w:spacing w:val="-5"/>
        </w:rPr>
        <w:t xml:space="preserve"> </w:t>
      </w:r>
      <w:r>
        <w:t>interés</w:t>
      </w:r>
      <w:r>
        <w:rPr>
          <w:spacing w:val="-7"/>
        </w:rPr>
        <w:t xml:space="preserve"> </w:t>
      </w:r>
      <w:r>
        <w:t>para</w:t>
      </w:r>
      <w:r>
        <w:rPr>
          <w:spacing w:val="-4"/>
        </w:rPr>
        <w:t xml:space="preserve"> </w:t>
      </w:r>
      <w:r>
        <w:t>los</w:t>
      </w:r>
      <w:r>
        <w:rPr>
          <w:spacing w:val="-4"/>
        </w:rPr>
        <w:t xml:space="preserve"> </w:t>
      </w:r>
      <w:r>
        <w:t>ciudadanos</w:t>
      </w:r>
      <w:r>
        <w:rPr>
          <w:spacing w:val="-4"/>
        </w:rPr>
        <w:t xml:space="preserve"> </w:t>
      </w:r>
      <w:r>
        <w:t>relacionados</w:t>
      </w:r>
      <w:r>
        <w:rPr>
          <w:spacing w:val="-4"/>
        </w:rPr>
        <w:t xml:space="preserve"> </w:t>
      </w:r>
      <w:r>
        <w:t>con</w:t>
      </w:r>
      <w:r>
        <w:rPr>
          <w:spacing w:val="-4"/>
        </w:rPr>
        <w:t xml:space="preserve"> </w:t>
      </w:r>
      <w:r>
        <w:t>los</w:t>
      </w:r>
      <w:r>
        <w:rPr>
          <w:spacing w:val="-4"/>
        </w:rPr>
        <w:t xml:space="preserve"> </w:t>
      </w:r>
      <w:r>
        <w:t>componentes</w:t>
      </w:r>
      <w:r>
        <w:rPr>
          <w:spacing w:val="-4"/>
        </w:rPr>
        <w:t xml:space="preserve"> </w:t>
      </w:r>
      <w:r>
        <w:t>del</w:t>
      </w:r>
      <w:r>
        <w:rPr>
          <w:spacing w:val="-5"/>
        </w:rPr>
        <w:t xml:space="preserve"> </w:t>
      </w:r>
      <w:r>
        <w:t>mismo.</w:t>
      </w:r>
    </w:p>
    <w:p w14:paraId="32CCAA9C" w14:textId="77777777" w:rsidR="00217CC2" w:rsidRDefault="00217CC2">
      <w:pPr>
        <w:jc w:val="both"/>
        <w:sectPr w:rsidR="00217CC2">
          <w:pgSz w:w="12250" w:h="15850"/>
          <w:pgMar w:top="1700" w:right="460" w:bottom="2480" w:left="1040" w:header="642" w:footer="2279" w:gutter="0"/>
          <w:cols w:space="720"/>
        </w:sectPr>
      </w:pPr>
    </w:p>
    <w:p w14:paraId="70B9E894" w14:textId="77777777" w:rsidR="00217CC2" w:rsidRDefault="00217CC2">
      <w:pPr>
        <w:pStyle w:val="Textoindependiente"/>
        <w:rPr>
          <w:sz w:val="20"/>
        </w:rPr>
      </w:pPr>
    </w:p>
    <w:p w14:paraId="271C61AA" w14:textId="77777777" w:rsidR="00217CC2" w:rsidRDefault="00217CC2">
      <w:pPr>
        <w:pStyle w:val="Textoindependiente"/>
        <w:spacing w:before="9"/>
        <w:rPr>
          <w:sz w:val="20"/>
        </w:rPr>
      </w:pPr>
    </w:p>
    <w:p w14:paraId="06DB7FD1" w14:textId="77777777" w:rsidR="00217CC2" w:rsidRDefault="006708C0">
      <w:pPr>
        <w:pStyle w:val="Textoindependiente"/>
        <w:spacing w:before="100"/>
        <w:ind w:left="662" w:right="667"/>
        <w:jc w:val="both"/>
      </w:pPr>
      <w:r>
        <w:t>El</w:t>
      </w:r>
      <w:r>
        <w:rPr>
          <w:spacing w:val="-10"/>
        </w:rPr>
        <w:t xml:space="preserve"> </w:t>
      </w:r>
      <w:r>
        <w:t>24</w:t>
      </w:r>
      <w:r>
        <w:rPr>
          <w:spacing w:val="-11"/>
        </w:rPr>
        <w:t xml:space="preserve"> </w:t>
      </w:r>
      <w:r>
        <w:t>de</w:t>
      </w:r>
      <w:r>
        <w:rPr>
          <w:spacing w:val="-11"/>
        </w:rPr>
        <w:t xml:space="preserve"> </w:t>
      </w:r>
      <w:r>
        <w:t>enero</w:t>
      </w:r>
      <w:r>
        <w:rPr>
          <w:spacing w:val="-11"/>
        </w:rPr>
        <w:t xml:space="preserve"> </w:t>
      </w:r>
      <w:r>
        <w:t>de</w:t>
      </w:r>
      <w:r>
        <w:rPr>
          <w:spacing w:val="-10"/>
        </w:rPr>
        <w:t xml:space="preserve"> </w:t>
      </w:r>
      <w:r>
        <w:t>2020</w:t>
      </w:r>
      <w:r>
        <w:rPr>
          <w:spacing w:val="-11"/>
        </w:rPr>
        <w:t xml:space="preserve"> </w:t>
      </w:r>
      <w:r>
        <w:t>se</w:t>
      </w:r>
      <w:r>
        <w:rPr>
          <w:spacing w:val="-11"/>
        </w:rPr>
        <w:t xml:space="preserve"> </w:t>
      </w:r>
      <w:r>
        <w:t>dio</w:t>
      </w:r>
      <w:r>
        <w:rPr>
          <w:spacing w:val="-9"/>
        </w:rPr>
        <w:t xml:space="preserve"> </w:t>
      </w:r>
      <w:r>
        <w:t>el</w:t>
      </w:r>
      <w:r>
        <w:rPr>
          <w:spacing w:val="-10"/>
        </w:rPr>
        <w:t xml:space="preserve"> </w:t>
      </w:r>
      <w:r>
        <w:t>cierre</w:t>
      </w:r>
      <w:r>
        <w:rPr>
          <w:spacing w:val="-8"/>
        </w:rPr>
        <w:t xml:space="preserve"> </w:t>
      </w:r>
      <w:r>
        <w:t>de</w:t>
      </w:r>
      <w:r>
        <w:rPr>
          <w:spacing w:val="-5"/>
        </w:rPr>
        <w:t xml:space="preserve"> </w:t>
      </w:r>
      <w:r>
        <w:t>comentarios</w:t>
      </w:r>
      <w:r>
        <w:rPr>
          <w:spacing w:val="-9"/>
        </w:rPr>
        <w:t xml:space="preserve"> </w:t>
      </w:r>
      <w:r>
        <w:t>y</w:t>
      </w:r>
      <w:r>
        <w:rPr>
          <w:spacing w:val="-11"/>
        </w:rPr>
        <w:t xml:space="preserve"> </w:t>
      </w:r>
      <w:r>
        <w:t>observaciones,</w:t>
      </w:r>
      <w:r>
        <w:rPr>
          <w:spacing w:val="-10"/>
        </w:rPr>
        <w:t xml:space="preserve"> </w:t>
      </w:r>
      <w:r>
        <w:t>a</w:t>
      </w:r>
      <w:r>
        <w:rPr>
          <w:spacing w:val="-11"/>
        </w:rPr>
        <w:t xml:space="preserve"> </w:t>
      </w:r>
      <w:r>
        <w:t>través</w:t>
      </w:r>
      <w:r>
        <w:rPr>
          <w:spacing w:val="-11"/>
        </w:rPr>
        <w:t xml:space="preserve"> </w:t>
      </w:r>
      <w:r>
        <w:t>de</w:t>
      </w:r>
      <w:r>
        <w:rPr>
          <w:spacing w:val="-13"/>
        </w:rPr>
        <w:t xml:space="preserve"> </w:t>
      </w:r>
      <w:r>
        <w:t>la</w:t>
      </w:r>
      <w:r>
        <w:rPr>
          <w:spacing w:val="-9"/>
        </w:rPr>
        <w:t xml:space="preserve"> </w:t>
      </w:r>
      <w:r>
        <w:t>página</w:t>
      </w:r>
      <w:r>
        <w:rPr>
          <w:spacing w:val="-10"/>
        </w:rPr>
        <w:t xml:space="preserve"> </w:t>
      </w:r>
      <w:r>
        <w:t>web</w:t>
      </w:r>
      <w:r>
        <w:rPr>
          <w:spacing w:val="-9"/>
        </w:rPr>
        <w:t xml:space="preserve"> </w:t>
      </w:r>
      <w:r>
        <w:t>y</w:t>
      </w:r>
      <w:r>
        <w:rPr>
          <w:spacing w:val="-11"/>
        </w:rPr>
        <w:t xml:space="preserve"> </w:t>
      </w:r>
      <w:r>
        <w:t>el</w:t>
      </w:r>
      <w:r>
        <w:rPr>
          <w:spacing w:val="-10"/>
        </w:rPr>
        <w:t xml:space="preserve"> </w:t>
      </w:r>
      <w:r>
        <w:t xml:space="preserve">correo </w:t>
      </w:r>
      <w:hyperlink r:id="rId13">
        <w:r>
          <w:rPr>
            <w:color w:val="0462C1"/>
            <w:u w:val="single" w:color="0462C1"/>
          </w:rPr>
          <w:t>rendicuentas@mintic.gov.co</w:t>
        </w:r>
        <w:r>
          <w:t>,</w:t>
        </w:r>
      </w:hyperlink>
      <w:r>
        <w:t xml:space="preserve"> donde se recibieron 5 comentarios al respecto, los cuales se tomaron en cuenta, se respondieron y finalmente el 31 de enero de 2020 se publicó la versión final del PAAC junto con tres (3) anexos, el Mapa de Riesgos de Corrupción, La matriz de monitoreo y seguimiento a las actividades del Plan por componente y la Estrategia de Racionalización de Trámites en cumplimiento con el Decreto 2106 de</w:t>
      </w:r>
      <w:r>
        <w:rPr>
          <w:spacing w:val="-1"/>
        </w:rPr>
        <w:t xml:space="preserve"> </w:t>
      </w:r>
      <w:r>
        <w:t>2019.</w:t>
      </w:r>
    </w:p>
    <w:p w14:paraId="2DC32C39" w14:textId="77777777" w:rsidR="006708C0" w:rsidRDefault="006708C0">
      <w:pPr>
        <w:pStyle w:val="Textoindependiente"/>
        <w:spacing w:before="100"/>
        <w:ind w:left="662" w:right="667"/>
        <w:jc w:val="both"/>
      </w:pPr>
    </w:p>
    <w:p w14:paraId="3384627F" w14:textId="77777777" w:rsidR="006708C0" w:rsidRDefault="006708C0" w:rsidP="006708C0">
      <w:pPr>
        <w:ind w:left="662"/>
        <w:jc w:val="both"/>
        <w:rPr>
          <w:b/>
          <w:color w:val="1F3762"/>
          <w:sz w:val="24"/>
        </w:rPr>
      </w:pPr>
      <w:r>
        <w:rPr>
          <w:b/>
          <w:color w:val="1F3762"/>
          <w:sz w:val="24"/>
        </w:rPr>
        <w:t>Control de Cambios del Documento</w:t>
      </w:r>
    </w:p>
    <w:p w14:paraId="78C3692A" w14:textId="77777777" w:rsidR="006708C0" w:rsidRDefault="006708C0" w:rsidP="006708C0">
      <w:pPr>
        <w:ind w:left="662"/>
        <w:jc w:val="both"/>
        <w:rPr>
          <w:b/>
          <w:color w:val="1F3762"/>
          <w:sz w:val="24"/>
        </w:rPr>
      </w:pPr>
    </w:p>
    <w:p w14:paraId="7BA677F3" w14:textId="77777777" w:rsidR="006708C0" w:rsidRDefault="006708C0" w:rsidP="006708C0">
      <w:pPr>
        <w:ind w:left="662"/>
        <w:jc w:val="both"/>
        <w:rPr>
          <w:sz w:val="24"/>
          <w:szCs w:val="24"/>
        </w:rPr>
      </w:pPr>
      <w:r>
        <w:rPr>
          <w:sz w:val="24"/>
          <w:szCs w:val="24"/>
        </w:rPr>
        <w:t>Teniendo en cuenta que el Plan Anticorrupción es un documento al que se puede adicionar o eliminar actividades de acuerdo con los cambios que se dan al interior de la entidad, ya sea por temas presupuestales, gerenciales, coyunturales entre otros.</w:t>
      </w:r>
    </w:p>
    <w:p w14:paraId="3C54A3AF" w14:textId="77777777" w:rsidR="006708C0" w:rsidRDefault="006708C0" w:rsidP="006708C0">
      <w:pPr>
        <w:ind w:left="662"/>
        <w:jc w:val="both"/>
        <w:rPr>
          <w:sz w:val="24"/>
          <w:szCs w:val="24"/>
        </w:rPr>
      </w:pPr>
    </w:p>
    <w:p w14:paraId="16183489" w14:textId="77777777" w:rsidR="006708C0" w:rsidRDefault="006708C0" w:rsidP="006708C0">
      <w:pPr>
        <w:ind w:left="662"/>
        <w:jc w:val="both"/>
        <w:rPr>
          <w:sz w:val="24"/>
          <w:szCs w:val="24"/>
        </w:rPr>
      </w:pPr>
      <w:r>
        <w:rPr>
          <w:sz w:val="24"/>
          <w:szCs w:val="24"/>
        </w:rPr>
        <w:t xml:space="preserve">Por esto este documento en su segunda versión tuvo una adición de actividades respecto a la implementación de los Acuerdos de Paz, en el componente 3: Rendición de Cuentas, </w:t>
      </w:r>
      <w:r w:rsidR="00D56389">
        <w:rPr>
          <w:sz w:val="24"/>
          <w:szCs w:val="24"/>
        </w:rPr>
        <w:t xml:space="preserve">los </w:t>
      </w:r>
      <w:r>
        <w:rPr>
          <w:sz w:val="24"/>
          <w:szCs w:val="24"/>
        </w:rPr>
        <w:t>numeral</w:t>
      </w:r>
      <w:r w:rsidR="00D56389">
        <w:rPr>
          <w:sz w:val="24"/>
          <w:szCs w:val="24"/>
        </w:rPr>
        <w:t>es</w:t>
      </w:r>
      <w:r>
        <w:rPr>
          <w:sz w:val="24"/>
          <w:szCs w:val="24"/>
        </w:rPr>
        <w:t xml:space="preserve"> 3.2.11”</w:t>
      </w:r>
      <w:r w:rsidRPr="006708C0">
        <w:t xml:space="preserve"> </w:t>
      </w:r>
      <w:r w:rsidRPr="006708C0">
        <w:rPr>
          <w:sz w:val="24"/>
          <w:szCs w:val="24"/>
        </w:rPr>
        <w:t>Publicar informe individual de rendición de cuentas del Acuerdo de Paz con corte a 31 de diciembre de 2019 en el micrositio de transparencia</w:t>
      </w:r>
      <w:r>
        <w:rPr>
          <w:sz w:val="24"/>
          <w:szCs w:val="24"/>
        </w:rPr>
        <w:t>”</w:t>
      </w:r>
      <w:r w:rsidR="00D56389">
        <w:rPr>
          <w:sz w:val="24"/>
          <w:szCs w:val="24"/>
        </w:rPr>
        <w:t xml:space="preserve"> y 3.2.12 “</w:t>
      </w:r>
      <w:r w:rsidR="00D56389" w:rsidRPr="00D56389">
        <w:rPr>
          <w:sz w:val="24"/>
          <w:szCs w:val="24"/>
        </w:rPr>
        <w:t>Publicar en el micrositio de transparencia informe sobre los avances de la implementación del Acuerdo de Paz, en donde se incluya la estrategia de divulgación y los espacios de dialogo nacionales y territoriales realizados</w:t>
      </w:r>
      <w:r w:rsidR="00D56389">
        <w:rPr>
          <w:sz w:val="24"/>
          <w:szCs w:val="24"/>
        </w:rPr>
        <w:t>”</w:t>
      </w:r>
    </w:p>
    <w:p w14:paraId="39A43BF2" w14:textId="77777777" w:rsidR="00D56389" w:rsidRDefault="00D56389" w:rsidP="006708C0">
      <w:pPr>
        <w:ind w:left="662"/>
        <w:jc w:val="both"/>
        <w:rPr>
          <w:sz w:val="24"/>
          <w:szCs w:val="24"/>
        </w:rPr>
      </w:pPr>
    </w:p>
    <w:p w14:paraId="6C9C7406" w14:textId="79948375" w:rsidR="00D56389" w:rsidRDefault="00D56389" w:rsidP="00304FAD">
      <w:pPr>
        <w:ind w:left="709"/>
        <w:jc w:val="both"/>
        <w:rPr>
          <w:sz w:val="24"/>
          <w:szCs w:val="24"/>
        </w:rPr>
      </w:pPr>
      <w:r>
        <w:rPr>
          <w:sz w:val="24"/>
          <w:szCs w:val="24"/>
        </w:rPr>
        <w:t>En su tercera versión</w:t>
      </w:r>
      <w:r w:rsidR="00304FAD">
        <w:rPr>
          <w:sz w:val="24"/>
          <w:szCs w:val="24"/>
        </w:rPr>
        <w:t xml:space="preserve"> se eliminó la actividad del componente 4: </w:t>
      </w:r>
      <w:r w:rsidR="00304FAD" w:rsidRPr="00304FAD">
        <w:rPr>
          <w:sz w:val="24"/>
          <w:szCs w:val="24"/>
        </w:rPr>
        <w:t>Mecanismos para mejorar la Atención del Ciudadano</w:t>
      </w:r>
      <w:r w:rsidR="00304FAD">
        <w:rPr>
          <w:sz w:val="24"/>
          <w:szCs w:val="24"/>
        </w:rPr>
        <w:t xml:space="preserve"> d</w:t>
      </w:r>
      <w:r>
        <w:rPr>
          <w:sz w:val="24"/>
          <w:szCs w:val="24"/>
        </w:rPr>
        <w:t xml:space="preserve">el </w:t>
      </w:r>
      <w:r w:rsidR="00304FAD">
        <w:rPr>
          <w:sz w:val="24"/>
          <w:szCs w:val="24"/>
        </w:rPr>
        <w:t>numeral 4.1.2 “</w:t>
      </w:r>
      <w:r w:rsidR="00304FAD" w:rsidRPr="00304FAD">
        <w:rPr>
          <w:sz w:val="24"/>
          <w:szCs w:val="24"/>
        </w:rPr>
        <w:t>Realizar preauditoria externa a los sistemas de gestión de calidad del servicio, gestión Ambiental y gestión de</w:t>
      </w:r>
      <w:r w:rsidR="00304FAD">
        <w:rPr>
          <w:sz w:val="24"/>
          <w:szCs w:val="24"/>
        </w:rPr>
        <w:t xml:space="preserve"> </w:t>
      </w:r>
      <w:r w:rsidR="00304FAD" w:rsidRPr="00304FAD">
        <w:rPr>
          <w:sz w:val="24"/>
          <w:szCs w:val="24"/>
        </w:rPr>
        <w:t>salud y seguridad en el trabajo</w:t>
      </w:r>
      <w:r w:rsidR="00304FAD">
        <w:rPr>
          <w:sz w:val="24"/>
          <w:szCs w:val="24"/>
        </w:rPr>
        <w:t>”, esta modificación fue motivada e informada a la Oficina de Control Interno, de acuerdo con las disposiciones normativas. Del mismo modo, se adicion</w:t>
      </w:r>
      <w:r w:rsidR="00B33052">
        <w:rPr>
          <w:sz w:val="24"/>
          <w:szCs w:val="24"/>
        </w:rPr>
        <w:t>aron dos</w:t>
      </w:r>
      <w:r w:rsidR="00304FAD">
        <w:rPr>
          <w:sz w:val="24"/>
          <w:szCs w:val="24"/>
        </w:rPr>
        <w:t xml:space="preserve"> actividad</w:t>
      </w:r>
      <w:r w:rsidR="00B33052">
        <w:rPr>
          <w:sz w:val="24"/>
          <w:szCs w:val="24"/>
        </w:rPr>
        <w:t>es</w:t>
      </w:r>
      <w:r w:rsidR="00304FAD">
        <w:rPr>
          <w:sz w:val="24"/>
          <w:szCs w:val="24"/>
        </w:rPr>
        <w:t xml:space="preserve"> al componente 6: iniciativas adicionales</w:t>
      </w:r>
      <w:r w:rsidR="009E2C9B">
        <w:rPr>
          <w:sz w:val="24"/>
          <w:szCs w:val="24"/>
        </w:rPr>
        <w:t>, el numeral 6.1.5 “</w:t>
      </w:r>
      <w:r w:rsidR="009E2C9B" w:rsidRPr="009E2C9B">
        <w:rPr>
          <w:sz w:val="24"/>
          <w:szCs w:val="24"/>
        </w:rPr>
        <w:t>Gestionar un canal de denuncia exclusivo de conflicto de interés que permita a ciudadanos y funcionarios denunciarlos en cualquier momento de forma anónima</w:t>
      </w:r>
      <w:r w:rsidR="009E2C9B">
        <w:rPr>
          <w:sz w:val="24"/>
          <w:szCs w:val="24"/>
        </w:rPr>
        <w:t>”</w:t>
      </w:r>
      <w:r w:rsidR="00875C89">
        <w:rPr>
          <w:sz w:val="24"/>
          <w:szCs w:val="24"/>
        </w:rPr>
        <w:t xml:space="preserve"> y numeral 6.1.6 “</w:t>
      </w:r>
      <w:r w:rsidR="00875C89" w:rsidRPr="00875C89">
        <w:rPr>
          <w:sz w:val="24"/>
          <w:szCs w:val="24"/>
        </w:rPr>
        <w:t>Realizar acciones de apropiación del Código de Integridad</w:t>
      </w:r>
      <w:r w:rsidR="00875C89">
        <w:rPr>
          <w:sz w:val="24"/>
          <w:szCs w:val="24"/>
        </w:rPr>
        <w:t>”</w:t>
      </w:r>
    </w:p>
    <w:p w14:paraId="491C0476" w14:textId="77777777" w:rsidR="00304FAD" w:rsidRDefault="00304FAD" w:rsidP="00304FAD">
      <w:pPr>
        <w:ind w:left="709"/>
        <w:jc w:val="both"/>
        <w:rPr>
          <w:sz w:val="24"/>
          <w:szCs w:val="24"/>
        </w:rPr>
      </w:pPr>
    </w:p>
    <w:p w14:paraId="52E40D7D" w14:textId="77777777" w:rsidR="00217CC2" w:rsidRDefault="00217CC2">
      <w:pPr>
        <w:pStyle w:val="Textoindependiente"/>
        <w:spacing w:before="5"/>
        <w:rPr>
          <w:sz w:val="27"/>
        </w:rPr>
      </w:pPr>
    </w:p>
    <w:p w14:paraId="11E66076" w14:textId="77777777" w:rsidR="00217CC2" w:rsidRDefault="006708C0">
      <w:pPr>
        <w:spacing w:before="1"/>
        <w:ind w:left="662"/>
        <w:jc w:val="both"/>
        <w:rPr>
          <w:b/>
          <w:sz w:val="24"/>
        </w:rPr>
      </w:pPr>
      <w:bookmarkStart w:id="8" w:name="_bookmark8"/>
      <w:bookmarkEnd w:id="8"/>
      <w:r>
        <w:rPr>
          <w:b/>
          <w:color w:val="1F3762"/>
          <w:sz w:val="24"/>
        </w:rPr>
        <w:t>MONITOREO Y SEGUIMIENTO</w:t>
      </w:r>
    </w:p>
    <w:p w14:paraId="4E0F3F7F" w14:textId="77777777" w:rsidR="00217CC2" w:rsidRDefault="00217CC2">
      <w:pPr>
        <w:pStyle w:val="Textoindependiente"/>
        <w:spacing w:before="9"/>
        <w:rPr>
          <w:b/>
          <w:sz w:val="25"/>
        </w:rPr>
      </w:pPr>
    </w:p>
    <w:p w14:paraId="3A03C08E" w14:textId="77777777" w:rsidR="00217CC2" w:rsidRDefault="006708C0">
      <w:pPr>
        <w:pStyle w:val="Textoindependiente"/>
        <w:ind w:left="662" w:right="668"/>
        <w:jc w:val="both"/>
      </w:pPr>
      <w:r>
        <w:t>El</w:t>
      </w:r>
      <w:r>
        <w:rPr>
          <w:spacing w:val="-8"/>
        </w:rPr>
        <w:t xml:space="preserve"> </w:t>
      </w:r>
      <w:r>
        <w:t>PAAC</w:t>
      </w:r>
      <w:r>
        <w:rPr>
          <w:spacing w:val="-7"/>
        </w:rPr>
        <w:t xml:space="preserve"> </w:t>
      </w:r>
      <w:r>
        <w:t>será</w:t>
      </w:r>
      <w:r>
        <w:rPr>
          <w:spacing w:val="-7"/>
        </w:rPr>
        <w:t xml:space="preserve"> </w:t>
      </w:r>
      <w:r>
        <w:t>monitoreado</w:t>
      </w:r>
      <w:r>
        <w:rPr>
          <w:spacing w:val="-9"/>
        </w:rPr>
        <w:t xml:space="preserve"> </w:t>
      </w:r>
      <w:r>
        <w:t>por</w:t>
      </w:r>
      <w:r>
        <w:rPr>
          <w:spacing w:val="-8"/>
        </w:rPr>
        <w:t xml:space="preserve"> </w:t>
      </w:r>
      <w:r>
        <w:t>parte</w:t>
      </w:r>
      <w:r>
        <w:rPr>
          <w:spacing w:val="-2"/>
        </w:rPr>
        <w:t xml:space="preserve"> </w:t>
      </w:r>
      <w:r>
        <w:t>de</w:t>
      </w:r>
      <w:r>
        <w:rPr>
          <w:spacing w:val="-6"/>
        </w:rPr>
        <w:t xml:space="preserve"> </w:t>
      </w:r>
      <w:r>
        <w:t>la</w:t>
      </w:r>
      <w:r>
        <w:rPr>
          <w:spacing w:val="-7"/>
        </w:rPr>
        <w:t xml:space="preserve"> </w:t>
      </w:r>
      <w:r>
        <w:t>Oficina</w:t>
      </w:r>
      <w:r>
        <w:rPr>
          <w:spacing w:val="-9"/>
        </w:rPr>
        <w:t xml:space="preserve"> </w:t>
      </w:r>
      <w:r>
        <w:t>Asesa</w:t>
      </w:r>
      <w:r>
        <w:rPr>
          <w:spacing w:val="-6"/>
        </w:rPr>
        <w:t xml:space="preserve"> </w:t>
      </w:r>
      <w:r>
        <w:t>de</w:t>
      </w:r>
      <w:r>
        <w:rPr>
          <w:spacing w:val="-9"/>
        </w:rPr>
        <w:t xml:space="preserve"> </w:t>
      </w:r>
      <w:r>
        <w:t>Planeación</w:t>
      </w:r>
      <w:r>
        <w:rPr>
          <w:spacing w:val="-4"/>
        </w:rPr>
        <w:t xml:space="preserve"> </w:t>
      </w:r>
      <w:r>
        <w:t>y</w:t>
      </w:r>
      <w:r>
        <w:rPr>
          <w:spacing w:val="-9"/>
        </w:rPr>
        <w:t xml:space="preserve"> </w:t>
      </w:r>
      <w:r>
        <w:t>Estudios</w:t>
      </w:r>
      <w:r>
        <w:rPr>
          <w:spacing w:val="-9"/>
        </w:rPr>
        <w:t xml:space="preserve"> </w:t>
      </w:r>
      <w:r>
        <w:t>Sectoriales,</w:t>
      </w:r>
      <w:r>
        <w:rPr>
          <w:spacing w:val="-8"/>
        </w:rPr>
        <w:t xml:space="preserve"> </w:t>
      </w:r>
      <w:r>
        <w:t>por</w:t>
      </w:r>
      <w:r>
        <w:rPr>
          <w:spacing w:val="-8"/>
        </w:rPr>
        <w:t xml:space="preserve"> </w:t>
      </w:r>
      <w:r>
        <w:t>lo</w:t>
      </w:r>
      <w:r>
        <w:rPr>
          <w:spacing w:val="-9"/>
        </w:rPr>
        <w:t xml:space="preserve"> </w:t>
      </w:r>
      <w:r>
        <w:t>que</w:t>
      </w:r>
      <w:r>
        <w:rPr>
          <w:spacing w:val="-7"/>
        </w:rPr>
        <w:t xml:space="preserve"> </w:t>
      </w:r>
      <w:r>
        <w:t>se realizarán mesas de trabajo con las áreas responsables de implementar el plan con el fin de tener alertas tempranas sobre el cumplimiento de este; con la posibilidad de que el Plan presente continua retroalimentación por parte de los ciudadanos a través del correo</w:t>
      </w:r>
      <w:r>
        <w:rPr>
          <w:spacing w:val="-40"/>
        </w:rPr>
        <w:t xml:space="preserve"> </w:t>
      </w:r>
      <w:r>
        <w:t xml:space="preserve">electrónico </w:t>
      </w:r>
      <w:hyperlink r:id="rId14">
        <w:r>
          <w:rPr>
            <w:color w:val="0462C1"/>
            <w:u w:val="single" w:color="0462C1"/>
          </w:rPr>
          <w:t>rendicuentas@mintic.gov.co</w:t>
        </w:r>
      </w:hyperlink>
    </w:p>
    <w:p w14:paraId="3CFEE41F" w14:textId="77777777" w:rsidR="00217CC2" w:rsidRDefault="00217CC2">
      <w:pPr>
        <w:pStyle w:val="Textoindependiente"/>
        <w:spacing w:before="1"/>
      </w:pPr>
    </w:p>
    <w:p w14:paraId="19825F9E" w14:textId="77777777" w:rsidR="00217CC2" w:rsidRDefault="006708C0">
      <w:pPr>
        <w:pStyle w:val="Textoindependiente"/>
        <w:ind w:left="662" w:right="668"/>
        <w:jc w:val="both"/>
      </w:pPr>
      <w:r>
        <w:t>El seguimiento y control a la implementación y avances de las actividades del Plan Anticorrupción y de Atención</w:t>
      </w:r>
      <w:r>
        <w:rPr>
          <w:spacing w:val="-7"/>
        </w:rPr>
        <w:t xml:space="preserve"> </w:t>
      </w:r>
      <w:r>
        <w:t>al</w:t>
      </w:r>
      <w:r>
        <w:rPr>
          <w:spacing w:val="-8"/>
        </w:rPr>
        <w:t xml:space="preserve"> </w:t>
      </w:r>
      <w:r>
        <w:t>Ciudadano</w:t>
      </w:r>
      <w:r>
        <w:rPr>
          <w:spacing w:val="-7"/>
        </w:rPr>
        <w:t xml:space="preserve"> </w:t>
      </w:r>
      <w:r>
        <w:t>2020,</w:t>
      </w:r>
      <w:r>
        <w:rPr>
          <w:spacing w:val="-6"/>
        </w:rPr>
        <w:t xml:space="preserve"> </w:t>
      </w:r>
      <w:r>
        <w:t>será</w:t>
      </w:r>
      <w:r>
        <w:rPr>
          <w:spacing w:val="-8"/>
        </w:rPr>
        <w:t xml:space="preserve"> </w:t>
      </w:r>
      <w:r>
        <w:t>realizado</w:t>
      </w:r>
      <w:r>
        <w:rPr>
          <w:spacing w:val="-7"/>
        </w:rPr>
        <w:t xml:space="preserve"> </w:t>
      </w:r>
      <w:r>
        <w:t>por</w:t>
      </w:r>
      <w:r>
        <w:rPr>
          <w:spacing w:val="-8"/>
        </w:rPr>
        <w:t xml:space="preserve"> </w:t>
      </w:r>
      <w:r>
        <w:t>la</w:t>
      </w:r>
      <w:r>
        <w:rPr>
          <w:spacing w:val="-7"/>
        </w:rPr>
        <w:t xml:space="preserve"> </w:t>
      </w:r>
      <w:r>
        <w:t>Oficina</w:t>
      </w:r>
      <w:r>
        <w:rPr>
          <w:spacing w:val="-7"/>
        </w:rPr>
        <w:t xml:space="preserve"> </w:t>
      </w:r>
      <w:r>
        <w:t>de</w:t>
      </w:r>
      <w:r>
        <w:rPr>
          <w:spacing w:val="-6"/>
        </w:rPr>
        <w:t xml:space="preserve"> </w:t>
      </w:r>
      <w:r>
        <w:t>Control</w:t>
      </w:r>
      <w:r>
        <w:rPr>
          <w:spacing w:val="-8"/>
        </w:rPr>
        <w:t xml:space="preserve"> </w:t>
      </w:r>
      <w:r>
        <w:t>Interno</w:t>
      </w:r>
      <w:r>
        <w:rPr>
          <w:spacing w:val="-7"/>
        </w:rPr>
        <w:t xml:space="preserve"> </w:t>
      </w:r>
      <w:r>
        <w:t>del</w:t>
      </w:r>
      <w:r>
        <w:rPr>
          <w:spacing w:val="-8"/>
        </w:rPr>
        <w:t xml:space="preserve"> </w:t>
      </w:r>
      <w:r>
        <w:t>MinTIC,</w:t>
      </w:r>
      <w:r>
        <w:rPr>
          <w:spacing w:val="-7"/>
        </w:rPr>
        <w:t xml:space="preserve"> </w:t>
      </w:r>
      <w:r>
        <w:t>estos</w:t>
      </w:r>
      <w:r>
        <w:rPr>
          <w:spacing w:val="-8"/>
        </w:rPr>
        <w:t xml:space="preserve"> </w:t>
      </w:r>
      <w:r>
        <w:t>seguimientos se</w:t>
      </w:r>
      <w:r>
        <w:rPr>
          <w:spacing w:val="-2"/>
        </w:rPr>
        <w:t xml:space="preserve"> </w:t>
      </w:r>
      <w:r>
        <w:t>realizarán</w:t>
      </w:r>
      <w:r>
        <w:rPr>
          <w:spacing w:val="-4"/>
        </w:rPr>
        <w:t xml:space="preserve"> </w:t>
      </w:r>
      <w:r>
        <w:t>tres</w:t>
      </w:r>
      <w:r>
        <w:rPr>
          <w:spacing w:val="-2"/>
        </w:rPr>
        <w:t xml:space="preserve"> </w:t>
      </w:r>
      <w:r>
        <w:t>veces</w:t>
      </w:r>
      <w:r>
        <w:rPr>
          <w:spacing w:val="-2"/>
        </w:rPr>
        <w:t xml:space="preserve"> </w:t>
      </w:r>
      <w:r>
        <w:t>al</w:t>
      </w:r>
      <w:r>
        <w:rPr>
          <w:spacing w:val="-5"/>
        </w:rPr>
        <w:t xml:space="preserve"> </w:t>
      </w:r>
      <w:r>
        <w:t>año</w:t>
      </w:r>
      <w:r>
        <w:rPr>
          <w:spacing w:val="-2"/>
        </w:rPr>
        <w:t xml:space="preserve"> </w:t>
      </w:r>
      <w:r>
        <w:t>con</w:t>
      </w:r>
      <w:r>
        <w:rPr>
          <w:spacing w:val="-2"/>
        </w:rPr>
        <w:t xml:space="preserve"> </w:t>
      </w:r>
      <w:r>
        <w:t>los</w:t>
      </w:r>
      <w:r>
        <w:rPr>
          <w:spacing w:val="-2"/>
        </w:rPr>
        <w:t xml:space="preserve"> </w:t>
      </w:r>
      <w:r>
        <w:t>siguientes</w:t>
      </w:r>
      <w:r>
        <w:rPr>
          <w:spacing w:val="-3"/>
        </w:rPr>
        <w:t xml:space="preserve"> </w:t>
      </w:r>
      <w:r>
        <w:t>cortes,</w:t>
      </w:r>
      <w:r>
        <w:rPr>
          <w:spacing w:val="-2"/>
        </w:rPr>
        <w:t xml:space="preserve"> </w:t>
      </w:r>
      <w:r>
        <w:t>así:</w:t>
      </w:r>
      <w:r>
        <w:rPr>
          <w:spacing w:val="-4"/>
        </w:rPr>
        <w:t xml:space="preserve"> </w:t>
      </w:r>
      <w:r>
        <w:t>30</w:t>
      </w:r>
      <w:r>
        <w:rPr>
          <w:spacing w:val="-3"/>
        </w:rPr>
        <w:t xml:space="preserve"> </w:t>
      </w:r>
      <w:r>
        <w:t>de</w:t>
      </w:r>
      <w:r>
        <w:rPr>
          <w:spacing w:val="-4"/>
        </w:rPr>
        <w:t xml:space="preserve"> </w:t>
      </w:r>
      <w:r>
        <w:t>abril,</w:t>
      </w:r>
      <w:r>
        <w:rPr>
          <w:spacing w:val="-3"/>
        </w:rPr>
        <w:t xml:space="preserve"> </w:t>
      </w:r>
      <w:r>
        <w:t>31</w:t>
      </w:r>
      <w:r>
        <w:rPr>
          <w:spacing w:val="-1"/>
        </w:rPr>
        <w:t xml:space="preserve"> </w:t>
      </w:r>
      <w:r>
        <w:t>de</w:t>
      </w:r>
      <w:r>
        <w:rPr>
          <w:spacing w:val="-2"/>
        </w:rPr>
        <w:t xml:space="preserve"> </w:t>
      </w:r>
      <w:r>
        <w:t>agosto</w:t>
      </w:r>
      <w:r>
        <w:rPr>
          <w:spacing w:val="-1"/>
        </w:rPr>
        <w:t xml:space="preserve"> </w:t>
      </w:r>
      <w:r>
        <w:t>y</w:t>
      </w:r>
      <w:r>
        <w:rPr>
          <w:spacing w:val="-2"/>
        </w:rPr>
        <w:t xml:space="preserve"> </w:t>
      </w:r>
      <w:r>
        <w:t>31</w:t>
      </w:r>
      <w:r>
        <w:rPr>
          <w:spacing w:val="-1"/>
        </w:rPr>
        <w:t xml:space="preserve"> </w:t>
      </w:r>
      <w:r>
        <w:t>de</w:t>
      </w:r>
      <w:r>
        <w:rPr>
          <w:spacing w:val="-2"/>
        </w:rPr>
        <w:t xml:space="preserve"> </w:t>
      </w:r>
      <w:r>
        <w:t>diciembre.</w:t>
      </w:r>
    </w:p>
    <w:p w14:paraId="399AE885" w14:textId="77777777" w:rsidR="00217CC2" w:rsidRDefault="00217CC2">
      <w:pPr>
        <w:pStyle w:val="Textoindependiente"/>
        <w:rPr>
          <w:sz w:val="28"/>
        </w:rPr>
      </w:pPr>
    </w:p>
    <w:p w14:paraId="06D71208" w14:textId="77777777" w:rsidR="00217CC2" w:rsidRDefault="006708C0">
      <w:pPr>
        <w:spacing w:before="193"/>
        <w:ind w:left="662"/>
        <w:rPr>
          <w:rFonts w:ascii="Calibri Light"/>
          <w:sz w:val="32"/>
        </w:rPr>
      </w:pPr>
      <w:bookmarkStart w:id="9" w:name="_bookmark9"/>
      <w:bookmarkEnd w:id="9"/>
      <w:r>
        <w:rPr>
          <w:rFonts w:ascii="Calibri Light"/>
          <w:color w:val="2E5395"/>
          <w:sz w:val="32"/>
        </w:rPr>
        <w:lastRenderedPageBreak/>
        <w:t>COMPONENTES</w:t>
      </w:r>
    </w:p>
    <w:p w14:paraId="03DB7CF9" w14:textId="77777777" w:rsidR="00217CC2" w:rsidRDefault="00217CC2">
      <w:pPr>
        <w:pStyle w:val="Textoindependiente"/>
        <w:spacing w:before="7"/>
        <w:rPr>
          <w:rFonts w:ascii="Calibri Light"/>
          <w:sz w:val="28"/>
        </w:rPr>
      </w:pPr>
    </w:p>
    <w:p w14:paraId="16561B8D" w14:textId="77777777" w:rsidR="00217CC2" w:rsidRDefault="006708C0">
      <w:pPr>
        <w:ind w:left="662"/>
        <w:rPr>
          <w:rFonts w:ascii="Calibri Light" w:hAnsi="Calibri Light"/>
          <w:sz w:val="26"/>
        </w:rPr>
      </w:pPr>
      <w:r>
        <w:rPr>
          <w:rFonts w:ascii="Calibri Light" w:hAnsi="Calibri Light"/>
          <w:color w:val="2E5395"/>
          <w:sz w:val="26"/>
        </w:rPr>
        <w:t>Gestión de Riesgos de Corrupción - Mapa de Riesgos de Corrupción</w:t>
      </w:r>
    </w:p>
    <w:p w14:paraId="006BA174" w14:textId="77777777" w:rsidR="00217CC2" w:rsidRDefault="006708C0">
      <w:pPr>
        <w:pStyle w:val="Textoindependiente"/>
        <w:spacing w:before="25"/>
        <w:ind w:left="662" w:right="673"/>
        <w:jc w:val="both"/>
      </w:pPr>
      <w:r>
        <w:t>Con el objetivo de fomentar la cultura orientada hacia el autocontrol, el MinTIC ha venido trabajando en la articulación del mapa de riesgos de corrupción bajo la metodología establecida por la Secretaría de Transparencia de la Presidencia de la República, así mismo, ha tratado de articular su Política de Administración de Riesgos para establecer el compromiso de la alta dirección en cuanto a la gestión para prevenir los actos de corrupción en los procesos de la organización.</w:t>
      </w:r>
    </w:p>
    <w:p w14:paraId="3C1D9F94" w14:textId="77777777" w:rsidR="00217CC2" w:rsidRDefault="006708C0">
      <w:pPr>
        <w:pStyle w:val="Textoindependiente"/>
        <w:ind w:left="662" w:right="669"/>
        <w:jc w:val="both"/>
      </w:pPr>
      <w:r>
        <w:t>Teniendo en cuenta que las organizaciones son dinámicas y es necesario analizar los datos históricos, teóricos, opiniones informadas y las necesidades de cada proceso; el contexto estratégico de la entidad define los parámetros internos y externos que se deben tomar en consideración para la administración del riesgo</w:t>
      </w:r>
      <w:r>
        <w:rPr>
          <w:spacing w:val="-12"/>
        </w:rPr>
        <w:t xml:space="preserve"> </w:t>
      </w:r>
      <w:r>
        <w:t>(ISO</w:t>
      </w:r>
      <w:r>
        <w:rPr>
          <w:spacing w:val="-12"/>
        </w:rPr>
        <w:t xml:space="preserve"> </w:t>
      </w:r>
      <w:r>
        <w:t>31000,</w:t>
      </w:r>
      <w:r>
        <w:rPr>
          <w:spacing w:val="-15"/>
        </w:rPr>
        <w:t xml:space="preserve"> </w:t>
      </w:r>
      <w:r>
        <w:t>Numeral</w:t>
      </w:r>
      <w:r>
        <w:rPr>
          <w:spacing w:val="-14"/>
        </w:rPr>
        <w:t xml:space="preserve"> </w:t>
      </w:r>
      <w:r>
        <w:t>2.9).</w:t>
      </w:r>
      <w:r>
        <w:rPr>
          <w:spacing w:val="-13"/>
        </w:rPr>
        <w:t xml:space="preserve"> </w:t>
      </w:r>
      <w:r>
        <w:t>A</w:t>
      </w:r>
      <w:r>
        <w:rPr>
          <w:spacing w:val="-14"/>
        </w:rPr>
        <w:t xml:space="preserve"> </w:t>
      </w:r>
      <w:r>
        <w:t>continuación,</w:t>
      </w:r>
      <w:r>
        <w:rPr>
          <w:spacing w:val="-14"/>
        </w:rPr>
        <w:t xml:space="preserve"> </w:t>
      </w:r>
      <w:r>
        <w:t>se</w:t>
      </w:r>
      <w:r>
        <w:rPr>
          <w:spacing w:val="-14"/>
        </w:rPr>
        <w:t xml:space="preserve"> </w:t>
      </w:r>
      <w:r>
        <w:t>presenta</w:t>
      </w:r>
      <w:r>
        <w:rPr>
          <w:spacing w:val="-14"/>
        </w:rPr>
        <w:t xml:space="preserve"> </w:t>
      </w:r>
      <w:r>
        <w:t>la</w:t>
      </w:r>
      <w:r>
        <w:rPr>
          <w:spacing w:val="-14"/>
        </w:rPr>
        <w:t xml:space="preserve"> </w:t>
      </w:r>
      <w:r>
        <w:t>gestión</w:t>
      </w:r>
      <w:r>
        <w:rPr>
          <w:spacing w:val="-14"/>
        </w:rPr>
        <w:t xml:space="preserve"> </w:t>
      </w:r>
      <w:r>
        <w:t>realizada</w:t>
      </w:r>
      <w:r>
        <w:rPr>
          <w:spacing w:val="-14"/>
        </w:rPr>
        <w:t xml:space="preserve"> </w:t>
      </w:r>
      <w:r>
        <w:t>para</w:t>
      </w:r>
      <w:r>
        <w:rPr>
          <w:spacing w:val="-11"/>
        </w:rPr>
        <w:t xml:space="preserve"> </w:t>
      </w:r>
      <w:r>
        <w:t>el</w:t>
      </w:r>
      <w:r>
        <w:rPr>
          <w:spacing w:val="-16"/>
        </w:rPr>
        <w:t xml:space="preserve"> </w:t>
      </w:r>
      <w:r>
        <w:t>análisis</w:t>
      </w:r>
      <w:r>
        <w:rPr>
          <w:spacing w:val="-13"/>
        </w:rPr>
        <w:t xml:space="preserve"> </w:t>
      </w:r>
      <w:r>
        <w:t>de</w:t>
      </w:r>
      <w:r>
        <w:rPr>
          <w:spacing w:val="-12"/>
        </w:rPr>
        <w:t xml:space="preserve"> </w:t>
      </w:r>
      <w:r>
        <w:t xml:space="preserve">contexto de la entidad, su resultado en la política de administración y el mapa de riesgo de corrupción, </w:t>
      </w:r>
      <w:r>
        <w:rPr>
          <w:spacing w:val="6"/>
        </w:rPr>
        <w:t xml:space="preserve">lo </w:t>
      </w:r>
      <w:r>
        <w:t>cual se analizó a través de las siguientes tres (3)</w:t>
      </w:r>
      <w:r>
        <w:rPr>
          <w:spacing w:val="-8"/>
        </w:rPr>
        <w:t xml:space="preserve"> </w:t>
      </w:r>
      <w:r>
        <w:t>temáticas:</w:t>
      </w:r>
    </w:p>
    <w:p w14:paraId="577FD2B2" w14:textId="77777777" w:rsidR="00217CC2" w:rsidRDefault="00217CC2">
      <w:pPr>
        <w:pStyle w:val="Textoindependiente"/>
        <w:spacing w:before="2"/>
      </w:pPr>
    </w:p>
    <w:p w14:paraId="14FB9743" w14:textId="77777777" w:rsidR="00C57F3E" w:rsidRDefault="006708C0" w:rsidP="00C57F3E">
      <w:pPr>
        <w:pStyle w:val="Prrafodelista"/>
        <w:numPr>
          <w:ilvl w:val="0"/>
          <w:numId w:val="4"/>
        </w:numPr>
        <w:tabs>
          <w:tab w:val="left" w:pos="1368"/>
        </w:tabs>
        <w:spacing w:before="101" w:line="259" w:lineRule="auto"/>
        <w:ind w:right="668"/>
      </w:pPr>
      <w:r w:rsidRPr="00C57F3E">
        <w:rPr>
          <w:b/>
        </w:rPr>
        <w:t xml:space="preserve">Contexto externo: </w:t>
      </w:r>
      <w:r>
        <w:t>se determinan las características o aspectos esenciales del entorno en el cual opera la Entidad.</w:t>
      </w:r>
      <w:r w:rsidRPr="00C57F3E">
        <w:rPr>
          <w:spacing w:val="-13"/>
        </w:rPr>
        <w:t xml:space="preserve"> </w:t>
      </w:r>
      <w:r>
        <w:t>Se</w:t>
      </w:r>
      <w:r w:rsidRPr="00C57F3E">
        <w:rPr>
          <w:spacing w:val="-14"/>
        </w:rPr>
        <w:t xml:space="preserve"> </w:t>
      </w:r>
      <w:r>
        <w:t>pueden</w:t>
      </w:r>
      <w:r w:rsidRPr="00C57F3E">
        <w:rPr>
          <w:spacing w:val="-16"/>
        </w:rPr>
        <w:t xml:space="preserve"> </w:t>
      </w:r>
      <w:r>
        <w:t>considerar</w:t>
      </w:r>
      <w:r w:rsidRPr="00C57F3E">
        <w:rPr>
          <w:spacing w:val="-16"/>
        </w:rPr>
        <w:t xml:space="preserve"> </w:t>
      </w:r>
      <w:r>
        <w:t>los</w:t>
      </w:r>
      <w:r w:rsidRPr="00C57F3E">
        <w:rPr>
          <w:spacing w:val="-13"/>
        </w:rPr>
        <w:t xml:space="preserve"> </w:t>
      </w:r>
      <w:r>
        <w:t>siguientes</w:t>
      </w:r>
      <w:r w:rsidRPr="00C57F3E">
        <w:rPr>
          <w:spacing w:val="-14"/>
        </w:rPr>
        <w:t xml:space="preserve"> </w:t>
      </w:r>
      <w:r>
        <w:t>factores:</w:t>
      </w:r>
      <w:r w:rsidRPr="00C57F3E">
        <w:rPr>
          <w:spacing w:val="-14"/>
        </w:rPr>
        <w:t xml:space="preserve"> </w:t>
      </w:r>
      <w:r>
        <w:t>Legales,</w:t>
      </w:r>
      <w:r w:rsidRPr="00C57F3E">
        <w:rPr>
          <w:spacing w:val="-14"/>
        </w:rPr>
        <w:t xml:space="preserve"> </w:t>
      </w:r>
      <w:r>
        <w:t>Políticos,</w:t>
      </w:r>
      <w:r w:rsidRPr="00C57F3E">
        <w:rPr>
          <w:spacing w:val="-16"/>
        </w:rPr>
        <w:t xml:space="preserve"> </w:t>
      </w:r>
      <w:r>
        <w:t>Sociales,</w:t>
      </w:r>
      <w:r w:rsidRPr="00C57F3E">
        <w:rPr>
          <w:spacing w:val="-10"/>
        </w:rPr>
        <w:t xml:space="preserve"> </w:t>
      </w:r>
      <w:r>
        <w:t>Tecnológicos,</w:t>
      </w:r>
      <w:r w:rsidRPr="00C57F3E">
        <w:rPr>
          <w:spacing w:val="-14"/>
        </w:rPr>
        <w:t xml:space="preserve"> </w:t>
      </w:r>
      <w:r>
        <w:t>Financieros y</w:t>
      </w:r>
      <w:r w:rsidRPr="00C57F3E">
        <w:rPr>
          <w:spacing w:val="-5"/>
        </w:rPr>
        <w:t xml:space="preserve"> </w:t>
      </w:r>
      <w:r>
        <w:t>Sectoriales.</w:t>
      </w:r>
      <w:r w:rsidRPr="00C57F3E">
        <w:rPr>
          <w:spacing w:val="-5"/>
        </w:rPr>
        <w:t xml:space="preserve"> </w:t>
      </w:r>
      <w:r>
        <w:t>Así,</w:t>
      </w:r>
      <w:r w:rsidRPr="00C57F3E">
        <w:rPr>
          <w:spacing w:val="-7"/>
        </w:rPr>
        <w:t xml:space="preserve"> </w:t>
      </w:r>
      <w:r>
        <w:t>como</w:t>
      </w:r>
      <w:r w:rsidRPr="00C57F3E">
        <w:rPr>
          <w:spacing w:val="-4"/>
        </w:rPr>
        <w:t xml:space="preserve"> </w:t>
      </w:r>
      <w:r>
        <w:t>aquellos</w:t>
      </w:r>
      <w:r w:rsidRPr="00C57F3E">
        <w:rPr>
          <w:spacing w:val="-4"/>
        </w:rPr>
        <w:t xml:space="preserve"> </w:t>
      </w:r>
      <w:r>
        <w:t>impulsores</w:t>
      </w:r>
      <w:r w:rsidRPr="00C57F3E">
        <w:rPr>
          <w:spacing w:val="-4"/>
        </w:rPr>
        <w:t xml:space="preserve"> </w:t>
      </w:r>
      <w:r>
        <w:t>claves</w:t>
      </w:r>
      <w:r w:rsidRPr="00C57F3E">
        <w:rPr>
          <w:spacing w:val="-4"/>
        </w:rPr>
        <w:t xml:space="preserve"> </w:t>
      </w:r>
      <w:r>
        <w:t>y</w:t>
      </w:r>
      <w:r w:rsidRPr="00C57F3E">
        <w:rPr>
          <w:spacing w:val="-4"/>
        </w:rPr>
        <w:t xml:space="preserve"> </w:t>
      </w:r>
      <w:r>
        <w:t>tendencias</w:t>
      </w:r>
      <w:r w:rsidRPr="00C57F3E">
        <w:rPr>
          <w:spacing w:val="-4"/>
        </w:rPr>
        <w:t xml:space="preserve"> </w:t>
      </w:r>
      <w:r>
        <w:t>que</w:t>
      </w:r>
      <w:r w:rsidRPr="00C57F3E">
        <w:rPr>
          <w:spacing w:val="-5"/>
        </w:rPr>
        <w:t xml:space="preserve"> </w:t>
      </w:r>
      <w:r>
        <w:t>tengan</w:t>
      </w:r>
      <w:r w:rsidRPr="00C57F3E">
        <w:rPr>
          <w:spacing w:val="-4"/>
        </w:rPr>
        <w:t xml:space="preserve"> </w:t>
      </w:r>
      <w:r>
        <w:t>impacto</w:t>
      </w:r>
      <w:r w:rsidRPr="00C57F3E">
        <w:rPr>
          <w:spacing w:val="-5"/>
        </w:rPr>
        <w:t xml:space="preserve"> </w:t>
      </w:r>
      <w:r>
        <w:t>a</w:t>
      </w:r>
      <w:r w:rsidRPr="00C57F3E">
        <w:rPr>
          <w:spacing w:val="-5"/>
        </w:rPr>
        <w:t xml:space="preserve"> </w:t>
      </w:r>
      <w:r>
        <w:t>la</w:t>
      </w:r>
      <w:r w:rsidRPr="00C57F3E">
        <w:rPr>
          <w:spacing w:val="-5"/>
        </w:rPr>
        <w:t xml:space="preserve"> </w:t>
      </w:r>
      <w:r>
        <w:t>organización;</w:t>
      </w:r>
      <w:r w:rsidRPr="00C57F3E">
        <w:rPr>
          <w:spacing w:val="-5"/>
        </w:rPr>
        <w:t xml:space="preserve"> </w:t>
      </w:r>
      <w:r>
        <w:t>y</w:t>
      </w:r>
      <w:r w:rsidRPr="00C57F3E">
        <w:rPr>
          <w:spacing w:val="-4"/>
        </w:rPr>
        <w:t xml:space="preserve"> </w:t>
      </w:r>
      <w:r>
        <w:t>las relaciones con las partes involucradas, sus percepciones y</w:t>
      </w:r>
      <w:r w:rsidRPr="00C57F3E">
        <w:rPr>
          <w:spacing w:val="-13"/>
        </w:rPr>
        <w:t xml:space="preserve"> </w:t>
      </w:r>
      <w:r>
        <w:t>valores.</w:t>
      </w:r>
    </w:p>
    <w:p w14:paraId="49134BDA" w14:textId="04F70EB3" w:rsidR="00217CC2" w:rsidRDefault="006708C0" w:rsidP="00C57F3E">
      <w:pPr>
        <w:pStyle w:val="Prrafodelista"/>
        <w:numPr>
          <w:ilvl w:val="0"/>
          <w:numId w:val="4"/>
        </w:numPr>
        <w:tabs>
          <w:tab w:val="left" w:pos="1368"/>
        </w:tabs>
        <w:spacing w:before="101" w:line="259" w:lineRule="auto"/>
        <w:ind w:right="668"/>
      </w:pPr>
      <w:r w:rsidRPr="00C57F3E">
        <w:rPr>
          <w:b/>
        </w:rPr>
        <w:t xml:space="preserve">Contexto interno: </w:t>
      </w:r>
      <w:r>
        <w:t>se determinan las características o aspectos esenciales del ambiente en el cual la organización busca alcanzar sus objetivos. Se pueden considerar los siguientes factores: Talento Humano, Infraestructura, Planeación, Recursos financieros, entre</w:t>
      </w:r>
      <w:r w:rsidRPr="00C57F3E">
        <w:rPr>
          <w:spacing w:val="-4"/>
        </w:rPr>
        <w:t xml:space="preserve"> </w:t>
      </w:r>
      <w:r>
        <w:t>otros</w:t>
      </w:r>
    </w:p>
    <w:p w14:paraId="0451CEC1" w14:textId="77777777" w:rsidR="00217CC2" w:rsidRDefault="006708C0">
      <w:pPr>
        <w:pStyle w:val="Prrafodelista"/>
        <w:numPr>
          <w:ilvl w:val="0"/>
          <w:numId w:val="4"/>
        </w:numPr>
        <w:tabs>
          <w:tab w:val="left" w:pos="1370"/>
        </w:tabs>
        <w:spacing w:line="256" w:lineRule="auto"/>
        <w:ind w:right="670"/>
      </w:pPr>
      <w:r>
        <w:rPr>
          <w:b/>
        </w:rPr>
        <w:t xml:space="preserve">Contexto del proceso: </w:t>
      </w:r>
      <w:r>
        <w:t>se determinan las características o aspectos esenciales del proceso y sus interrelaciones. Se pueden considerar factores como: Objetivo, alcance, interrelación con otros procesos, procedimientos y</w:t>
      </w:r>
      <w:r>
        <w:rPr>
          <w:spacing w:val="-3"/>
        </w:rPr>
        <w:t xml:space="preserve"> </w:t>
      </w:r>
      <w:r>
        <w:t>responsables.</w:t>
      </w:r>
    </w:p>
    <w:p w14:paraId="51756C72" w14:textId="77777777" w:rsidR="00217CC2" w:rsidRDefault="00217CC2">
      <w:pPr>
        <w:pStyle w:val="Textoindependiente"/>
        <w:spacing w:before="3"/>
        <w:rPr>
          <w:sz w:val="14"/>
        </w:rPr>
      </w:pPr>
    </w:p>
    <w:tbl>
      <w:tblPr>
        <w:tblStyle w:val="TableNormal"/>
        <w:tblW w:w="0" w:type="auto"/>
        <w:tblInd w:w="674"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1618"/>
        <w:gridCol w:w="7716"/>
      </w:tblGrid>
      <w:tr w:rsidR="00217CC2" w14:paraId="1E6D46D0" w14:textId="77777777">
        <w:trPr>
          <w:trHeight w:val="477"/>
        </w:trPr>
        <w:tc>
          <w:tcPr>
            <w:tcW w:w="1618" w:type="dxa"/>
            <w:tcBorders>
              <w:top w:val="nil"/>
              <w:left w:val="nil"/>
              <w:bottom w:val="nil"/>
            </w:tcBorders>
            <w:shd w:val="clear" w:color="auto" w:fill="5B9BD4"/>
          </w:tcPr>
          <w:p w14:paraId="20CE434F" w14:textId="77777777" w:rsidR="00217CC2" w:rsidRDefault="006708C0">
            <w:pPr>
              <w:pStyle w:val="TableParagraph"/>
              <w:spacing w:before="14" w:line="228" w:lineRule="exact"/>
              <w:ind w:left="220" w:firstLine="439"/>
              <w:rPr>
                <w:b/>
                <w:sz w:val="20"/>
              </w:rPr>
            </w:pPr>
            <w:r>
              <w:rPr>
                <w:b/>
                <w:sz w:val="20"/>
              </w:rPr>
              <w:t xml:space="preserve">EJE </w:t>
            </w:r>
            <w:r>
              <w:rPr>
                <w:b/>
                <w:w w:val="95"/>
                <w:sz w:val="20"/>
              </w:rPr>
              <w:t>ESTRATÉGICO</w:t>
            </w:r>
          </w:p>
        </w:tc>
        <w:tc>
          <w:tcPr>
            <w:tcW w:w="7716" w:type="dxa"/>
            <w:tcBorders>
              <w:top w:val="nil"/>
              <w:bottom w:val="nil"/>
              <w:right w:val="nil"/>
            </w:tcBorders>
            <w:shd w:val="clear" w:color="auto" w:fill="5B9BD4"/>
          </w:tcPr>
          <w:p w14:paraId="23F8E4C6" w14:textId="77777777" w:rsidR="00217CC2" w:rsidRDefault="006708C0">
            <w:pPr>
              <w:pStyle w:val="TableParagraph"/>
              <w:spacing w:before="10"/>
              <w:ind w:left="2392" w:right="2392"/>
              <w:jc w:val="center"/>
              <w:rPr>
                <w:b/>
                <w:sz w:val="24"/>
              </w:rPr>
            </w:pPr>
            <w:r>
              <w:rPr>
                <w:b/>
                <w:sz w:val="24"/>
              </w:rPr>
              <w:t>OBJETIVO GENERAL DEL EJE</w:t>
            </w:r>
          </w:p>
        </w:tc>
      </w:tr>
      <w:tr w:rsidR="00217CC2" w14:paraId="525A9D0E" w14:textId="77777777">
        <w:trPr>
          <w:trHeight w:val="689"/>
        </w:trPr>
        <w:tc>
          <w:tcPr>
            <w:tcW w:w="1618" w:type="dxa"/>
            <w:tcBorders>
              <w:top w:val="nil"/>
              <w:left w:val="single" w:sz="4" w:space="0" w:color="9CC2E4"/>
              <w:bottom w:val="single" w:sz="4" w:space="0" w:color="9CC2E4"/>
            </w:tcBorders>
            <w:shd w:val="clear" w:color="auto" w:fill="DEEAF6"/>
          </w:tcPr>
          <w:p w14:paraId="61426CF5" w14:textId="77777777" w:rsidR="00217CC2" w:rsidRDefault="006708C0">
            <w:pPr>
              <w:pStyle w:val="TableParagraph"/>
              <w:spacing w:line="229" w:lineRule="exact"/>
              <w:ind w:left="107"/>
              <w:rPr>
                <w:b/>
                <w:sz w:val="20"/>
              </w:rPr>
            </w:pPr>
            <w:r>
              <w:rPr>
                <w:b/>
                <w:sz w:val="20"/>
              </w:rPr>
              <w:t>Entorno TIC para</w:t>
            </w:r>
          </w:p>
          <w:p w14:paraId="4C5AD336" w14:textId="77777777" w:rsidR="00217CC2" w:rsidRDefault="006708C0">
            <w:pPr>
              <w:pStyle w:val="TableParagraph"/>
              <w:spacing w:before="6" w:line="228" w:lineRule="exact"/>
              <w:ind w:left="107" w:right="487"/>
              <w:rPr>
                <w:b/>
                <w:sz w:val="20"/>
              </w:rPr>
            </w:pPr>
            <w:r>
              <w:rPr>
                <w:b/>
                <w:sz w:val="20"/>
              </w:rPr>
              <w:t>el Desarrollo Digital</w:t>
            </w:r>
          </w:p>
        </w:tc>
        <w:tc>
          <w:tcPr>
            <w:tcW w:w="7716" w:type="dxa"/>
            <w:tcBorders>
              <w:top w:val="nil"/>
              <w:bottom w:val="single" w:sz="4" w:space="0" w:color="9CC2E4"/>
              <w:right w:val="single" w:sz="4" w:space="0" w:color="9CC2E4"/>
            </w:tcBorders>
            <w:shd w:val="clear" w:color="auto" w:fill="DEEAF6"/>
          </w:tcPr>
          <w:p w14:paraId="5365A126" w14:textId="77777777" w:rsidR="00217CC2" w:rsidRDefault="006708C0">
            <w:pPr>
              <w:pStyle w:val="TableParagraph"/>
              <w:spacing w:line="229" w:lineRule="exact"/>
              <w:ind w:left="107"/>
              <w:rPr>
                <w:sz w:val="20"/>
              </w:rPr>
            </w:pPr>
            <w:r>
              <w:rPr>
                <w:sz w:val="20"/>
              </w:rPr>
              <w:t>Crear un entorno normativo e institucional moderno que brinde seguridad y estabilidad jurídica, que</w:t>
            </w:r>
          </w:p>
          <w:p w14:paraId="7CE4032C" w14:textId="77777777" w:rsidR="00217CC2" w:rsidRDefault="006708C0">
            <w:pPr>
              <w:pStyle w:val="TableParagraph"/>
              <w:spacing w:before="6" w:line="228" w:lineRule="exact"/>
              <w:ind w:left="107" w:right="161"/>
              <w:rPr>
                <w:sz w:val="20"/>
              </w:rPr>
            </w:pPr>
            <w:r>
              <w:rPr>
                <w:sz w:val="20"/>
              </w:rPr>
              <w:t>incentive la inversión sostenible necesaria para el cierre de la brecha digital y acelere la transformación digital promoviendo la equidad, la legalidad y el emprendimiento</w:t>
            </w:r>
          </w:p>
        </w:tc>
      </w:tr>
      <w:tr w:rsidR="00217CC2" w14:paraId="161A5DCB" w14:textId="77777777">
        <w:trPr>
          <w:trHeight w:val="916"/>
        </w:trPr>
        <w:tc>
          <w:tcPr>
            <w:tcW w:w="1618" w:type="dxa"/>
            <w:tcBorders>
              <w:top w:val="single" w:sz="4" w:space="0" w:color="9CC2E4"/>
              <w:left w:val="single" w:sz="4" w:space="0" w:color="9CC2E4"/>
              <w:bottom w:val="single" w:sz="4" w:space="0" w:color="9CC2E4"/>
              <w:right w:val="single" w:sz="4" w:space="0" w:color="9CC2E4"/>
            </w:tcBorders>
          </w:tcPr>
          <w:p w14:paraId="7947F57A" w14:textId="77777777" w:rsidR="00217CC2" w:rsidRDefault="006708C0">
            <w:pPr>
              <w:pStyle w:val="TableParagraph"/>
              <w:ind w:left="107" w:right="104"/>
              <w:rPr>
                <w:b/>
                <w:sz w:val="20"/>
              </w:rPr>
            </w:pPr>
            <w:r>
              <w:rPr>
                <w:b/>
                <w:sz w:val="20"/>
              </w:rPr>
              <w:t>Ciudadanos y Hogares Empoderados del</w:t>
            </w:r>
          </w:p>
          <w:p w14:paraId="58A14FE4" w14:textId="77777777" w:rsidR="00217CC2" w:rsidRDefault="006708C0">
            <w:pPr>
              <w:pStyle w:val="TableParagraph"/>
              <w:spacing w:line="210" w:lineRule="exact"/>
              <w:ind w:left="107"/>
              <w:rPr>
                <w:b/>
                <w:sz w:val="20"/>
              </w:rPr>
            </w:pPr>
            <w:r>
              <w:rPr>
                <w:b/>
                <w:sz w:val="20"/>
              </w:rPr>
              <w:t>Entorno Digital</w:t>
            </w:r>
          </w:p>
        </w:tc>
        <w:tc>
          <w:tcPr>
            <w:tcW w:w="7716" w:type="dxa"/>
            <w:tcBorders>
              <w:top w:val="single" w:sz="4" w:space="0" w:color="9CC2E4"/>
              <w:left w:val="single" w:sz="4" w:space="0" w:color="9CC2E4"/>
              <w:bottom w:val="single" w:sz="4" w:space="0" w:color="9CC2E4"/>
              <w:right w:val="single" w:sz="4" w:space="0" w:color="9CC2E4"/>
            </w:tcBorders>
          </w:tcPr>
          <w:p w14:paraId="3F82C05C" w14:textId="77777777" w:rsidR="00217CC2" w:rsidRDefault="006708C0">
            <w:pPr>
              <w:pStyle w:val="TableParagraph"/>
              <w:ind w:left="107" w:right="611"/>
              <w:jc w:val="both"/>
              <w:rPr>
                <w:sz w:val="20"/>
              </w:rPr>
            </w:pPr>
            <w:r>
              <w:rPr>
                <w:sz w:val="20"/>
              </w:rPr>
              <w:t>Empoderar</w:t>
            </w:r>
            <w:r>
              <w:rPr>
                <w:spacing w:val="-5"/>
                <w:sz w:val="20"/>
              </w:rPr>
              <w:t xml:space="preserve"> </w:t>
            </w:r>
            <w:r>
              <w:rPr>
                <w:sz w:val="20"/>
              </w:rPr>
              <w:t>a</w:t>
            </w:r>
            <w:r>
              <w:rPr>
                <w:spacing w:val="-4"/>
                <w:sz w:val="20"/>
              </w:rPr>
              <w:t xml:space="preserve"> </w:t>
            </w:r>
            <w:r>
              <w:rPr>
                <w:sz w:val="20"/>
              </w:rPr>
              <w:t>las</w:t>
            </w:r>
            <w:r>
              <w:rPr>
                <w:spacing w:val="-6"/>
                <w:sz w:val="20"/>
              </w:rPr>
              <w:t xml:space="preserve"> </w:t>
            </w:r>
            <w:r>
              <w:rPr>
                <w:sz w:val="20"/>
              </w:rPr>
              <w:t>personas</w:t>
            </w:r>
            <w:r>
              <w:rPr>
                <w:spacing w:val="-5"/>
                <w:sz w:val="20"/>
              </w:rPr>
              <w:t xml:space="preserve"> </w:t>
            </w:r>
            <w:r>
              <w:rPr>
                <w:sz w:val="20"/>
              </w:rPr>
              <w:t>para</w:t>
            </w:r>
            <w:r>
              <w:rPr>
                <w:spacing w:val="-5"/>
                <w:sz w:val="20"/>
              </w:rPr>
              <w:t xml:space="preserve"> </w:t>
            </w:r>
            <w:r>
              <w:rPr>
                <w:sz w:val="20"/>
              </w:rPr>
              <w:t>que</w:t>
            </w:r>
            <w:r>
              <w:rPr>
                <w:spacing w:val="-5"/>
                <w:sz w:val="20"/>
              </w:rPr>
              <w:t xml:space="preserve"> </w:t>
            </w:r>
            <w:r>
              <w:rPr>
                <w:sz w:val="20"/>
              </w:rPr>
              <w:t>aprovechen</w:t>
            </w:r>
            <w:r>
              <w:rPr>
                <w:spacing w:val="-5"/>
                <w:sz w:val="20"/>
              </w:rPr>
              <w:t xml:space="preserve"> </w:t>
            </w:r>
            <w:r>
              <w:rPr>
                <w:sz w:val="20"/>
              </w:rPr>
              <w:t>las</w:t>
            </w:r>
            <w:r>
              <w:rPr>
                <w:spacing w:val="-6"/>
                <w:sz w:val="20"/>
              </w:rPr>
              <w:t xml:space="preserve"> </w:t>
            </w:r>
            <w:r>
              <w:rPr>
                <w:sz w:val="20"/>
              </w:rPr>
              <w:t>oportunidades</w:t>
            </w:r>
            <w:r>
              <w:rPr>
                <w:spacing w:val="-2"/>
                <w:sz w:val="20"/>
              </w:rPr>
              <w:t xml:space="preserve"> </w:t>
            </w:r>
            <w:r>
              <w:rPr>
                <w:sz w:val="20"/>
              </w:rPr>
              <w:t>sociales</w:t>
            </w:r>
            <w:r>
              <w:rPr>
                <w:spacing w:val="-6"/>
                <w:sz w:val="20"/>
              </w:rPr>
              <w:t xml:space="preserve"> </w:t>
            </w:r>
            <w:r>
              <w:rPr>
                <w:sz w:val="20"/>
              </w:rPr>
              <w:t>y</w:t>
            </w:r>
            <w:r>
              <w:rPr>
                <w:spacing w:val="-5"/>
                <w:sz w:val="20"/>
              </w:rPr>
              <w:t xml:space="preserve"> </w:t>
            </w:r>
            <w:r>
              <w:rPr>
                <w:sz w:val="20"/>
              </w:rPr>
              <w:t>productivas</w:t>
            </w:r>
            <w:r>
              <w:rPr>
                <w:spacing w:val="-5"/>
                <w:sz w:val="20"/>
              </w:rPr>
              <w:t xml:space="preserve"> </w:t>
            </w:r>
            <w:r>
              <w:rPr>
                <w:sz w:val="20"/>
              </w:rPr>
              <w:t>de</w:t>
            </w:r>
            <w:r>
              <w:rPr>
                <w:spacing w:val="-5"/>
                <w:sz w:val="20"/>
              </w:rPr>
              <w:t xml:space="preserve"> </w:t>
            </w:r>
            <w:r>
              <w:rPr>
                <w:sz w:val="20"/>
              </w:rPr>
              <w:t>los bienes y servicios digitales, con el uso seguro y responsable de las TIC, con el fin de mejorar su calidad de</w:t>
            </w:r>
            <w:r>
              <w:rPr>
                <w:spacing w:val="-1"/>
                <w:sz w:val="20"/>
              </w:rPr>
              <w:t xml:space="preserve"> </w:t>
            </w:r>
            <w:r>
              <w:rPr>
                <w:sz w:val="20"/>
              </w:rPr>
              <w:t>vida.</w:t>
            </w:r>
          </w:p>
        </w:tc>
      </w:tr>
      <w:tr w:rsidR="00217CC2" w14:paraId="37D1E376" w14:textId="77777777">
        <w:trPr>
          <w:trHeight w:val="688"/>
        </w:trPr>
        <w:tc>
          <w:tcPr>
            <w:tcW w:w="1618" w:type="dxa"/>
            <w:tcBorders>
              <w:top w:val="single" w:sz="4" w:space="0" w:color="9CC2E4"/>
              <w:left w:val="single" w:sz="4" w:space="0" w:color="9CC2E4"/>
              <w:bottom w:val="single" w:sz="4" w:space="0" w:color="9CC2E4"/>
            </w:tcBorders>
            <w:shd w:val="clear" w:color="auto" w:fill="DEEAF6"/>
          </w:tcPr>
          <w:p w14:paraId="0C8CFC75" w14:textId="77777777" w:rsidR="00217CC2" w:rsidRDefault="006708C0">
            <w:pPr>
              <w:pStyle w:val="TableParagraph"/>
              <w:ind w:left="107" w:right="104"/>
              <w:rPr>
                <w:b/>
                <w:sz w:val="20"/>
              </w:rPr>
            </w:pPr>
            <w:r>
              <w:rPr>
                <w:b/>
                <w:sz w:val="20"/>
              </w:rPr>
              <w:t>Transformación Digital Sectorial y</w:t>
            </w:r>
          </w:p>
          <w:p w14:paraId="17BDC177" w14:textId="77777777" w:rsidR="00217CC2" w:rsidRDefault="006708C0">
            <w:pPr>
              <w:pStyle w:val="TableParagraph"/>
              <w:spacing w:line="210" w:lineRule="exact"/>
              <w:ind w:left="107"/>
              <w:rPr>
                <w:b/>
                <w:sz w:val="20"/>
              </w:rPr>
            </w:pPr>
            <w:r>
              <w:rPr>
                <w:b/>
                <w:sz w:val="20"/>
              </w:rPr>
              <w:t>Territorial</w:t>
            </w:r>
          </w:p>
        </w:tc>
        <w:tc>
          <w:tcPr>
            <w:tcW w:w="7716" w:type="dxa"/>
            <w:tcBorders>
              <w:top w:val="single" w:sz="4" w:space="0" w:color="9CC2E4"/>
              <w:bottom w:val="single" w:sz="4" w:space="0" w:color="9CC2E4"/>
              <w:right w:val="single" w:sz="4" w:space="0" w:color="9CC2E4"/>
            </w:tcBorders>
            <w:shd w:val="clear" w:color="auto" w:fill="DEEAF6"/>
          </w:tcPr>
          <w:p w14:paraId="65B3A51B" w14:textId="77777777" w:rsidR="00217CC2" w:rsidRDefault="006708C0">
            <w:pPr>
              <w:pStyle w:val="TableParagraph"/>
              <w:ind w:left="107"/>
              <w:rPr>
                <w:sz w:val="20"/>
              </w:rPr>
            </w:pPr>
            <w:r>
              <w:rPr>
                <w:sz w:val="20"/>
              </w:rPr>
              <w:t>Elevar el nivel de productividad y competitividad de los sectores público y privado, alcanzando altos estándares internacionales</w:t>
            </w:r>
          </w:p>
        </w:tc>
      </w:tr>
      <w:tr w:rsidR="00217CC2" w14:paraId="43C3AF84" w14:textId="77777777">
        <w:trPr>
          <w:trHeight w:val="457"/>
        </w:trPr>
        <w:tc>
          <w:tcPr>
            <w:tcW w:w="1618" w:type="dxa"/>
            <w:tcBorders>
              <w:top w:val="single" w:sz="4" w:space="0" w:color="9CC2E4"/>
              <w:left w:val="single" w:sz="4" w:space="0" w:color="9CC2E4"/>
              <w:bottom w:val="single" w:sz="4" w:space="0" w:color="9CC2E4"/>
              <w:right w:val="single" w:sz="4" w:space="0" w:color="9CC2E4"/>
            </w:tcBorders>
          </w:tcPr>
          <w:p w14:paraId="0A0FF9DE" w14:textId="77777777" w:rsidR="00217CC2" w:rsidRDefault="006708C0">
            <w:pPr>
              <w:pStyle w:val="TableParagraph"/>
              <w:spacing w:before="4" w:line="228" w:lineRule="exact"/>
              <w:ind w:left="107" w:right="232"/>
              <w:rPr>
                <w:b/>
                <w:sz w:val="20"/>
              </w:rPr>
            </w:pPr>
            <w:r>
              <w:rPr>
                <w:b/>
                <w:sz w:val="20"/>
              </w:rPr>
              <w:t>Inclusión Social Digital</w:t>
            </w:r>
          </w:p>
        </w:tc>
        <w:tc>
          <w:tcPr>
            <w:tcW w:w="7716" w:type="dxa"/>
            <w:tcBorders>
              <w:top w:val="single" w:sz="4" w:space="0" w:color="9CC2E4"/>
              <w:left w:val="single" w:sz="4" w:space="0" w:color="9CC2E4"/>
              <w:bottom w:val="single" w:sz="4" w:space="0" w:color="9CC2E4"/>
              <w:right w:val="single" w:sz="4" w:space="0" w:color="9CC2E4"/>
            </w:tcBorders>
          </w:tcPr>
          <w:p w14:paraId="21F15E84" w14:textId="77777777" w:rsidR="00217CC2" w:rsidRDefault="006708C0">
            <w:pPr>
              <w:pStyle w:val="TableParagraph"/>
              <w:spacing w:before="4" w:line="228" w:lineRule="exact"/>
              <w:ind w:left="107" w:right="138"/>
              <w:rPr>
                <w:sz w:val="20"/>
              </w:rPr>
            </w:pPr>
            <w:r>
              <w:rPr>
                <w:sz w:val="20"/>
              </w:rPr>
              <w:t>Garantizar la conectividad sostenible de todos los colombianos en especial a la población vulnerable y en condición de discapacidad</w:t>
            </w:r>
          </w:p>
        </w:tc>
      </w:tr>
    </w:tbl>
    <w:p w14:paraId="45313252" w14:textId="77777777" w:rsidR="00217CC2" w:rsidRDefault="006708C0">
      <w:pPr>
        <w:ind w:left="2514" w:right="844" w:hanging="1671"/>
        <w:rPr>
          <w:i/>
          <w:sz w:val="18"/>
        </w:rPr>
      </w:pPr>
      <w:r>
        <w:rPr>
          <w:i/>
          <w:sz w:val="18"/>
        </w:rPr>
        <w:t>Fuente: Fuente: elaborado por el Ministerio TIC, tomado de la Guía para la administración del riesgo y el diseño de controles en entidades públicas - Riesgos de gestión, corrupción y seguridad digital - Versión 4 y la ISO 31000</w:t>
      </w:r>
    </w:p>
    <w:p w14:paraId="0B6445B0" w14:textId="77777777" w:rsidR="00217CC2" w:rsidRDefault="00217CC2">
      <w:pPr>
        <w:pStyle w:val="Textoindependiente"/>
        <w:spacing w:before="2"/>
        <w:rPr>
          <w:i/>
          <w:sz w:val="20"/>
        </w:rPr>
      </w:pPr>
    </w:p>
    <w:p w14:paraId="20D238DF" w14:textId="77777777" w:rsidR="00217CC2" w:rsidRDefault="006708C0">
      <w:pPr>
        <w:pStyle w:val="Textoindependiente"/>
        <w:ind w:left="662" w:right="812"/>
      </w:pPr>
      <w:r>
        <w:t xml:space="preserve">De acuerdo con lo anterior, el Contexto Estratégico del Ministerio TIC se encuentra enmarcado en los </w:t>
      </w:r>
      <w:r>
        <w:lastRenderedPageBreak/>
        <w:t>objetivos establecidos por la Ley de modernización TIC y al análisis de la información del Plan Estratégico y sus metas.</w:t>
      </w:r>
    </w:p>
    <w:p w14:paraId="3BDC84E0" w14:textId="77777777" w:rsidR="00217CC2" w:rsidRDefault="00217CC2">
      <w:pPr>
        <w:pStyle w:val="Textoindependiente"/>
        <w:spacing w:before="11"/>
        <w:rPr>
          <w:sz w:val="23"/>
        </w:rPr>
      </w:pPr>
    </w:p>
    <w:tbl>
      <w:tblPr>
        <w:tblStyle w:val="TableNormal"/>
        <w:tblW w:w="0" w:type="auto"/>
        <w:tblInd w:w="672"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1128"/>
        <w:gridCol w:w="8020"/>
      </w:tblGrid>
      <w:tr w:rsidR="00217CC2" w14:paraId="267A4907" w14:textId="77777777">
        <w:trPr>
          <w:trHeight w:val="326"/>
        </w:trPr>
        <w:tc>
          <w:tcPr>
            <w:tcW w:w="9148" w:type="dxa"/>
            <w:gridSpan w:val="2"/>
            <w:tcBorders>
              <w:bottom w:val="nil"/>
            </w:tcBorders>
            <w:shd w:val="clear" w:color="auto" w:fill="5B9BD4"/>
          </w:tcPr>
          <w:p w14:paraId="15E25241" w14:textId="77777777" w:rsidR="00217CC2" w:rsidRDefault="006708C0">
            <w:pPr>
              <w:pStyle w:val="TableParagraph"/>
              <w:ind w:left="2256" w:right="2249"/>
              <w:jc w:val="center"/>
              <w:rPr>
                <w:b/>
                <w:sz w:val="24"/>
              </w:rPr>
            </w:pPr>
            <w:r>
              <w:rPr>
                <w:b/>
                <w:sz w:val="24"/>
              </w:rPr>
              <w:t>CONTEXTO ESTRATÉGICO DEL MINISTERIO TIC</w:t>
            </w:r>
          </w:p>
        </w:tc>
      </w:tr>
      <w:tr w:rsidR="00217CC2" w14:paraId="4221A0C4" w14:textId="77777777">
        <w:trPr>
          <w:trHeight w:val="299"/>
        </w:trPr>
        <w:tc>
          <w:tcPr>
            <w:tcW w:w="1128" w:type="dxa"/>
            <w:vMerge w:val="restart"/>
            <w:tcBorders>
              <w:top w:val="nil"/>
              <w:right w:val="single" w:sz="4" w:space="0" w:color="9CC2E4"/>
            </w:tcBorders>
            <w:shd w:val="clear" w:color="auto" w:fill="DEEAF6"/>
          </w:tcPr>
          <w:p w14:paraId="3C505AF9" w14:textId="77777777" w:rsidR="00217CC2" w:rsidRDefault="006708C0">
            <w:pPr>
              <w:pStyle w:val="TableParagraph"/>
              <w:ind w:left="167" w:right="79" w:hanging="60"/>
              <w:rPr>
                <w:b/>
                <w:sz w:val="20"/>
              </w:rPr>
            </w:pPr>
            <w:r>
              <w:rPr>
                <w:b/>
                <w:sz w:val="20"/>
              </w:rPr>
              <w:t>CONTEXTO</w:t>
            </w:r>
            <w:r>
              <w:rPr>
                <w:b/>
                <w:w w:val="99"/>
                <w:sz w:val="20"/>
              </w:rPr>
              <w:t xml:space="preserve"> </w:t>
            </w:r>
            <w:r>
              <w:rPr>
                <w:b/>
                <w:sz w:val="20"/>
              </w:rPr>
              <w:t>EXTERNO</w:t>
            </w:r>
          </w:p>
        </w:tc>
        <w:tc>
          <w:tcPr>
            <w:tcW w:w="8020" w:type="dxa"/>
            <w:tcBorders>
              <w:top w:val="nil"/>
              <w:left w:val="single" w:sz="4" w:space="0" w:color="9CC2E4"/>
              <w:bottom w:val="single" w:sz="4" w:space="0" w:color="9CC2E4"/>
            </w:tcBorders>
            <w:shd w:val="clear" w:color="auto" w:fill="DEEAF6"/>
          </w:tcPr>
          <w:p w14:paraId="71BEDC98" w14:textId="77777777" w:rsidR="00217CC2" w:rsidRDefault="006708C0">
            <w:pPr>
              <w:pStyle w:val="TableParagraph"/>
              <w:spacing w:line="227" w:lineRule="exact"/>
              <w:ind w:left="107"/>
              <w:rPr>
                <w:sz w:val="20"/>
              </w:rPr>
            </w:pPr>
            <w:r>
              <w:rPr>
                <w:b/>
                <w:sz w:val="20"/>
              </w:rPr>
              <w:t xml:space="preserve">POLÍTICOS: </w:t>
            </w:r>
            <w:r>
              <w:rPr>
                <w:sz w:val="20"/>
              </w:rPr>
              <w:t>cambios de gobierno, legislación, políticas públicas y regulación</w:t>
            </w:r>
          </w:p>
        </w:tc>
      </w:tr>
      <w:tr w:rsidR="00217CC2" w14:paraId="0E58EE01" w14:textId="77777777">
        <w:trPr>
          <w:trHeight w:val="457"/>
        </w:trPr>
        <w:tc>
          <w:tcPr>
            <w:tcW w:w="1128" w:type="dxa"/>
            <w:vMerge/>
            <w:tcBorders>
              <w:top w:val="nil"/>
              <w:right w:val="single" w:sz="4" w:space="0" w:color="9CC2E4"/>
            </w:tcBorders>
            <w:shd w:val="clear" w:color="auto" w:fill="DEEAF6"/>
          </w:tcPr>
          <w:p w14:paraId="1F214843" w14:textId="77777777" w:rsidR="00217CC2" w:rsidRDefault="00217CC2">
            <w:pPr>
              <w:rPr>
                <w:sz w:val="2"/>
                <w:szCs w:val="2"/>
              </w:rPr>
            </w:pPr>
          </w:p>
        </w:tc>
        <w:tc>
          <w:tcPr>
            <w:tcW w:w="8020" w:type="dxa"/>
            <w:tcBorders>
              <w:top w:val="single" w:sz="4" w:space="0" w:color="9CC2E4"/>
              <w:left w:val="single" w:sz="4" w:space="0" w:color="9CC2E4"/>
              <w:bottom w:val="single" w:sz="4" w:space="0" w:color="9CC2E4"/>
            </w:tcBorders>
          </w:tcPr>
          <w:p w14:paraId="5ADDE9A3" w14:textId="77777777" w:rsidR="00217CC2" w:rsidRDefault="006708C0">
            <w:pPr>
              <w:pStyle w:val="TableParagraph"/>
              <w:spacing w:before="4" w:line="228" w:lineRule="exact"/>
              <w:ind w:left="107"/>
              <w:rPr>
                <w:sz w:val="20"/>
              </w:rPr>
            </w:pPr>
            <w:r>
              <w:rPr>
                <w:b/>
                <w:sz w:val="20"/>
              </w:rPr>
              <w:t xml:space="preserve">ECONÓMICOS Y FINANCIEROS: </w:t>
            </w:r>
            <w:r>
              <w:rPr>
                <w:sz w:val="20"/>
              </w:rPr>
              <w:t>disponibilidad de capital, liquidez, mercados, financieros, desempeño competencia.</w:t>
            </w:r>
          </w:p>
        </w:tc>
      </w:tr>
      <w:tr w:rsidR="00217CC2" w14:paraId="239EED26" w14:textId="77777777">
        <w:trPr>
          <w:trHeight w:val="297"/>
        </w:trPr>
        <w:tc>
          <w:tcPr>
            <w:tcW w:w="1128" w:type="dxa"/>
            <w:vMerge/>
            <w:tcBorders>
              <w:top w:val="nil"/>
              <w:right w:val="single" w:sz="4" w:space="0" w:color="9CC2E4"/>
            </w:tcBorders>
            <w:shd w:val="clear" w:color="auto" w:fill="DEEAF6"/>
          </w:tcPr>
          <w:p w14:paraId="04AF6366" w14:textId="77777777" w:rsidR="00217CC2" w:rsidRDefault="00217CC2">
            <w:pPr>
              <w:rPr>
                <w:sz w:val="2"/>
                <w:szCs w:val="2"/>
              </w:rPr>
            </w:pPr>
          </w:p>
        </w:tc>
        <w:tc>
          <w:tcPr>
            <w:tcW w:w="8020" w:type="dxa"/>
            <w:tcBorders>
              <w:top w:val="single" w:sz="4" w:space="0" w:color="9CC2E4"/>
              <w:left w:val="single" w:sz="4" w:space="0" w:color="9CC2E4"/>
              <w:bottom w:val="single" w:sz="4" w:space="0" w:color="9CC2E4"/>
            </w:tcBorders>
            <w:shd w:val="clear" w:color="auto" w:fill="DEEAF6"/>
          </w:tcPr>
          <w:p w14:paraId="5784FB06" w14:textId="77777777" w:rsidR="00217CC2" w:rsidRDefault="006708C0">
            <w:pPr>
              <w:pStyle w:val="TableParagraph"/>
              <w:spacing w:line="227" w:lineRule="exact"/>
              <w:ind w:left="107"/>
              <w:rPr>
                <w:sz w:val="20"/>
              </w:rPr>
            </w:pPr>
            <w:r>
              <w:rPr>
                <w:b/>
                <w:sz w:val="20"/>
              </w:rPr>
              <w:t xml:space="preserve">SOCIALES Y CULTURALES: </w:t>
            </w:r>
            <w:r>
              <w:rPr>
                <w:sz w:val="20"/>
              </w:rPr>
              <w:t>demografía responsabilidad social, orden público</w:t>
            </w:r>
          </w:p>
        </w:tc>
      </w:tr>
      <w:tr w:rsidR="00217CC2" w14:paraId="1DAEF9A2" w14:textId="77777777">
        <w:trPr>
          <w:trHeight w:val="299"/>
        </w:trPr>
        <w:tc>
          <w:tcPr>
            <w:tcW w:w="1128" w:type="dxa"/>
            <w:vMerge/>
            <w:tcBorders>
              <w:top w:val="nil"/>
              <w:right w:val="single" w:sz="4" w:space="0" w:color="9CC2E4"/>
            </w:tcBorders>
            <w:shd w:val="clear" w:color="auto" w:fill="DEEAF6"/>
          </w:tcPr>
          <w:p w14:paraId="22FC87B9" w14:textId="77777777" w:rsidR="00217CC2" w:rsidRDefault="00217CC2">
            <w:pPr>
              <w:rPr>
                <w:sz w:val="2"/>
                <w:szCs w:val="2"/>
              </w:rPr>
            </w:pPr>
          </w:p>
        </w:tc>
        <w:tc>
          <w:tcPr>
            <w:tcW w:w="8020" w:type="dxa"/>
            <w:tcBorders>
              <w:top w:val="single" w:sz="4" w:space="0" w:color="9CC2E4"/>
              <w:left w:val="single" w:sz="4" w:space="0" w:color="9CC2E4"/>
              <w:bottom w:val="single" w:sz="4" w:space="0" w:color="9CC2E4"/>
            </w:tcBorders>
          </w:tcPr>
          <w:p w14:paraId="4CEF9188" w14:textId="77777777" w:rsidR="00217CC2" w:rsidRDefault="006708C0">
            <w:pPr>
              <w:pStyle w:val="TableParagraph"/>
              <w:spacing w:line="229" w:lineRule="exact"/>
              <w:ind w:left="107"/>
              <w:rPr>
                <w:sz w:val="20"/>
              </w:rPr>
            </w:pPr>
            <w:r>
              <w:rPr>
                <w:b/>
                <w:sz w:val="20"/>
              </w:rPr>
              <w:t xml:space="preserve">TECNOLÓGICOS: </w:t>
            </w:r>
            <w:r>
              <w:rPr>
                <w:sz w:val="20"/>
              </w:rPr>
              <w:t>avances en tecnología, acceso a sistemas de información externos, gobierno en línea</w:t>
            </w:r>
          </w:p>
        </w:tc>
      </w:tr>
      <w:tr w:rsidR="00217CC2" w14:paraId="6D1EABDF" w14:textId="77777777">
        <w:trPr>
          <w:trHeight w:val="301"/>
        </w:trPr>
        <w:tc>
          <w:tcPr>
            <w:tcW w:w="1128" w:type="dxa"/>
            <w:vMerge/>
            <w:tcBorders>
              <w:top w:val="nil"/>
              <w:right w:val="single" w:sz="4" w:space="0" w:color="9CC2E4"/>
            </w:tcBorders>
            <w:shd w:val="clear" w:color="auto" w:fill="DEEAF6"/>
          </w:tcPr>
          <w:p w14:paraId="5CAB6C8E" w14:textId="77777777" w:rsidR="00217CC2" w:rsidRDefault="00217CC2">
            <w:pPr>
              <w:rPr>
                <w:sz w:val="2"/>
                <w:szCs w:val="2"/>
              </w:rPr>
            </w:pPr>
          </w:p>
        </w:tc>
        <w:tc>
          <w:tcPr>
            <w:tcW w:w="8020" w:type="dxa"/>
            <w:tcBorders>
              <w:top w:val="single" w:sz="4" w:space="0" w:color="9CC2E4"/>
              <w:left w:val="single" w:sz="4" w:space="0" w:color="9CC2E4"/>
              <w:bottom w:val="single" w:sz="4" w:space="0" w:color="9CC2E4"/>
            </w:tcBorders>
            <w:shd w:val="clear" w:color="auto" w:fill="DEEAF6"/>
          </w:tcPr>
          <w:p w14:paraId="37705FF9" w14:textId="77777777" w:rsidR="00217CC2" w:rsidRDefault="006708C0">
            <w:pPr>
              <w:pStyle w:val="TableParagraph"/>
              <w:spacing w:line="229" w:lineRule="exact"/>
              <w:ind w:left="107"/>
              <w:rPr>
                <w:sz w:val="20"/>
              </w:rPr>
            </w:pPr>
            <w:r>
              <w:rPr>
                <w:b/>
                <w:sz w:val="20"/>
              </w:rPr>
              <w:t xml:space="preserve">AMBIENTALES: </w:t>
            </w:r>
            <w:r>
              <w:rPr>
                <w:sz w:val="20"/>
              </w:rPr>
              <w:t>emisiones residuos, energía, catástrofes naturales, desarrollo sostenible</w:t>
            </w:r>
          </w:p>
        </w:tc>
      </w:tr>
      <w:tr w:rsidR="00217CC2" w14:paraId="1626EA1B" w14:textId="77777777">
        <w:trPr>
          <w:trHeight w:val="300"/>
        </w:trPr>
        <w:tc>
          <w:tcPr>
            <w:tcW w:w="1128" w:type="dxa"/>
            <w:vMerge/>
            <w:tcBorders>
              <w:top w:val="nil"/>
              <w:right w:val="single" w:sz="4" w:space="0" w:color="9CC2E4"/>
            </w:tcBorders>
            <w:shd w:val="clear" w:color="auto" w:fill="DEEAF6"/>
          </w:tcPr>
          <w:p w14:paraId="4CB470BD" w14:textId="77777777" w:rsidR="00217CC2" w:rsidRDefault="00217CC2">
            <w:pPr>
              <w:rPr>
                <w:sz w:val="2"/>
                <w:szCs w:val="2"/>
              </w:rPr>
            </w:pPr>
          </w:p>
        </w:tc>
        <w:tc>
          <w:tcPr>
            <w:tcW w:w="8020" w:type="dxa"/>
            <w:tcBorders>
              <w:top w:val="single" w:sz="4" w:space="0" w:color="9CC2E4"/>
              <w:left w:val="single" w:sz="4" w:space="0" w:color="9CC2E4"/>
            </w:tcBorders>
          </w:tcPr>
          <w:p w14:paraId="4155DDB3" w14:textId="77777777" w:rsidR="00217CC2" w:rsidRDefault="006708C0">
            <w:pPr>
              <w:pStyle w:val="TableParagraph"/>
              <w:spacing w:line="227" w:lineRule="exact"/>
              <w:ind w:left="107"/>
              <w:rPr>
                <w:sz w:val="20"/>
              </w:rPr>
            </w:pPr>
            <w:r>
              <w:rPr>
                <w:b/>
                <w:sz w:val="20"/>
              </w:rPr>
              <w:t>LEGALES Y REGLAMENTARIOS</w:t>
            </w:r>
            <w:r>
              <w:rPr>
                <w:sz w:val="20"/>
              </w:rPr>
              <w:t>: normatividad externa (leyes, decretos, ordenanzas y acuerdos)</w:t>
            </w:r>
          </w:p>
        </w:tc>
      </w:tr>
      <w:tr w:rsidR="00217CC2" w14:paraId="3D32491A" w14:textId="77777777">
        <w:trPr>
          <w:trHeight w:val="457"/>
        </w:trPr>
        <w:tc>
          <w:tcPr>
            <w:tcW w:w="1128" w:type="dxa"/>
            <w:vMerge w:val="restart"/>
            <w:tcBorders>
              <w:bottom w:val="single" w:sz="4" w:space="0" w:color="9CC2E4"/>
              <w:right w:val="single" w:sz="4" w:space="0" w:color="9CC2E4"/>
            </w:tcBorders>
            <w:shd w:val="clear" w:color="auto" w:fill="DEEAF6"/>
          </w:tcPr>
          <w:p w14:paraId="6DEFCB9F" w14:textId="77777777" w:rsidR="00217CC2" w:rsidRDefault="006708C0">
            <w:pPr>
              <w:pStyle w:val="TableParagraph"/>
              <w:ind w:left="194" w:right="79" w:hanging="87"/>
              <w:rPr>
                <w:b/>
                <w:sz w:val="20"/>
              </w:rPr>
            </w:pPr>
            <w:r>
              <w:rPr>
                <w:b/>
                <w:sz w:val="20"/>
              </w:rPr>
              <w:t>CONTEXTO</w:t>
            </w:r>
            <w:r>
              <w:rPr>
                <w:b/>
                <w:w w:val="99"/>
                <w:sz w:val="20"/>
              </w:rPr>
              <w:t xml:space="preserve"> </w:t>
            </w:r>
            <w:r>
              <w:rPr>
                <w:b/>
                <w:sz w:val="20"/>
              </w:rPr>
              <w:t>INTERNO</w:t>
            </w:r>
          </w:p>
        </w:tc>
        <w:tc>
          <w:tcPr>
            <w:tcW w:w="8020" w:type="dxa"/>
            <w:tcBorders>
              <w:left w:val="single" w:sz="4" w:space="0" w:color="9CC2E4"/>
              <w:bottom w:val="single" w:sz="4" w:space="0" w:color="9CC2E4"/>
            </w:tcBorders>
            <w:shd w:val="clear" w:color="auto" w:fill="DEEAF6"/>
          </w:tcPr>
          <w:p w14:paraId="23638D59" w14:textId="77777777" w:rsidR="00217CC2" w:rsidRDefault="006708C0">
            <w:pPr>
              <w:pStyle w:val="TableParagraph"/>
              <w:spacing w:before="4" w:line="228" w:lineRule="exact"/>
              <w:ind w:left="107" w:right="781"/>
              <w:rPr>
                <w:sz w:val="20"/>
              </w:rPr>
            </w:pPr>
            <w:r>
              <w:rPr>
                <w:b/>
                <w:sz w:val="20"/>
              </w:rPr>
              <w:t xml:space="preserve">FINANCIEROS: </w:t>
            </w:r>
            <w:r>
              <w:rPr>
                <w:sz w:val="20"/>
              </w:rPr>
              <w:t>presupuesto de funcionamiento, recursos de inversión infraestructura, capacidad instalada</w:t>
            </w:r>
          </w:p>
        </w:tc>
      </w:tr>
      <w:tr w:rsidR="00217CC2" w14:paraId="260192AD" w14:textId="77777777">
        <w:trPr>
          <w:trHeight w:val="297"/>
        </w:trPr>
        <w:tc>
          <w:tcPr>
            <w:tcW w:w="1128" w:type="dxa"/>
            <w:vMerge/>
            <w:tcBorders>
              <w:top w:val="nil"/>
              <w:bottom w:val="single" w:sz="4" w:space="0" w:color="9CC2E4"/>
              <w:right w:val="single" w:sz="4" w:space="0" w:color="9CC2E4"/>
            </w:tcBorders>
            <w:shd w:val="clear" w:color="auto" w:fill="DEEAF6"/>
          </w:tcPr>
          <w:p w14:paraId="4D2B4602" w14:textId="77777777" w:rsidR="00217CC2" w:rsidRDefault="00217CC2">
            <w:pPr>
              <w:rPr>
                <w:sz w:val="2"/>
                <w:szCs w:val="2"/>
              </w:rPr>
            </w:pPr>
          </w:p>
        </w:tc>
        <w:tc>
          <w:tcPr>
            <w:tcW w:w="8020" w:type="dxa"/>
            <w:tcBorders>
              <w:top w:val="single" w:sz="4" w:space="0" w:color="9CC2E4"/>
              <w:left w:val="single" w:sz="4" w:space="0" w:color="9CC2E4"/>
              <w:bottom w:val="single" w:sz="4" w:space="0" w:color="9CC2E4"/>
            </w:tcBorders>
          </w:tcPr>
          <w:p w14:paraId="10299338" w14:textId="77777777" w:rsidR="00217CC2" w:rsidRDefault="006708C0">
            <w:pPr>
              <w:pStyle w:val="TableParagraph"/>
              <w:spacing w:line="227" w:lineRule="exact"/>
              <w:ind w:left="107"/>
              <w:rPr>
                <w:sz w:val="20"/>
              </w:rPr>
            </w:pPr>
            <w:r>
              <w:rPr>
                <w:b/>
                <w:sz w:val="20"/>
              </w:rPr>
              <w:t xml:space="preserve">PERSONAL: </w:t>
            </w:r>
            <w:r>
              <w:rPr>
                <w:sz w:val="20"/>
              </w:rPr>
              <w:t>competencia del personal, disponibilidad del personal, seguridad y salud ocupacional</w:t>
            </w:r>
          </w:p>
        </w:tc>
      </w:tr>
      <w:tr w:rsidR="00217CC2" w14:paraId="085DCB70" w14:textId="77777777">
        <w:trPr>
          <w:trHeight w:val="301"/>
        </w:trPr>
        <w:tc>
          <w:tcPr>
            <w:tcW w:w="1128" w:type="dxa"/>
            <w:vMerge/>
            <w:tcBorders>
              <w:top w:val="nil"/>
              <w:bottom w:val="single" w:sz="4" w:space="0" w:color="9CC2E4"/>
              <w:right w:val="single" w:sz="4" w:space="0" w:color="9CC2E4"/>
            </w:tcBorders>
            <w:shd w:val="clear" w:color="auto" w:fill="DEEAF6"/>
          </w:tcPr>
          <w:p w14:paraId="2564CDB1" w14:textId="77777777" w:rsidR="00217CC2" w:rsidRDefault="00217CC2">
            <w:pPr>
              <w:rPr>
                <w:sz w:val="2"/>
                <w:szCs w:val="2"/>
              </w:rPr>
            </w:pPr>
          </w:p>
        </w:tc>
        <w:tc>
          <w:tcPr>
            <w:tcW w:w="8020" w:type="dxa"/>
            <w:tcBorders>
              <w:top w:val="single" w:sz="4" w:space="0" w:color="9CC2E4"/>
              <w:left w:val="single" w:sz="4" w:space="0" w:color="9CC2E4"/>
              <w:bottom w:val="single" w:sz="4" w:space="0" w:color="9CC2E4"/>
            </w:tcBorders>
            <w:shd w:val="clear" w:color="auto" w:fill="DEEAF6"/>
          </w:tcPr>
          <w:p w14:paraId="2733C6C9" w14:textId="77777777" w:rsidR="00217CC2" w:rsidRDefault="006708C0">
            <w:pPr>
              <w:pStyle w:val="TableParagraph"/>
              <w:spacing w:line="229" w:lineRule="exact"/>
              <w:ind w:left="107"/>
              <w:rPr>
                <w:sz w:val="20"/>
              </w:rPr>
            </w:pPr>
            <w:r>
              <w:rPr>
                <w:b/>
                <w:sz w:val="20"/>
              </w:rPr>
              <w:t xml:space="preserve">PROCESOS: </w:t>
            </w:r>
            <w:r>
              <w:rPr>
                <w:sz w:val="20"/>
              </w:rPr>
              <w:t>capacidad, diseño, ejecución, proveedores, entras, salidas, gestión del conocimiento</w:t>
            </w:r>
          </w:p>
        </w:tc>
      </w:tr>
      <w:tr w:rsidR="00217CC2" w14:paraId="3C97F3AF" w14:textId="77777777">
        <w:trPr>
          <w:trHeight w:val="458"/>
        </w:trPr>
        <w:tc>
          <w:tcPr>
            <w:tcW w:w="1128" w:type="dxa"/>
            <w:vMerge/>
            <w:tcBorders>
              <w:top w:val="nil"/>
              <w:bottom w:val="single" w:sz="4" w:space="0" w:color="9CC2E4"/>
              <w:right w:val="single" w:sz="4" w:space="0" w:color="9CC2E4"/>
            </w:tcBorders>
            <w:shd w:val="clear" w:color="auto" w:fill="DEEAF6"/>
          </w:tcPr>
          <w:p w14:paraId="115246EE" w14:textId="77777777" w:rsidR="00217CC2" w:rsidRDefault="00217CC2">
            <w:pPr>
              <w:rPr>
                <w:sz w:val="2"/>
                <w:szCs w:val="2"/>
              </w:rPr>
            </w:pPr>
          </w:p>
        </w:tc>
        <w:tc>
          <w:tcPr>
            <w:tcW w:w="8020" w:type="dxa"/>
            <w:tcBorders>
              <w:top w:val="single" w:sz="4" w:space="0" w:color="9CC2E4"/>
              <w:left w:val="single" w:sz="4" w:space="0" w:color="9CC2E4"/>
              <w:bottom w:val="single" w:sz="4" w:space="0" w:color="9CC2E4"/>
            </w:tcBorders>
          </w:tcPr>
          <w:p w14:paraId="1C77D7A1" w14:textId="77777777" w:rsidR="00217CC2" w:rsidRDefault="006708C0">
            <w:pPr>
              <w:pStyle w:val="TableParagraph"/>
              <w:spacing w:line="230" w:lineRule="exact"/>
              <w:ind w:left="107" w:right="1008"/>
              <w:rPr>
                <w:sz w:val="20"/>
              </w:rPr>
            </w:pPr>
            <w:r>
              <w:rPr>
                <w:b/>
                <w:sz w:val="20"/>
              </w:rPr>
              <w:t xml:space="preserve">TECNOLOGÍA: </w:t>
            </w:r>
            <w:r>
              <w:rPr>
                <w:sz w:val="20"/>
              </w:rPr>
              <w:t>integridad de datos, disponibilidad de datos y sistemas, desarrollo producción, mantenimiento de sistemas de información.</w:t>
            </w:r>
          </w:p>
        </w:tc>
      </w:tr>
      <w:tr w:rsidR="00217CC2" w14:paraId="4D405819" w14:textId="77777777">
        <w:tblPrEx>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PrEx>
        <w:trPr>
          <w:trHeight w:val="299"/>
        </w:trPr>
        <w:tc>
          <w:tcPr>
            <w:tcW w:w="1128" w:type="dxa"/>
            <w:tcBorders>
              <w:left w:val="single" w:sz="4" w:space="0" w:color="4471C4"/>
              <w:bottom w:val="nil"/>
            </w:tcBorders>
            <w:shd w:val="clear" w:color="auto" w:fill="DEEAF6"/>
          </w:tcPr>
          <w:p w14:paraId="5D78C798" w14:textId="77777777" w:rsidR="00217CC2" w:rsidRDefault="00217CC2">
            <w:pPr>
              <w:pStyle w:val="TableParagraph"/>
              <w:rPr>
                <w:rFonts w:ascii="Times New Roman"/>
                <w:sz w:val="18"/>
              </w:rPr>
            </w:pPr>
          </w:p>
        </w:tc>
        <w:tc>
          <w:tcPr>
            <w:tcW w:w="8020" w:type="dxa"/>
            <w:tcBorders>
              <w:right w:val="single" w:sz="4" w:space="0" w:color="4471C4"/>
            </w:tcBorders>
            <w:shd w:val="clear" w:color="auto" w:fill="DEEAF6"/>
          </w:tcPr>
          <w:p w14:paraId="7D8E0AC6" w14:textId="77777777" w:rsidR="00217CC2" w:rsidRDefault="006708C0">
            <w:pPr>
              <w:pStyle w:val="TableParagraph"/>
              <w:spacing w:line="229" w:lineRule="exact"/>
              <w:ind w:left="107"/>
              <w:rPr>
                <w:sz w:val="20"/>
              </w:rPr>
            </w:pPr>
            <w:r>
              <w:rPr>
                <w:b/>
                <w:sz w:val="20"/>
              </w:rPr>
              <w:t xml:space="preserve">ESTRATÉGICOS: </w:t>
            </w:r>
            <w:r>
              <w:rPr>
                <w:sz w:val="20"/>
              </w:rPr>
              <w:t>direccionamiento estratégico, planeación instruccional, liderazgo, trabajo en equipo</w:t>
            </w:r>
          </w:p>
        </w:tc>
      </w:tr>
      <w:tr w:rsidR="00217CC2" w14:paraId="4A24FD3B" w14:textId="77777777">
        <w:tblPrEx>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PrEx>
        <w:trPr>
          <w:trHeight w:val="460"/>
        </w:trPr>
        <w:tc>
          <w:tcPr>
            <w:tcW w:w="1128" w:type="dxa"/>
            <w:tcBorders>
              <w:top w:val="nil"/>
              <w:left w:val="single" w:sz="4" w:space="0" w:color="4471C4"/>
              <w:bottom w:val="single" w:sz="4" w:space="0" w:color="4471C4"/>
            </w:tcBorders>
            <w:shd w:val="clear" w:color="auto" w:fill="DEEAF6"/>
          </w:tcPr>
          <w:p w14:paraId="38808ED3" w14:textId="77777777" w:rsidR="00217CC2" w:rsidRDefault="00217CC2">
            <w:pPr>
              <w:pStyle w:val="TableParagraph"/>
              <w:rPr>
                <w:rFonts w:ascii="Times New Roman"/>
                <w:sz w:val="18"/>
              </w:rPr>
            </w:pPr>
          </w:p>
        </w:tc>
        <w:tc>
          <w:tcPr>
            <w:tcW w:w="8020" w:type="dxa"/>
            <w:tcBorders>
              <w:bottom w:val="single" w:sz="4" w:space="0" w:color="4471C4"/>
              <w:right w:val="single" w:sz="4" w:space="0" w:color="4471C4"/>
            </w:tcBorders>
          </w:tcPr>
          <w:p w14:paraId="36F40307" w14:textId="77777777" w:rsidR="00217CC2" w:rsidRDefault="006708C0">
            <w:pPr>
              <w:pStyle w:val="TableParagraph"/>
              <w:spacing w:before="3" w:line="230" w:lineRule="exact"/>
              <w:ind w:left="107" w:right="262"/>
              <w:rPr>
                <w:sz w:val="20"/>
              </w:rPr>
            </w:pPr>
            <w:r>
              <w:rPr>
                <w:sz w:val="20"/>
              </w:rPr>
              <w:t>COMUNICACIÓN INTERNA: canales utilizados y su efectividad, flujo de la información necesaria para el desarrollo de las operaciones</w:t>
            </w:r>
          </w:p>
        </w:tc>
      </w:tr>
      <w:tr w:rsidR="00217CC2" w14:paraId="18081E1D" w14:textId="77777777">
        <w:tblPrEx>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PrEx>
        <w:trPr>
          <w:trHeight w:val="296"/>
        </w:trPr>
        <w:tc>
          <w:tcPr>
            <w:tcW w:w="1128" w:type="dxa"/>
            <w:vMerge w:val="restart"/>
            <w:tcBorders>
              <w:top w:val="single" w:sz="4" w:space="0" w:color="4471C4"/>
              <w:left w:val="single" w:sz="4" w:space="0" w:color="4471C4"/>
              <w:bottom w:val="single" w:sz="4" w:space="0" w:color="4471C4"/>
            </w:tcBorders>
            <w:shd w:val="clear" w:color="auto" w:fill="DEEAF6"/>
          </w:tcPr>
          <w:p w14:paraId="0813AA89" w14:textId="77777777" w:rsidR="00217CC2" w:rsidRDefault="006708C0">
            <w:pPr>
              <w:pStyle w:val="TableParagraph"/>
              <w:ind w:left="107" w:right="79"/>
              <w:rPr>
                <w:b/>
                <w:sz w:val="20"/>
              </w:rPr>
            </w:pPr>
            <w:r>
              <w:rPr>
                <w:b/>
                <w:sz w:val="20"/>
              </w:rPr>
              <w:t>CONTEXTO</w:t>
            </w:r>
            <w:r>
              <w:rPr>
                <w:b/>
                <w:w w:val="99"/>
                <w:sz w:val="20"/>
              </w:rPr>
              <w:t xml:space="preserve"> </w:t>
            </w:r>
            <w:r>
              <w:rPr>
                <w:b/>
                <w:sz w:val="20"/>
              </w:rPr>
              <w:t>DEL PROCESO</w:t>
            </w:r>
          </w:p>
        </w:tc>
        <w:tc>
          <w:tcPr>
            <w:tcW w:w="8020" w:type="dxa"/>
            <w:tcBorders>
              <w:top w:val="single" w:sz="4" w:space="0" w:color="4471C4"/>
              <w:right w:val="single" w:sz="4" w:space="0" w:color="4471C4"/>
            </w:tcBorders>
            <w:shd w:val="clear" w:color="auto" w:fill="DEEAF6"/>
          </w:tcPr>
          <w:p w14:paraId="75820509" w14:textId="77777777" w:rsidR="00217CC2" w:rsidRDefault="006708C0">
            <w:pPr>
              <w:pStyle w:val="TableParagraph"/>
              <w:spacing w:line="224" w:lineRule="exact"/>
              <w:ind w:left="107"/>
              <w:rPr>
                <w:sz w:val="20"/>
              </w:rPr>
            </w:pPr>
            <w:r>
              <w:rPr>
                <w:b/>
                <w:sz w:val="20"/>
              </w:rPr>
              <w:t xml:space="preserve">DISEÑO DEL PROCESO: </w:t>
            </w:r>
            <w:r>
              <w:rPr>
                <w:sz w:val="20"/>
              </w:rPr>
              <w:t>claridad en la descripción de alcance y objeto del proceso</w:t>
            </w:r>
          </w:p>
        </w:tc>
      </w:tr>
      <w:tr w:rsidR="00217CC2" w14:paraId="199CBA4A" w14:textId="77777777">
        <w:tblPrEx>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PrEx>
        <w:trPr>
          <w:trHeight w:val="457"/>
        </w:trPr>
        <w:tc>
          <w:tcPr>
            <w:tcW w:w="1128" w:type="dxa"/>
            <w:vMerge/>
            <w:tcBorders>
              <w:top w:val="nil"/>
              <w:left w:val="single" w:sz="4" w:space="0" w:color="4471C4"/>
              <w:bottom w:val="single" w:sz="4" w:space="0" w:color="4471C4"/>
            </w:tcBorders>
            <w:shd w:val="clear" w:color="auto" w:fill="DEEAF6"/>
          </w:tcPr>
          <w:p w14:paraId="0A77EB1F" w14:textId="77777777" w:rsidR="00217CC2" w:rsidRDefault="00217CC2">
            <w:pPr>
              <w:rPr>
                <w:sz w:val="2"/>
                <w:szCs w:val="2"/>
              </w:rPr>
            </w:pPr>
          </w:p>
        </w:tc>
        <w:tc>
          <w:tcPr>
            <w:tcW w:w="8020" w:type="dxa"/>
            <w:tcBorders>
              <w:right w:val="single" w:sz="4" w:space="0" w:color="4471C4"/>
            </w:tcBorders>
          </w:tcPr>
          <w:p w14:paraId="3583BAA9" w14:textId="77777777" w:rsidR="00217CC2" w:rsidRDefault="006708C0">
            <w:pPr>
              <w:pStyle w:val="TableParagraph"/>
              <w:spacing w:before="4" w:line="228" w:lineRule="exact"/>
              <w:ind w:left="107" w:right="226"/>
              <w:rPr>
                <w:sz w:val="20"/>
              </w:rPr>
            </w:pPr>
            <w:r>
              <w:rPr>
                <w:b/>
                <w:sz w:val="20"/>
              </w:rPr>
              <w:t xml:space="preserve">INTERACCIONES CON OTROS PROCESOS: </w:t>
            </w:r>
            <w:r>
              <w:rPr>
                <w:sz w:val="20"/>
              </w:rPr>
              <w:t>relación precisa con otros procesos en cuanto a insumos, proveedores, productos, usuarios o clientes</w:t>
            </w:r>
          </w:p>
        </w:tc>
      </w:tr>
      <w:tr w:rsidR="00217CC2" w14:paraId="606B2A63" w14:textId="77777777">
        <w:tblPrEx>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PrEx>
        <w:trPr>
          <w:trHeight w:val="458"/>
        </w:trPr>
        <w:tc>
          <w:tcPr>
            <w:tcW w:w="1128" w:type="dxa"/>
            <w:vMerge/>
            <w:tcBorders>
              <w:top w:val="nil"/>
              <w:left w:val="single" w:sz="4" w:space="0" w:color="4471C4"/>
              <w:bottom w:val="single" w:sz="4" w:space="0" w:color="4471C4"/>
            </w:tcBorders>
            <w:shd w:val="clear" w:color="auto" w:fill="DEEAF6"/>
          </w:tcPr>
          <w:p w14:paraId="2CA37B01" w14:textId="77777777" w:rsidR="00217CC2" w:rsidRDefault="00217CC2">
            <w:pPr>
              <w:rPr>
                <w:sz w:val="2"/>
                <w:szCs w:val="2"/>
              </w:rPr>
            </w:pPr>
          </w:p>
        </w:tc>
        <w:tc>
          <w:tcPr>
            <w:tcW w:w="8020" w:type="dxa"/>
            <w:tcBorders>
              <w:right w:val="single" w:sz="4" w:space="0" w:color="4471C4"/>
            </w:tcBorders>
            <w:shd w:val="clear" w:color="auto" w:fill="DEEAF6"/>
          </w:tcPr>
          <w:p w14:paraId="16B2B234" w14:textId="77777777" w:rsidR="00217CC2" w:rsidRDefault="006708C0">
            <w:pPr>
              <w:pStyle w:val="TableParagraph"/>
              <w:spacing w:before="1" w:line="230" w:lineRule="exact"/>
              <w:ind w:left="107"/>
              <w:rPr>
                <w:sz w:val="20"/>
              </w:rPr>
            </w:pPr>
            <w:r>
              <w:rPr>
                <w:b/>
                <w:sz w:val="20"/>
              </w:rPr>
              <w:t xml:space="preserve">TRANSVERSALIDAD: </w:t>
            </w:r>
            <w:r>
              <w:rPr>
                <w:sz w:val="20"/>
              </w:rPr>
              <w:t>procesos que determinan lineamientos necesidades para el desarrollo de todos los procesos de la entidad</w:t>
            </w:r>
          </w:p>
        </w:tc>
      </w:tr>
      <w:tr w:rsidR="00217CC2" w14:paraId="7654EAE8" w14:textId="77777777">
        <w:tblPrEx>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PrEx>
        <w:trPr>
          <w:trHeight w:val="296"/>
        </w:trPr>
        <w:tc>
          <w:tcPr>
            <w:tcW w:w="1128" w:type="dxa"/>
            <w:vMerge/>
            <w:tcBorders>
              <w:top w:val="nil"/>
              <w:left w:val="single" w:sz="4" w:space="0" w:color="4471C4"/>
              <w:bottom w:val="single" w:sz="4" w:space="0" w:color="4471C4"/>
            </w:tcBorders>
            <w:shd w:val="clear" w:color="auto" w:fill="DEEAF6"/>
          </w:tcPr>
          <w:p w14:paraId="0A460C55" w14:textId="77777777" w:rsidR="00217CC2" w:rsidRDefault="00217CC2">
            <w:pPr>
              <w:rPr>
                <w:sz w:val="2"/>
                <w:szCs w:val="2"/>
              </w:rPr>
            </w:pPr>
          </w:p>
        </w:tc>
        <w:tc>
          <w:tcPr>
            <w:tcW w:w="8020" w:type="dxa"/>
            <w:tcBorders>
              <w:right w:val="single" w:sz="4" w:space="0" w:color="4471C4"/>
            </w:tcBorders>
          </w:tcPr>
          <w:p w14:paraId="3C53CFBA" w14:textId="77777777" w:rsidR="00217CC2" w:rsidRDefault="006708C0">
            <w:pPr>
              <w:pStyle w:val="TableParagraph"/>
              <w:spacing w:line="224" w:lineRule="exact"/>
              <w:ind w:left="107"/>
              <w:rPr>
                <w:sz w:val="20"/>
              </w:rPr>
            </w:pPr>
            <w:r>
              <w:rPr>
                <w:b/>
                <w:sz w:val="20"/>
              </w:rPr>
              <w:t>PROCESOS ASOCIADOS</w:t>
            </w:r>
            <w:r>
              <w:rPr>
                <w:sz w:val="20"/>
              </w:rPr>
              <w:t>: pertinencia en los procedimientos que desarrollan los procesos</w:t>
            </w:r>
          </w:p>
        </w:tc>
      </w:tr>
      <w:tr w:rsidR="00217CC2" w14:paraId="03225D57" w14:textId="77777777">
        <w:tblPrEx>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PrEx>
        <w:trPr>
          <w:trHeight w:val="458"/>
        </w:trPr>
        <w:tc>
          <w:tcPr>
            <w:tcW w:w="1128" w:type="dxa"/>
            <w:vMerge/>
            <w:tcBorders>
              <w:top w:val="nil"/>
              <w:left w:val="single" w:sz="4" w:space="0" w:color="4471C4"/>
              <w:bottom w:val="single" w:sz="4" w:space="0" w:color="4471C4"/>
            </w:tcBorders>
            <w:shd w:val="clear" w:color="auto" w:fill="DEEAF6"/>
          </w:tcPr>
          <w:p w14:paraId="32C4CC67" w14:textId="77777777" w:rsidR="00217CC2" w:rsidRDefault="00217CC2">
            <w:pPr>
              <w:rPr>
                <w:sz w:val="2"/>
                <w:szCs w:val="2"/>
              </w:rPr>
            </w:pPr>
          </w:p>
        </w:tc>
        <w:tc>
          <w:tcPr>
            <w:tcW w:w="8020" w:type="dxa"/>
            <w:tcBorders>
              <w:right w:val="single" w:sz="4" w:space="0" w:color="4471C4"/>
            </w:tcBorders>
            <w:shd w:val="clear" w:color="auto" w:fill="DEEAF6"/>
          </w:tcPr>
          <w:p w14:paraId="42E26AA7" w14:textId="77777777" w:rsidR="00217CC2" w:rsidRDefault="006708C0">
            <w:pPr>
              <w:pStyle w:val="TableParagraph"/>
              <w:spacing w:before="5" w:line="228" w:lineRule="exact"/>
              <w:ind w:left="107"/>
              <w:rPr>
                <w:sz w:val="20"/>
              </w:rPr>
            </w:pPr>
            <w:r>
              <w:rPr>
                <w:b/>
                <w:sz w:val="20"/>
              </w:rPr>
              <w:t xml:space="preserve">RESPONSABLES DEL PROCESO: </w:t>
            </w:r>
            <w:r>
              <w:rPr>
                <w:sz w:val="20"/>
              </w:rPr>
              <w:t>grado de autoridad y responsabilidad de los funcionarios frente al proceso</w:t>
            </w:r>
          </w:p>
        </w:tc>
      </w:tr>
      <w:tr w:rsidR="00217CC2" w14:paraId="28633127" w14:textId="77777777">
        <w:tblPrEx>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PrEx>
        <w:trPr>
          <w:trHeight w:val="458"/>
        </w:trPr>
        <w:tc>
          <w:tcPr>
            <w:tcW w:w="1128" w:type="dxa"/>
            <w:vMerge/>
            <w:tcBorders>
              <w:top w:val="nil"/>
              <w:left w:val="single" w:sz="4" w:space="0" w:color="4471C4"/>
              <w:bottom w:val="single" w:sz="4" w:space="0" w:color="4471C4"/>
            </w:tcBorders>
            <w:shd w:val="clear" w:color="auto" w:fill="DEEAF6"/>
          </w:tcPr>
          <w:p w14:paraId="58638FD2" w14:textId="77777777" w:rsidR="00217CC2" w:rsidRDefault="00217CC2">
            <w:pPr>
              <w:rPr>
                <w:sz w:val="2"/>
                <w:szCs w:val="2"/>
              </w:rPr>
            </w:pPr>
          </w:p>
        </w:tc>
        <w:tc>
          <w:tcPr>
            <w:tcW w:w="8020" w:type="dxa"/>
            <w:tcBorders>
              <w:right w:val="single" w:sz="4" w:space="0" w:color="4471C4"/>
            </w:tcBorders>
          </w:tcPr>
          <w:p w14:paraId="7E91547D" w14:textId="77777777" w:rsidR="00217CC2" w:rsidRDefault="006708C0">
            <w:pPr>
              <w:pStyle w:val="TableParagraph"/>
              <w:spacing w:line="230" w:lineRule="exact"/>
              <w:ind w:left="107"/>
              <w:rPr>
                <w:sz w:val="20"/>
              </w:rPr>
            </w:pPr>
            <w:r>
              <w:rPr>
                <w:b/>
                <w:sz w:val="20"/>
              </w:rPr>
              <w:t>COMUNICACIÓN ENTRE LOS PROCESOS</w:t>
            </w:r>
            <w:r>
              <w:rPr>
                <w:sz w:val="20"/>
              </w:rPr>
              <w:t>: efectividad en los flujos de información determinados en la interacción de los procesos</w:t>
            </w:r>
          </w:p>
        </w:tc>
      </w:tr>
      <w:tr w:rsidR="00217CC2" w14:paraId="0969B974" w14:textId="77777777">
        <w:tblPrEx>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PrEx>
        <w:trPr>
          <w:trHeight w:val="686"/>
        </w:trPr>
        <w:tc>
          <w:tcPr>
            <w:tcW w:w="1128" w:type="dxa"/>
            <w:vMerge/>
            <w:tcBorders>
              <w:top w:val="nil"/>
              <w:left w:val="single" w:sz="4" w:space="0" w:color="4471C4"/>
              <w:bottom w:val="single" w:sz="4" w:space="0" w:color="4471C4"/>
            </w:tcBorders>
            <w:shd w:val="clear" w:color="auto" w:fill="DEEAF6"/>
          </w:tcPr>
          <w:p w14:paraId="006174D2" w14:textId="77777777" w:rsidR="00217CC2" w:rsidRDefault="00217CC2">
            <w:pPr>
              <w:rPr>
                <w:sz w:val="2"/>
                <w:szCs w:val="2"/>
              </w:rPr>
            </w:pPr>
          </w:p>
        </w:tc>
        <w:tc>
          <w:tcPr>
            <w:tcW w:w="8020" w:type="dxa"/>
            <w:tcBorders>
              <w:bottom w:val="single" w:sz="4" w:space="0" w:color="4471C4"/>
              <w:right w:val="single" w:sz="4" w:space="0" w:color="4471C4"/>
            </w:tcBorders>
            <w:shd w:val="clear" w:color="auto" w:fill="DEEAF6"/>
          </w:tcPr>
          <w:p w14:paraId="35CB52FD" w14:textId="77777777" w:rsidR="00217CC2" w:rsidRDefault="006708C0">
            <w:pPr>
              <w:pStyle w:val="TableParagraph"/>
              <w:ind w:left="107" w:right="318"/>
              <w:rPr>
                <w:sz w:val="20"/>
              </w:rPr>
            </w:pPr>
            <w:r>
              <w:rPr>
                <w:b/>
                <w:sz w:val="20"/>
              </w:rPr>
              <w:t xml:space="preserve">ACTIVOS DE SEGURIDAD DIGITAL DEL PROCESO: </w:t>
            </w:r>
            <w:r>
              <w:rPr>
                <w:sz w:val="20"/>
              </w:rPr>
              <w:t>información, aplicaciones, hardware entre otros, que se debe proteger para garantizar el funcionamiento interno de cada proceso, como de cara al</w:t>
            </w:r>
          </w:p>
          <w:p w14:paraId="543B7E51" w14:textId="77777777" w:rsidR="00217CC2" w:rsidRDefault="006708C0">
            <w:pPr>
              <w:pStyle w:val="TableParagraph"/>
              <w:spacing w:line="210" w:lineRule="exact"/>
              <w:ind w:left="107"/>
              <w:rPr>
                <w:sz w:val="20"/>
              </w:rPr>
            </w:pPr>
            <w:r>
              <w:rPr>
                <w:sz w:val="20"/>
              </w:rPr>
              <w:t>ciudadano. Ver conceptos básicos relacionados con el riesgo.</w:t>
            </w:r>
          </w:p>
        </w:tc>
      </w:tr>
    </w:tbl>
    <w:p w14:paraId="37FC4A51" w14:textId="77777777" w:rsidR="00217CC2" w:rsidRDefault="006708C0">
      <w:pPr>
        <w:spacing w:line="227" w:lineRule="exact"/>
        <w:ind w:left="1651" w:right="1664"/>
        <w:jc w:val="center"/>
        <w:rPr>
          <w:i/>
          <w:sz w:val="20"/>
        </w:rPr>
      </w:pPr>
      <w:r>
        <w:rPr>
          <w:i/>
          <w:sz w:val="20"/>
        </w:rPr>
        <w:t>Fuente: Elaborado por el Ministerio TIC, Grupo Interno de Trabajo de Transformación Organizacional.</w:t>
      </w:r>
    </w:p>
    <w:p w14:paraId="64BBE196" w14:textId="77777777" w:rsidR="00217CC2" w:rsidRDefault="00217CC2">
      <w:pPr>
        <w:pStyle w:val="Textoindependiente"/>
        <w:spacing w:before="2"/>
        <w:rPr>
          <w:i/>
          <w:sz w:val="20"/>
        </w:rPr>
      </w:pPr>
    </w:p>
    <w:tbl>
      <w:tblPr>
        <w:tblStyle w:val="TableNormal"/>
        <w:tblW w:w="0" w:type="auto"/>
        <w:tblInd w:w="674"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Look w:val="01E0" w:firstRow="1" w:lastRow="1" w:firstColumn="1" w:lastColumn="1" w:noHBand="0" w:noVBand="0"/>
      </w:tblPr>
      <w:tblGrid>
        <w:gridCol w:w="4405"/>
        <w:gridCol w:w="7"/>
        <w:gridCol w:w="4430"/>
      </w:tblGrid>
      <w:tr w:rsidR="00217CC2" w14:paraId="636EDFE0" w14:textId="77777777" w:rsidTr="00C57F3E">
        <w:trPr>
          <w:trHeight w:val="336"/>
        </w:trPr>
        <w:tc>
          <w:tcPr>
            <w:tcW w:w="8842" w:type="dxa"/>
            <w:gridSpan w:val="3"/>
            <w:tcBorders>
              <w:top w:val="nil"/>
              <w:left w:val="nil"/>
              <w:bottom w:val="nil"/>
              <w:right w:val="nil"/>
            </w:tcBorders>
            <w:shd w:val="clear" w:color="auto" w:fill="5B9BD4"/>
          </w:tcPr>
          <w:p w14:paraId="16CA215E" w14:textId="77777777" w:rsidR="00217CC2" w:rsidRDefault="006708C0">
            <w:pPr>
              <w:pStyle w:val="TableParagraph"/>
              <w:spacing w:before="10"/>
              <w:ind w:left="3053" w:right="3047"/>
              <w:jc w:val="center"/>
              <w:rPr>
                <w:b/>
                <w:sz w:val="24"/>
              </w:rPr>
            </w:pPr>
            <w:r>
              <w:rPr>
                <w:b/>
                <w:sz w:val="24"/>
              </w:rPr>
              <w:t>OBJETIVOS MINISTERIO TIC</w:t>
            </w:r>
          </w:p>
        </w:tc>
      </w:tr>
      <w:tr w:rsidR="00217CC2" w14:paraId="2C8405A7" w14:textId="77777777" w:rsidTr="00C57F3E">
        <w:trPr>
          <w:trHeight w:val="299"/>
        </w:trPr>
        <w:tc>
          <w:tcPr>
            <w:tcW w:w="8842" w:type="dxa"/>
            <w:gridSpan w:val="3"/>
            <w:tcBorders>
              <w:top w:val="nil"/>
            </w:tcBorders>
            <w:shd w:val="clear" w:color="auto" w:fill="DEEAF6"/>
          </w:tcPr>
          <w:p w14:paraId="2F8F6E37" w14:textId="77777777" w:rsidR="00217CC2" w:rsidRDefault="006708C0">
            <w:pPr>
              <w:pStyle w:val="TableParagraph"/>
              <w:spacing w:line="227" w:lineRule="exact"/>
              <w:ind w:left="2733" w:right="2732"/>
              <w:jc w:val="center"/>
              <w:rPr>
                <w:b/>
                <w:sz w:val="20"/>
              </w:rPr>
            </w:pPr>
            <w:r>
              <w:rPr>
                <w:b/>
                <w:sz w:val="20"/>
              </w:rPr>
              <w:t>LEY DE MODERNIZACIÓN DEL SECTR TIC</w:t>
            </w:r>
          </w:p>
        </w:tc>
      </w:tr>
      <w:tr w:rsidR="00217CC2" w14:paraId="34256A9A" w14:textId="77777777" w:rsidTr="00C57F3E">
        <w:trPr>
          <w:trHeight w:val="299"/>
        </w:trPr>
        <w:tc>
          <w:tcPr>
            <w:tcW w:w="4405" w:type="dxa"/>
            <w:tcBorders>
              <w:right w:val="single" w:sz="4" w:space="0" w:color="4471C4"/>
            </w:tcBorders>
          </w:tcPr>
          <w:p w14:paraId="5FD9B10E" w14:textId="77777777" w:rsidR="00217CC2" w:rsidRDefault="006708C0">
            <w:pPr>
              <w:pStyle w:val="TableParagraph"/>
              <w:spacing w:line="227" w:lineRule="exact"/>
              <w:ind w:left="107"/>
              <w:rPr>
                <w:b/>
                <w:sz w:val="20"/>
              </w:rPr>
            </w:pPr>
            <w:r>
              <w:rPr>
                <w:b/>
                <w:sz w:val="20"/>
              </w:rPr>
              <w:t>FACTORES EXTERNOS</w:t>
            </w:r>
          </w:p>
        </w:tc>
        <w:tc>
          <w:tcPr>
            <w:tcW w:w="4437" w:type="dxa"/>
            <w:gridSpan w:val="2"/>
            <w:tcBorders>
              <w:left w:val="single" w:sz="4" w:space="0" w:color="4471C4"/>
            </w:tcBorders>
          </w:tcPr>
          <w:p w14:paraId="3D6A5AAD" w14:textId="77777777" w:rsidR="00217CC2" w:rsidRDefault="006708C0">
            <w:pPr>
              <w:pStyle w:val="TableParagraph"/>
              <w:spacing w:line="227" w:lineRule="exact"/>
              <w:ind w:left="105"/>
              <w:rPr>
                <w:b/>
                <w:sz w:val="20"/>
              </w:rPr>
            </w:pPr>
            <w:r>
              <w:rPr>
                <w:b/>
                <w:sz w:val="20"/>
              </w:rPr>
              <w:t>FACTORES INTERNOS</w:t>
            </w:r>
          </w:p>
        </w:tc>
      </w:tr>
      <w:tr w:rsidR="00217CC2" w14:paraId="6E3730EA" w14:textId="77777777" w:rsidTr="00C57F3E">
        <w:trPr>
          <w:trHeight w:val="458"/>
        </w:trPr>
        <w:tc>
          <w:tcPr>
            <w:tcW w:w="4405" w:type="dxa"/>
            <w:tcBorders>
              <w:right w:val="single" w:sz="4" w:space="0" w:color="4471C4"/>
            </w:tcBorders>
            <w:shd w:val="clear" w:color="auto" w:fill="DEEAF6"/>
          </w:tcPr>
          <w:p w14:paraId="1A7761ED" w14:textId="77777777" w:rsidR="00217CC2" w:rsidRDefault="006708C0">
            <w:pPr>
              <w:pStyle w:val="TableParagraph"/>
              <w:spacing w:before="4" w:line="228" w:lineRule="exact"/>
              <w:ind w:left="107" w:right="114"/>
              <w:rPr>
                <w:sz w:val="20"/>
              </w:rPr>
            </w:pPr>
            <w:r>
              <w:rPr>
                <w:sz w:val="20"/>
              </w:rPr>
              <w:t>Falta de información para la focalización de las inversiones</w:t>
            </w:r>
          </w:p>
        </w:tc>
        <w:tc>
          <w:tcPr>
            <w:tcW w:w="4437" w:type="dxa"/>
            <w:gridSpan w:val="2"/>
            <w:tcBorders>
              <w:left w:val="single" w:sz="4" w:space="0" w:color="4471C4"/>
            </w:tcBorders>
            <w:shd w:val="clear" w:color="auto" w:fill="DEEAF6"/>
          </w:tcPr>
          <w:p w14:paraId="70F47B9D" w14:textId="77777777" w:rsidR="00217CC2" w:rsidRDefault="006708C0">
            <w:pPr>
              <w:pStyle w:val="TableParagraph"/>
              <w:spacing w:line="229" w:lineRule="exact"/>
              <w:ind w:left="105"/>
              <w:rPr>
                <w:sz w:val="20"/>
              </w:rPr>
            </w:pPr>
            <w:r>
              <w:rPr>
                <w:sz w:val="20"/>
              </w:rPr>
              <w:t>Restricción de recursos económicos</w:t>
            </w:r>
          </w:p>
        </w:tc>
      </w:tr>
      <w:tr w:rsidR="00217CC2" w14:paraId="45C09444" w14:textId="77777777" w:rsidTr="00C57F3E">
        <w:trPr>
          <w:trHeight w:val="297"/>
        </w:trPr>
        <w:tc>
          <w:tcPr>
            <w:tcW w:w="4405" w:type="dxa"/>
            <w:tcBorders>
              <w:right w:val="single" w:sz="4" w:space="0" w:color="4471C4"/>
            </w:tcBorders>
          </w:tcPr>
          <w:p w14:paraId="565C7D03" w14:textId="77777777" w:rsidR="00217CC2" w:rsidRDefault="006708C0">
            <w:pPr>
              <w:pStyle w:val="TableParagraph"/>
              <w:spacing w:line="227" w:lineRule="exact"/>
              <w:ind w:left="107"/>
              <w:rPr>
                <w:sz w:val="20"/>
              </w:rPr>
            </w:pPr>
            <w:r>
              <w:rPr>
                <w:sz w:val="20"/>
              </w:rPr>
              <w:t>Resistencia de agentes de la industria</w:t>
            </w:r>
          </w:p>
        </w:tc>
        <w:tc>
          <w:tcPr>
            <w:tcW w:w="4437" w:type="dxa"/>
            <w:gridSpan w:val="2"/>
            <w:tcBorders>
              <w:left w:val="single" w:sz="4" w:space="0" w:color="4471C4"/>
            </w:tcBorders>
          </w:tcPr>
          <w:p w14:paraId="3534CD9B" w14:textId="77777777" w:rsidR="00217CC2" w:rsidRDefault="006708C0">
            <w:pPr>
              <w:pStyle w:val="TableParagraph"/>
              <w:spacing w:line="227" w:lineRule="exact"/>
              <w:ind w:left="105"/>
              <w:rPr>
                <w:sz w:val="20"/>
              </w:rPr>
            </w:pPr>
            <w:r>
              <w:rPr>
                <w:sz w:val="20"/>
              </w:rPr>
              <w:t>Restricción de tiempo</w:t>
            </w:r>
          </w:p>
        </w:tc>
      </w:tr>
      <w:tr w:rsidR="00217CC2" w14:paraId="78D9709A" w14:textId="77777777" w:rsidTr="00C57F3E">
        <w:trPr>
          <w:trHeight w:val="299"/>
        </w:trPr>
        <w:tc>
          <w:tcPr>
            <w:tcW w:w="4405" w:type="dxa"/>
            <w:tcBorders>
              <w:right w:val="single" w:sz="4" w:space="0" w:color="4471C4"/>
            </w:tcBorders>
            <w:shd w:val="clear" w:color="auto" w:fill="DEEAF6"/>
          </w:tcPr>
          <w:p w14:paraId="0804D032" w14:textId="77777777" w:rsidR="00217CC2" w:rsidRDefault="006708C0">
            <w:pPr>
              <w:pStyle w:val="TableParagraph"/>
              <w:spacing w:line="229" w:lineRule="exact"/>
              <w:ind w:left="107"/>
              <w:rPr>
                <w:sz w:val="20"/>
              </w:rPr>
            </w:pPr>
            <w:r>
              <w:rPr>
                <w:sz w:val="20"/>
              </w:rPr>
              <w:t>Barreras normativas</w:t>
            </w:r>
          </w:p>
        </w:tc>
        <w:tc>
          <w:tcPr>
            <w:tcW w:w="4437" w:type="dxa"/>
            <w:gridSpan w:val="2"/>
            <w:tcBorders>
              <w:left w:val="single" w:sz="4" w:space="0" w:color="4471C4"/>
            </w:tcBorders>
            <w:shd w:val="clear" w:color="auto" w:fill="DEEAF6"/>
          </w:tcPr>
          <w:p w14:paraId="3BB3B953" w14:textId="77777777" w:rsidR="00217CC2" w:rsidRDefault="006708C0">
            <w:pPr>
              <w:pStyle w:val="TableParagraph"/>
              <w:spacing w:line="229" w:lineRule="exact"/>
              <w:ind w:left="105"/>
              <w:rPr>
                <w:sz w:val="20"/>
              </w:rPr>
            </w:pPr>
            <w:r>
              <w:rPr>
                <w:sz w:val="20"/>
              </w:rPr>
              <w:t>Restricciones legislativas y tributarias</w:t>
            </w:r>
          </w:p>
        </w:tc>
      </w:tr>
      <w:tr w:rsidR="00217CC2" w14:paraId="37C6BF5F" w14:textId="77777777" w:rsidTr="00C57F3E">
        <w:trPr>
          <w:trHeight w:val="302"/>
        </w:trPr>
        <w:tc>
          <w:tcPr>
            <w:tcW w:w="4405" w:type="dxa"/>
            <w:tcBorders>
              <w:right w:val="single" w:sz="4" w:space="0" w:color="4471C4"/>
            </w:tcBorders>
          </w:tcPr>
          <w:p w14:paraId="48C1C0C7" w14:textId="77777777" w:rsidR="00217CC2" w:rsidRDefault="006708C0">
            <w:pPr>
              <w:pStyle w:val="TableParagraph"/>
              <w:spacing w:line="229" w:lineRule="exact"/>
              <w:ind w:left="107"/>
              <w:rPr>
                <w:sz w:val="20"/>
              </w:rPr>
            </w:pPr>
            <w:r>
              <w:rPr>
                <w:sz w:val="20"/>
              </w:rPr>
              <w:t>No conexión y baja calidad de conexión</w:t>
            </w:r>
          </w:p>
        </w:tc>
        <w:tc>
          <w:tcPr>
            <w:tcW w:w="4437" w:type="dxa"/>
            <w:gridSpan w:val="2"/>
            <w:tcBorders>
              <w:left w:val="single" w:sz="4" w:space="0" w:color="4471C4"/>
            </w:tcBorders>
          </w:tcPr>
          <w:p w14:paraId="4C0D5D72" w14:textId="77777777" w:rsidR="00217CC2" w:rsidRDefault="006708C0">
            <w:pPr>
              <w:pStyle w:val="TableParagraph"/>
              <w:spacing w:line="229" w:lineRule="exact"/>
              <w:ind w:left="105"/>
              <w:rPr>
                <w:sz w:val="20"/>
              </w:rPr>
            </w:pPr>
            <w:r>
              <w:rPr>
                <w:sz w:val="20"/>
              </w:rPr>
              <w:t>Debilidad en seguridad digital</w:t>
            </w:r>
          </w:p>
        </w:tc>
      </w:tr>
      <w:tr w:rsidR="00217CC2" w14:paraId="4FE66022" w14:textId="77777777" w:rsidTr="00C57F3E">
        <w:trPr>
          <w:trHeight w:val="457"/>
        </w:trPr>
        <w:tc>
          <w:tcPr>
            <w:tcW w:w="4405" w:type="dxa"/>
            <w:tcBorders>
              <w:right w:val="single" w:sz="4" w:space="0" w:color="4471C4"/>
            </w:tcBorders>
            <w:shd w:val="clear" w:color="auto" w:fill="DEEAF6"/>
          </w:tcPr>
          <w:p w14:paraId="5EA87AFF" w14:textId="77777777" w:rsidR="00217CC2" w:rsidRDefault="006708C0">
            <w:pPr>
              <w:pStyle w:val="TableParagraph"/>
              <w:spacing w:line="227" w:lineRule="exact"/>
              <w:ind w:left="107"/>
              <w:rPr>
                <w:sz w:val="20"/>
              </w:rPr>
            </w:pPr>
            <w:r>
              <w:rPr>
                <w:sz w:val="20"/>
              </w:rPr>
              <w:lastRenderedPageBreak/>
              <w:t>Barreras culturales</w:t>
            </w:r>
          </w:p>
        </w:tc>
        <w:tc>
          <w:tcPr>
            <w:tcW w:w="4437" w:type="dxa"/>
            <w:gridSpan w:val="2"/>
            <w:tcBorders>
              <w:left w:val="single" w:sz="4" w:space="0" w:color="4471C4"/>
            </w:tcBorders>
            <w:shd w:val="clear" w:color="auto" w:fill="DEEAF6"/>
          </w:tcPr>
          <w:p w14:paraId="00838087" w14:textId="77777777" w:rsidR="00217CC2" w:rsidRDefault="006708C0">
            <w:pPr>
              <w:pStyle w:val="TableParagraph"/>
              <w:spacing w:line="230" w:lineRule="exact"/>
              <w:ind w:left="105"/>
              <w:rPr>
                <w:sz w:val="20"/>
              </w:rPr>
            </w:pPr>
            <w:r>
              <w:rPr>
                <w:sz w:val="20"/>
              </w:rPr>
              <w:t>Procesos extensos (largos) para la estructuración, contratación e implementación de nuevos proyectos</w:t>
            </w:r>
          </w:p>
        </w:tc>
      </w:tr>
      <w:tr w:rsidR="00217CC2" w14:paraId="481FF17B" w14:textId="77777777" w:rsidTr="00C57F3E">
        <w:trPr>
          <w:trHeight w:val="456"/>
        </w:trPr>
        <w:tc>
          <w:tcPr>
            <w:tcW w:w="4405" w:type="dxa"/>
            <w:tcBorders>
              <w:right w:val="single" w:sz="4" w:space="0" w:color="4471C4"/>
            </w:tcBorders>
          </w:tcPr>
          <w:p w14:paraId="5402CED2" w14:textId="77777777" w:rsidR="00217CC2" w:rsidRDefault="006708C0">
            <w:pPr>
              <w:pStyle w:val="TableParagraph"/>
              <w:spacing w:before="2" w:line="228" w:lineRule="exact"/>
              <w:ind w:left="107"/>
              <w:rPr>
                <w:sz w:val="20"/>
              </w:rPr>
            </w:pPr>
            <w:r>
              <w:rPr>
                <w:sz w:val="20"/>
              </w:rPr>
              <w:t>Problemáticas sociales: orden público, otras prioridades, temas climáticos, territorios de difícil acceso</w:t>
            </w:r>
          </w:p>
        </w:tc>
        <w:tc>
          <w:tcPr>
            <w:tcW w:w="4437" w:type="dxa"/>
            <w:gridSpan w:val="2"/>
            <w:tcBorders>
              <w:left w:val="single" w:sz="4" w:space="0" w:color="4471C4"/>
            </w:tcBorders>
          </w:tcPr>
          <w:p w14:paraId="0AC524C3" w14:textId="77777777" w:rsidR="00217CC2" w:rsidRDefault="006708C0">
            <w:pPr>
              <w:pStyle w:val="TableParagraph"/>
              <w:spacing w:before="2" w:line="228" w:lineRule="exact"/>
              <w:ind w:left="105"/>
              <w:rPr>
                <w:sz w:val="20"/>
              </w:rPr>
            </w:pPr>
            <w:r>
              <w:rPr>
                <w:sz w:val="20"/>
              </w:rPr>
              <w:t>Limitación de recursos presupuestales y de talento capacitado</w:t>
            </w:r>
          </w:p>
        </w:tc>
      </w:tr>
      <w:tr w:rsidR="00217CC2" w14:paraId="40C97D09" w14:textId="77777777" w:rsidTr="00C57F3E">
        <w:trPr>
          <w:trHeight w:val="458"/>
        </w:trPr>
        <w:tc>
          <w:tcPr>
            <w:tcW w:w="4405" w:type="dxa"/>
            <w:tcBorders>
              <w:right w:val="single" w:sz="4" w:space="0" w:color="4471C4"/>
            </w:tcBorders>
            <w:shd w:val="clear" w:color="auto" w:fill="DEEAF6"/>
          </w:tcPr>
          <w:p w14:paraId="0C7FCEB5" w14:textId="77777777" w:rsidR="00217CC2" w:rsidRDefault="006708C0">
            <w:pPr>
              <w:pStyle w:val="TableParagraph"/>
              <w:spacing w:line="227" w:lineRule="exact"/>
              <w:ind w:left="107"/>
              <w:rPr>
                <w:sz w:val="20"/>
              </w:rPr>
            </w:pPr>
            <w:r>
              <w:rPr>
                <w:sz w:val="20"/>
              </w:rPr>
              <w:t>Bajo interés de la población</w:t>
            </w:r>
          </w:p>
        </w:tc>
        <w:tc>
          <w:tcPr>
            <w:tcW w:w="4437" w:type="dxa"/>
            <w:gridSpan w:val="2"/>
            <w:tcBorders>
              <w:left w:val="single" w:sz="4" w:space="0" w:color="4471C4"/>
            </w:tcBorders>
            <w:shd w:val="clear" w:color="auto" w:fill="DEEAF6"/>
          </w:tcPr>
          <w:p w14:paraId="1E29B31F" w14:textId="77777777" w:rsidR="00217CC2" w:rsidRDefault="006708C0">
            <w:pPr>
              <w:pStyle w:val="TableParagraph"/>
              <w:spacing w:before="1" w:line="230" w:lineRule="exact"/>
              <w:ind w:left="105"/>
              <w:rPr>
                <w:sz w:val="20"/>
              </w:rPr>
            </w:pPr>
            <w:r>
              <w:rPr>
                <w:sz w:val="20"/>
              </w:rPr>
              <w:t>No hay tiempo para adelantar un plan de divulgación asertivo</w:t>
            </w:r>
          </w:p>
        </w:tc>
      </w:tr>
      <w:tr w:rsidR="00217CC2" w14:paraId="3B3D4193" w14:textId="77777777" w:rsidTr="00C57F3E">
        <w:trPr>
          <w:trHeight w:val="296"/>
        </w:trPr>
        <w:tc>
          <w:tcPr>
            <w:tcW w:w="4405" w:type="dxa"/>
            <w:tcBorders>
              <w:right w:val="single" w:sz="4" w:space="0" w:color="4471C4"/>
            </w:tcBorders>
          </w:tcPr>
          <w:p w14:paraId="0CCE94C5" w14:textId="77777777" w:rsidR="00217CC2" w:rsidRDefault="006708C0">
            <w:pPr>
              <w:pStyle w:val="TableParagraph"/>
              <w:spacing w:line="226" w:lineRule="exact"/>
              <w:ind w:left="107"/>
              <w:rPr>
                <w:sz w:val="20"/>
              </w:rPr>
            </w:pPr>
            <w:r>
              <w:rPr>
                <w:sz w:val="20"/>
              </w:rPr>
              <w:t>Deserción</w:t>
            </w:r>
          </w:p>
        </w:tc>
        <w:tc>
          <w:tcPr>
            <w:tcW w:w="4437" w:type="dxa"/>
            <w:gridSpan w:val="2"/>
            <w:tcBorders>
              <w:left w:val="single" w:sz="4" w:space="0" w:color="4471C4"/>
            </w:tcBorders>
          </w:tcPr>
          <w:p w14:paraId="6C2DFC84" w14:textId="77777777" w:rsidR="00217CC2" w:rsidRDefault="006708C0">
            <w:pPr>
              <w:pStyle w:val="TableParagraph"/>
              <w:spacing w:line="226" w:lineRule="exact"/>
              <w:ind w:left="105"/>
              <w:rPr>
                <w:sz w:val="20"/>
              </w:rPr>
            </w:pPr>
            <w:r>
              <w:rPr>
                <w:sz w:val="20"/>
              </w:rPr>
              <w:t>Fallas en el diseño del modelo de inversión</w:t>
            </w:r>
          </w:p>
        </w:tc>
      </w:tr>
      <w:tr w:rsidR="00217CC2" w14:paraId="616FD7FC" w14:textId="77777777" w:rsidTr="00C57F3E">
        <w:trPr>
          <w:trHeight w:val="299"/>
        </w:trPr>
        <w:tc>
          <w:tcPr>
            <w:tcW w:w="4405" w:type="dxa"/>
            <w:tcBorders>
              <w:right w:val="single" w:sz="4" w:space="0" w:color="4471C4"/>
            </w:tcBorders>
            <w:shd w:val="clear" w:color="auto" w:fill="DEEAF6"/>
          </w:tcPr>
          <w:p w14:paraId="3809745A" w14:textId="77777777" w:rsidR="00217CC2" w:rsidRDefault="006708C0">
            <w:pPr>
              <w:pStyle w:val="TableParagraph"/>
              <w:spacing w:line="229" w:lineRule="exact"/>
              <w:ind w:left="107"/>
              <w:rPr>
                <w:sz w:val="20"/>
              </w:rPr>
            </w:pPr>
            <w:r>
              <w:rPr>
                <w:sz w:val="20"/>
              </w:rPr>
              <w:t>No comunicación y baja convocatoria</w:t>
            </w:r>
          </w:p>
        </w:tc>
        <w:tc>
          <w:tcPr>
            <w:tcW w:w="4437" w:type="dxa"/>
            <w:gridSpan w:val="2"/>
            <w:tcBorders>
              <w:left w:val="single" w:sz="4" w:space="0" w:color="4471C4"/>
            </w:tcBorders>
            <w:shd w:val="clear" w:color="auto" w:fill="DEEAF6"/>
          </w:tcPr>
          <w:p w14:paraId="5DC17344" w14:textId="77777777" w:rsidR="00217CC2" w:rsidRDefault="006708C0">
            <w:pPr>
              <w:pStyle w:val="TableParagraph"/>
              <w:spacing w:line="229" w:lineRule="exact"/>
              <w:ind w:left="105"/>
              <w:rPr>
                <w:sz w:val="20"/>
              </w:rPr>
            </w:pPr>
            <w:r>
              <w:rPr>
                <w:sz w:val="20"/>
              </w:rPr>
              <w:t>Fallas en la estrategia de divulgación</w:t>
            </w:r>
          </w:p>
        </w:tc>
      </w:tr>
      <w:tr w:rsidR="00217CC2" w14:paraId="6E44DCC0" w14:textId="77777777" w:rsidTr="00C57F3E">
        <w:trPr>
          <w:trHeight w:val="461"/>
        </w:trPr>
        <w:tc>
          <w:tcPr>
            <w:tcW w:w="4405" w:type="dxa"/>
            <w:tcBorders>
              <w:right w:val="single" w:sz="4" w:space="0" w:color="4471C4"/>
            </w:tcBorders>
          </w:tcPr>
          <w:p w14:paraId="1ABDC80C" w14:textId="77777777" w:rsidR="00217CC2" w:rsidRDefault="006708C0">
            <w:pPr>
              <w:pStyle w:val="TableParagraph"/>
              <w:spacing w:line="229" w:lineRule="exact"/>
              <w:ind w:left="107"/>
              <w:rPr>
                <w:sz w:val="20"/>
              </w:rPr>
            </w:pPr>
            <w:r>
              <w:rPr>
                <w:sz w:val="20"/>
              </w:rPr>
              <w:t>Autonomía de privados y territorios</w:t>
            </w:r>
          </w:p>
        </w:tc>
        <w:tc>
          <w:tcPr>
            <w:tcW w:w="4437" w:type="dxa"/>
            <w:gridSpan w:val="2"/>
            <w:tcBorders>
              <w:left w:val="single" w:sz="4" w:space="0" w:color="4471C4"/>
            </w:tcBorders>
          </w:tcPr>
          <w:p w14:paraId="7DB0449B" w14:textId="77777777" w:rsidR="00217CC2" w:rsidRDefault="006708C0">
            <w:pPr>
              <w:pStyle w:val="TableParagraph"/>
              <w:spacing w:before="1" w:line="232" w:lineRule="exact"/>
              <w:ind w:left="105" w:right="1138"/>
              <w:rPr>
                <w:sz w:val="20"/>
              </w:rPr>
            </w:pPr>
            <w:r>
              <w:rPr>
                <w:sz w:val="20"/>
              </w:rPr>
              <w:t>Distorsiones en la asignación de recursos y competencias del mercado</w:t>
            </w:r>
          </w:p>
        </w:tc>
      </w:tr>
      <w:tr w:rsidR="00217CC2" w14:paraId="0E69647F" w14:textId="77777777" w:rsidTr="00C57F3E">
        <w:trPr>
          <w:trHeight w:val="453"/>
        </w:trPr>
        <w:tc>
          <w:tcPr>
            <w:tcW w:w="4405" w:type="dxa"/>
            <w:tcBorders>
              <w:right w:val="single" w:sz="4" w:space="0" w:color="4471C4"/>
            </w:tcBorders>
            <w:shd w:val="clear" w:color="auto" w:fill="DEEAF6"/>
          </w:tcPr>
          <w:p w14:paraId="62D5A80F" w14:textId="77777777" w:rsidR="00217CC2" w:rsidRDefault="006708C0">
            <w:pPr>
              <w:pStyle w:val="TableParagraph"/>
              <w:spacing w:line="223" w:lineRule="exact"/>
              <w:ind w:left="107"/>
              <w:rPr>
                <w:sz w:val="20"/>
              </w:rPr>
            </w:pPr>
            <w:r>
              <w:rPr>
                <w:sz w:val="20"/>
              </w:rPr>
              <w:t>Complejidad del Estado (procesos de contratación)</w:t>
            </w:r>
          </w:p>
        </w:tc>
        <w:tc>
          <w:tcPr>
            <w:tcW w:w="4437" w:type="dxa"/>
            <w:gridSpan w:val="2"/>
            <w:tcBorders>
              <w:left w:val="single" w:sz="4" w:space="0" w:color="4471C4"/>
            </w:tcBorders>
            <w:shd w:val="clear" w:color="auto" w:fill="DEEAF6"/>
          </w:tcPr>
          <w:p w14:paraId="399D4076" w14:textId="77777777" w:rsidR="00217CC2" w:rsidRDefault="006708C0">
            <w:pPr>
              <w:pStyle w:val="TableParagraph"/>
              <w:spacing w:line="223" w:lineRule="exact"/>
              <w:ind w:left="105"/>
              <w:rPr>
                <w:sz w:val="20"/>
              </w:rPr>
            </w:pPr>
            <w:r>
              <w:rPr>
                <w:sz w:val="20"/>
              </w:rPr>
              <w:t>Falencias en los criterios e indicadores para el</w:t>
            </w:r>
          </w:p>
          <w:p w14:paraId="60BEAFC1" w14:textId="77777777" w:rsidR="00217CC2" w:rsidRDefault="006708C0">
            <w:pPr>
              <w:pStyle w:val="TableParagraph"/>
              <w:spacing w:before="1" w:line="210" w:lineRule="exact"/>
              <w:ind w:left="105"/>
              <w:rPr>
                <w:sz w:val="20"/>
              </w:rPr>
            </w:pPr>
            <w:r>
              <w:rPr>
                <w:sz w:val="20"/>
              </w:rPr>
              <w:t>seguimiento de los proyectos</w:t>
            </w:r>
          </w:p>
        </w:tc>
      </w:tr>
      <w:tr w:rsidR="00217CC2" w14:paraId="28BED7AB" w14:textId="77777777" w:rsidTr="00C57F3E">
        <w:trPr>
          <w:trHeight w:val="299"/>
        </w:trPr>
        <w:tc>
          <w:tcPr>
            <w:tcW w:w="4405" w:type="dxa"/>
            <w:tcBorders>
              <w:right w:val="single" w:sz="4" w:space="0" w:color="4471C4"/>
            </w:tcBorders>
          </w:tcPr>
          <w:p w14:paraId="7C410665" w14:textId="77777777" w:rsidR="00217CC2" w:rsidRDefault="006708C0">
            <w:pPr>
              <w:pStyle w:val="TableParagraph"/>
              <w:spacing w:line="229" w:lineRule="exact"/>
              <w:ind w:left="107"/>
              <w:rPr>
                <w:sz w:val="20"/>
              </w:rPr>
            </w:pPr>
            <w:r>
              <w:rPr>
                <w:sz w:val="20"/>
              </w:rPr>
              <w:t>Dificultad de acceso a Zonas</w:t>
            </w:r>
          </w:p>
        </w:tc>
        <w:tc>
          <w:tcPr>
            <w:tcW w:w="4437" w:type="dxa"/>
            <w:gridSpan w:val="2"/>
            <w:vMerge w:val="restart"/>
            <w:tcBorders>
              <w:left w:val="single" w:sz="4" w:space="0" w:color="4471C4"/>
            </w:tcBorders>
          </w:tcPr>
          <w:p w14:paraId="659F3B9D" w14:textId="77777777" w:rsidR="00217CC2" w:rsidRDefault="00217CC2">
            <w:pPr>
              <w:pStyle w:val="TableParagraph"/>
              <w:rPr>
                <w:rFonts w:ascii="Times New Roman"/>
                <w:sz w:val="18"/>
              </w:rPr>
            </w:pPr>
          </w:p>
        </w:tc>
      </w:tr>
      <w:tr w:rsidR="00217CC2" w14:paraId="60EEE010" w14:textId="77777777" w:rsidTr="00C57F3E">
        <w:trPr>
          <w:trHeight w:val="299"/>
        </w:trPr>
        <w:tc>
          <w:tcPr>
            <w:tcW w:w="4405" w:type="dxa"/>
            <w:tcBorders>
              <w:right w:val="single" w:sz="4" w:space="0" w:color="4471C4"/>
            </w:tcBorders>
            <w:shd w:val="clear" w:color="auto" w:fill="DEEAF6"/>
          </w:tcPr>
          <w:p w14:paraId="3C648899" w14:textId="77777777" w:rsidR="00217CC2" w:rsidRDefault="006708C0">
            <w:pPr>
              <w:pStyle w:val="TableParagraph"/>
              <w:spacing w:line="229" w:lineRule="exact"/>
              <w:ind w:left="107"/>
              <w:rPr>
                <w:sz w:val="20"/>
              </w:rPr>
            </w:pPr>
            <w:r>
              <w:rPr>
                <w:sz w:val="20"/>
              </w:rPr>
              <w:t>Falta de capacidad de uso de servicios TIC</w:t>
            </w:r>
          </w:p>
        </w:tc>
        <w:tc>
          <w:tcPr>
            <w:tcW w:w="4437" w:type="dxa"/>
            <w:gridSpan w:val="2"/>
            <w:vMerge/>
            <w:tcBorders>
              <w:top w:val="nil"/>
              <w:left w:val="single" w:sz="4" w:space="0" w:color="4471C4"/>
            </w:tcBorders>
          </w:tcPr>
          <w:p w14:paraId="77D92860" w14:textId="77777777" w:rsidR="00217CC2" w:rsidRDefault="00217CC2">
            <w:pPr>
              <w:rPr>
                <w:sz w:val="2"/>
                <w:szCs w:val="2"/>
              </w:rPr>
            </w:pPr>
          </w:p>
        </w:tc>
      </w:tr>
      <w:tr w:rsidR="00217CC2" w14:paraId="2F29652F" w14:textId="77777777" w:rsidTr="00C57F3E">
        <w:trPr>
          <w:trHeight w:val="460"/>
        </w:trPr>
        <w:tc>
          <w:tcPr>
            <w:tcW w:w="4405" w:type="dxa"/>
            <w:tcBorders>
              <w:right w:val="single" w:sz="4" w:space="0" w:color="4471C4"/>
            </w:tcBorders>
          </w:tcPr>
          <w:p w14:paraId="4716A2F3" w14:textId="77777777" w:rsidR="00217CC2" w:rsidRDefault="006708C0">
            <w:pPr>
              <w:pStyle w:val="TableParagraph"/>
              <w:spacing w:before="3" w:line="230" w:lineRule="exact"/>
              <w:ind w:left="107" w:right="114"/>
              <w:rPr>
                <w:sz w:val="20"/>
              </w:rPr>
            </w:pPr>
            <w:r>
              <w:rPr>
                <w:sz w:val="20"/>
              </w:rPr>
              <w:t>Vacíos y contradicciones jurídicas derivadas de la revisión del régimen normativo</w:t>
            </w:r>
          </w:p>
        </w:tc>
        <w:tc>
          <w:tcPr>
            <w:tcW w:w="4437" w:type="dxa"/>
            <w:gridSpan w:val="2"/>
            <w:vMerge/>
            <w:tcBorders>
              <w:top w:val="nil"/>
              <w:left w:val="single" w:sz="4" w:space="0" w:color="4471C4"/>
            </w:tcBorders>
          </w:tcPr>
          <w:p w14:paraId="4A7615A6" w14:textId="77777777" w:rsidR="00217CC2" w:rsidRDefault="00217CC2">
            <w:pPr>
              <w:rPr>
                <w:sz w:val="2"/>
                <w:szCs w:val="2"/>
              </w:rPr>
            </w:pPr>
          </w:p>
        </w:tc>
      </w:tr>
      <w:tr w:rsidR="00217CC2" w14:paraId="2400938F" w14:textId="77777777" w:rsidTr="00C57F3E">
        <w:trPr>
          <w:trHeight w:val="299"/>
        </w:trPr>
        <w:tc>
          <w:tcPr>
            <w:tcW w:w="4412" w:type="dxa"/>
            <w:gridSpan w:val="2"/>
            <w:tcBorders>
              <w:right w:val="single" w:sz="4" w:space="0" w:color="4471C4"/>
            </w:tcBorders>
            <w:shd w:val="clear" w:color="auto" w:fill="DEEAF6"/>
          </w:tcPr>
          <w:p w14:paraId="2C14565A" w14:textId="77777777" w:rsidR="00217CC2" w:rsidRDefault="006708C0">
            <w:pPr>
              <w:pStyle w:val="TableParagraph"/>
              <w:spacing w:line="229" w:lineRule="exact"/>
              <w:ind w:left="107"/>
              <w:rPr>
                <w:sz w:val="20"/>
              </w:rPr>
            </w:pPr>
            <w:r>
              <w:rPr>
                <w:sz w:val="20"/>
              </w:rPr>
              <w:t>Industria que no responde a los incentivos de inversión</w:t>
            </w:r>
          </w:p>
        </w:tc>
        <w:tc>
          <w:tcPr>
            <w:tcW w:w="4429" w:type="dxa"/>
            <w:vMerge w:val="restart"/>
            <w:tcBorders>
              <w:left w:val="single" w:sz="4" w:space="0" w:color="4471C4"/>
            </w:tcBorders>
          </w:tcPr>
          <w:p w14:paraId="234187B9" w14:textId="77777777" w:rsidR="00217CC2" w:rsidRDefault="00217CC2">
            <w:pPr>
              <w:pStyle w:val="TableParagraph"/>
              <w:rPr>
                <w:rFonts w:ascii="Times New Roman"/>
                <w:sz w:val="20"/>
              </w:rPr>
            </w:pPr>
          </w:p>
        </w:tc>
      </w:tr>
      <w:tr w:rsidR="00217CC2" w14:paraId="0BD1D573" w14:textId="77777777" w:rsidTr="00C57F3E">
        <w:trPr>
          <w:trHeight w:val="299"/>
        </w:trPr>
        <w:tc>
          <w:tcPr>
            <w:tcW w:w="4412" w:type="dxa"/>
            <w:gridSpan w:val="2"/>
            <w:tcBorders>
              <w:right w:val="single" w:sz="4" w:space="0" w:color="4471C4"/>
            </w:tcBorders>
          </w:tcPr>
          <w:p w14:paraId="45299623" w14:textId="77777777" w:rsidR="00217CC2" w:rsidRDefault="006708C0">
            <w:pPr>
              <w:pStyle w:val="TableParagraph"/>
              <w:spacing w:line="229" w:lineRule="exact"/>
              <w:ind w:left="107"/>
              <w:rPr>
                <w:sz w:val="20"/>
              </w:rPr>
            </w:pPr>
            <w:r>
              <w:rPr>
                <w:sz w:val="20"/>
              </w:rPr>
              <w:t>Fallas en tecnologías emergentes</w:t>
            </w:r>
          </w:p>
        </w:tc>
        <w:tc>
          <w:tcPr>
            <w:tcW w:w="4429" w:type="dxa"/>
            <w:vMerge/>
            <w:tcBorders>
              <w:top w:val="nil"/>
              <w:left w:val="single" w:sz="4" w:space="0" w:color="4471C4"/>
            </w:tcBorders>
          </w:tcPr>
          <w:p w14:paraId="6771979A" w14:textId="77777777" w:rsidR="00217CC2" w:rsidRDefault="00217CC2">
            <w:pPr>
              <w:rPr>
                <w:sz w:val="2"/>
                <w:szCs w:val="2"/>
              </w:rPr>
            </w:pPr>
          </w:p>
        </w:tc>
      </w:tr>
      <w:tr w:rsidR="00217CC2" w14:paraId="0D2F21CC" w14:textId="77777777" w:rsidTr="00C57F3E">
        <w:trPr>
          <w:trHeight w:val="299"/>
        </w:trPr>
        <w:tc>
          <w:tcPr>
            <w:tcW w:w="4412" w:type="dxa"/>
            <w:gridSpan w:val="2"/>
            <w:tcBorders>
              <w:right w:val="single" w:sz="4" w:space="0" w:color="4471C4"/>
            </w:tcBorders>
            <w:shd w:val="clear" w:color="auto" w:fill="DEEAF6"/>
          </w:tcPr>
          <w:p w14:paraId="0BF662D7" w14:textId="77777777" w:rsidR="00217CC2" w:rsidRDefault="006708C0">
            <w:pPr>
              <w:pStyle w:val="TableParagraph"/>
              <w:spacing w:line="229" w:lineRule="exact"/>
              <w:ind w:left="107"/>
              <w:rPr>
                <w:sz w:val="20"/>
              </w:rPr>
            </w:pPr>
            <w:r>
              <w:rPr>
                <w:sz w:val="20"/>
              </w:rPr>
              <w:t>Desconocimiento de intereses y necesidades de usuarios</w:t>
            </w:r>
          </w:p>
        </w:tc>
        <w:tc>
          <w:tcPr>
            <w:tcW w:w="4429" w:type="dxa"/>
            <w:vMerge/>
            <w:tcBorders>
              <w:top w:val="nil"/>
              <w:left w:val="single" w:sz="4" w:space="0" w:color="4471C4"/>
            </w:tcBorders>
          </w:tcPr>
          <w:p w14:paraId="063A7F37" w14:textId="77777777" w:rsidR="00217CC2" w:rsidRDefault="00217CC2">
            <w:pPr>
              <w:rPr>
                <w:sz w:val="2"/>
                <w:szCs w:val="2"/>
              </w:rPr>
            </w:pPr>
          </w:p>
        </w:tc>
      </w:tr>
      <w:tr w:rsidR="00217CC2" w14:paraId="0392CDFB" w14:textId="77777777" w:rsidTr="00C57F3E">
        <w:trPr>
          <w:trHeight w:val="302"/>
        </w:trPr>
        <w:tc>
          <w:tcPr>
            <w:tcW w:w="4412" w:type="dxa"/>
            <w:gridSpan w:val="2"/>
            <w:tcBorders>
              <w:right w:val="single" w:sz="4" w:space="0" w:color="4471C4"/>
            </w:tcBorders>
          </w:tcPr>
          <w:p w14:paraId="64304727" w14:textId="77777777" w:rsidR="00217CC2" w:rsidRDefault="006708C0">
            <w:pPr>
              <w:pStyle w:val="TableParagraph"/>
              <w:spacing w:line="229" w:lineRule="exact"/>
              <w:ind w:left="107"/>
              <w:rPr>
                <w:sz w:val="20"/>
              </w:rPr>
            </w:pPr>
            <w:r>
              <w:rPr>
                <w:sz w:val="20"/>
              </w:rPr>
              <w:t>Resistencia l cambio</w:t>
            </w:r>
          </w:p>
        </w:tc>
        <w:tc>
          <w:tcPr>
            <w:tcW w:w="4429" w:type="dxa"/>
            <w:vMerge/>
            <w:tcBorders>
              <w:top w:val="nil"/>
              <w:left w:val="single" w:sz="4" w:space="0" w:color="4471C4"/>
            </w:tcBorders>
          </w:tcPr>
          <w:p w14:paraId="2B269E47" w14:textId="77777777" w:rsidR="00217CC2" w:rsidRDefault="00217CC2">
            <w:pPr>
              <w:rPr>
                <w:sz w:val="2"/>
                <w:szCs w:val="2"/>
              </w:rPr>
            </w:pPr>
          </w:p>
        </w:tc>
      </w:tr>
      <w:tr w:rsidR="00217CC2" w14:paraId="2741B32B" w14:textId="77777777" w:rsidTr="00C57F3E">
        <w:trPr>
          <w:trHeight w:val="299"/>
        </w:trPr>
        <w:tc>
          <w:tcPr>
            <w:tcW w:w="4412" w:type="dxa"/>
            <w:gridSpan w:val="2"/>
            <w:tcBorders>
              <w:right w:val="single" w:sz="4" w:space="0" w:color="4471C4"/>
            </w:tcBorders>
            <w:shd w:val="clear" w:color="auto" w:fill="DEEAF6"/>
          </w:tcPr>
          <w:p w14:paraId="31F4D4E6" w14:textId="77777777" w:rsidR="00217CC2" w:rsidRDefault="006708C0">
            <w:pPr>
              <w:pStyle w:val="TableParagraph"/>
              <w:spacing w:line="227" w:lineRule="exact"/>
              <w:ind w:left="107"/>
              <w:rPr>
                <w:sz w:val="20"/>
              </w:rPr>
            </w:pPr>
            <w:r>
              <w:rPr>
                <w:sz w:val="20"/>
              </w:rPr>
              <w:t>Cambios en el entorno socioeconómico</w:t>
            </w:r>
          </w:p>
        </w:tc>
        <w:tc>
          <w:tcPr>
            <w:tcW w:w="4429" w:type="dxa"/>
            <w:vMerge/>
            <w:tcBorders>
              <w:top w:val="nil"/>
              <w:left w:val="single" w:sz="4" w:space="0" w:color="4471C4"/>
            </w:tcBorders>
          </w:tcPr>
          <w:p w14:paraId="189856AC" w14:textId="77777777" w:rsidR="00217CC2" w:rsidRDefault="00217CC2">
            <w:pPr>
              <w:rPr>
                <w:sz w:val="2"/>
                <w:szCs w:val="2"/>
              </w:rPr>
            </w:pPr>
          </w:p>
        </w:tc>
      </w:tr>
      <w:tr w:rsidR="00217CC2" w14:paraId="46DBF66D" w14:textId="77777777" w:rsidTr="00C57F3E">
        <w:trPr>
          <w:trHeight w:val="458"/>
        </w:trPr>
        <w:tc>
          <w:tcPr>
            <w:tcW w:w="4412" w:type="dxa"/>
            <w:gridSpan w:val="2"/>
            <w:tcBorders>
              <w:right w:val="single" w:sz="4" w:space="0" w:color="4471C4"/>
            </w:tcBorders>
          </w:tcPr>
          <w:p w14:paraId="1E833251" w14:textId="77777777" w:rsidR="00217CC2" w:rsidRDefault="006708C0">
            <w:pPr>
              <w:pStyle w:val="TableParagraph"/>
              <w:spacing w:before="4" w:line="228" w:lineRule="exact"/>
              <w:ind w:left="107" w:right="148"/>
              <w:rPr>
                <w:sz w:val="20"/>
              </w:rPr>
            </w:pPr>
            <w:r>
              <w:rPr>
                <w:sz w:val="20"/>
              </w:rPr>
              <w:t>Resistencia al cambio, miedos y mitos sobre la tecnología que impida la apropiación</w:t>
            </w:r>
          </w:p>
        </w:tc>
        <w:tc>
          <w:tcPr>
            <w:tcW w:w="4429" w:type="dxa"/>
            <w:vMerge/>
            <w:tcBorders>
              <w:top w:val="nil"/>
              <w:left w:val="single" w:sz="4" w:space="0" w:color="4471C4"/>
            </w:tcBorders>
          </w:tcPr>
          <w:p w14:paraId="2A2E2205" w14:textId="77777777" w:rsidR="00217CC2" w:rsidRDefault="00217CC2">
            <w:pPr>
              <w:rPr>
                <w:sz w:val="2"/>
                <w:szCs w:val="2"/>
              </w:rPr>
            </w:pPr>
          </w:p>
        </w:tc>
      </w:tr>
      <w:tr w:rsidR="00217CC2" w14:paraId="3C53D589" w14:textId="77777777" w:rsidTr="00C57F3E">
        <w:trPr>
          <w:trHeight w:val="297"/>
        </w:trPr>
        <w:tc>
          <w:tcPr>
            <w:tcW w:w="4412" w:type="dxa"/>
            <w:gridSpan w:val="2"/>
            <w:tcBorders>
              <w:right w:val="single" w:sz="4" w:space="0" w:color="4471C4"/>
            </w:tcBorders>
            <w:shd w:val="clear" w:color="auto" w:fill="DEEAF6"/>
          </w:tcPr>
          <w:p w14:paraId="7F89A0EA" w14:textId="77777777" w:rsidR="00217CC2" w:rsidRDefault="006708C0">
            <w:pPr>
              <w:pStyle w:val="TableParagraph"/>
              <w:spacing w:line="227" w:lineRule="exact"/>
              <w:ind w:left="107"/>
              <w:rPr>
                <w:sz w:val="20"/>
              </w:rPr>
            </w:pPr>
            <w:r>
              <w:rPr>
                <w:sz w:val="20"/>
              </w:rPr>
              <w:t>Falta de interés del sector privado</w:t>
            </w:r>
          </w:p>
        </w:tc>
        <w:tc>
          <w:tcPr>
            <w:tcW w:w="4429" w:type="dxa"/>
            <w:vMerge/>
            <w:tcBorders>
              <w:top w:val="nil"/>
              <w:left w:val="single" w:sz="4" w:space="0" w:color="4471C4"/>
            </w:tcBorders>
          </w:tcPr>
          <w:p w14:paraId="5DEF31BC" w14:textId="77777777" w:rsidR="00217CC2" w:rsidRDefault="00217CC2">
            <w:pPr>
              <w:rPr>
                <w:sz w:val="2"/>
                <w:szCs w:val="2"/>
              </w:rPr>
            </w:pPr>
          </w:p>
        </w:tc>
      </w:tr>
      <w:tr w:rsidR="00217CC2" w14:paraId="1426B9DA" w14:textId="77777777" w:rsidTr="00C57F3E">
        <w:trPr>
          <w:trHeight w:val="460"/>
        </w:trPr>
        <w:tc>
          <w:tcPr>
            <w:tcW w:w="4412" w:type="dxa"/>
            <w:gridSpan w:val="2"/>
            <w:tcBorders>
              <w:right w:val="single" w:sz="4" w:space="0" w:color="4471C4"/>
            </w:tcBorders>
          </w:tcPr>
          <w:p w14:paraId="7733B33F" w14:textId="77777777" w:rsidR="00217CC2" w:rsidRDefault="006708C0">
            <w:pPr>
              <w:pStyle w:val="TableParagraph"/>
              <w:spacing w:before="3" w:line="230" w:lineRule="exact"/>
              <w:ind w:left="107"/>
              <w:rPr>
                <w:sz w:val="20"/>
              </w:rPr>
            </w:pPr>
            <w:r>
              <w:rPr>
                <w:sz w:val="20"/>
              </w:rPr>
              <w:t>Dificultades para identificar y llegar a la población en condición de discapacidad</w:t>
            </w:r>
          </w:p>
        </w:tc>
        <w:tc>
          <w:tcPr>
            <w:tcW w:w="4429" w:type="dxa"/>
            <w:vMerge/>
            <w:tcBorders>
              <w:top w:val="nil"/>
              <w:left w:val="single" w:sz="4" w:space="0" w:color="4471C4"/>
            </w:tcBorders>
          </w:tcPr>
          <w:p w14:paraId="157066DC" w14:textId="77777777" w:rsidR="00217CC2" w:rsidRDefault="00217CC2">
            <w:pPr>
              <w:rPr>
                <w:sz w:val="2"/>
                <w:szCs w:val="2"/>
              </w:rPr>
            </w:pPr>
          </w:p>
        </w:tc>
      </w:tr>
      <w:tr w:rsidR="00217CC2" w14:paraId="26A26BD0" w14:textId="77777777" w:rsidTr="00C57F3E">
        <w:trPr>
          <w:trHeight w:val="297"/>
        </w:trPr>
        <w:tc>
          <w:tcPr>
            <w:tcW w:w="4412" w:type="dxa"/>
            <w:gridSpan w:val="2"/>
            <w:tcBorders>
              <w:right w:val="single" w:sz="4" w:space="0" w:color="4471C4"/>
            </w:tcBorders>
            <w:shd w:val="clear" w:color="auto" w:fill="DEEAF6"/>
          </w:tcPr>
          <w:p w14:paraId="2CB48EF4" w14:textId="77777777" w:rsidR="00217CC2" w:rsidRDefault="006708C0">
            <w:pPr>
              <w:pStyle w:val="TableParagraph"/>
              <w:spacing w:line="227" w:lineRule="exact"/>
              <w:ind w:left="107"/>
              <w:rPr>
                <w:sz w:val="20"/>
              </w:rPr>
            </w:pPr>
            <w:r>
              <w:rPr>
                <w:sz w:val="20"/>
              </w:rPr>
              <w:t>Cultura de no pago, grupos de interés</w:t>
            </w:r>
          </w:p>
        </w:tc>
        <w:tc>
          <w:tcPr>
            <w:tcW w:w="4429" w:type="dxa"/>
            <w:vMerge/>
            <w:tcBorders>
              <w:top w:val="nil"/>
              <w:left w:val="single" w:sz="4" w:space="0" w:color="4471C4"/>
            </w:tcBorders>
          </w:tcPr>
          <w:p w14:paraId="25DCE74E" w14:textId="77777777" w:rsidR="00217CC2" w:rsidRDefault="00217CC2">
            <w:pPr>
              <w:rPr>
                <w:sz w:val="2"/>
                <w:szCs w:val="2"/>
              </w:rPr>
            </w:pPr>
          </w:p>
        </w:tc>
      </w:tr>
      <w:tr w:rsidR="00217CC2" w14:paraId="16B88423" w14:textId="77777777" w:rsidTr="00C57F3E">
        <w:trPr>
          <w:trHeight w:val="299"/>
        </w:trPr>
        <w:tc>
          <w:tcPr>
            <w:tcW w:w="4412" w:type="dxa"/>
            <w:gridSpan w:val="2"/>
            <w:tcBorders>
              <w:right w:val="single" w:sz="4" w:space="0" w:color="4471C4"/>
            </w:tcBorders>
          </w:tcPr>
          <w:p w14:paraId="400EC130" w14:textId="77777777" w:rsidR="00217CC2" w:rsidRDefault="006708C0">
            <w:pPr>
              <w:pStyle w:val="TableParagraph"/>
              <w:spacing w:line="229" w:lineRule="exact"/>
              <w:ind w:left="107"/>
              <w:rPr>
                <w:sz w:val="20"/>
              </w:rPr>
            </w:pPr>
            <w:r>
              <w:rPr>
                <w:sz w:val="20"/>
              </w:rPr>
              <w:t>Falta de terminales en los hogares</w:t>
            </w:r>
          </w:p>
        </w:tc>
        <w:tc>
          <w:tcPr>
            <w:tcW w:w="4429" w:type="dxa"/>
            <w:vMerge/>
            <w:tcBorders>
              <w:top w:val="nil"/>
              <w:left w:val="single" w:sz="4" w:space="0" w:color="4471C4"/>
            </w:tcBorders>
          </w:tcPr>
          <w:p w14:paraId="111611E0" w14:textId="77777777" w:rsidR="00217CC2" w:rsidRDefault="00217CC2">
            <w:pPr>
              <w:rPr>
                <w:sz w:val="2"/>
                <w:szCs w:val="2"/>
              </w:rPr>
            </w:pPr>
          </w:p>
        </w:tc>
      </w:tr>
    </w:tbl>
    <w:p w14:paraId="3FB1EA50" w14:textId="77777777" w:rsidR="00217CC2" w:rsidRDefault="006708C0">
      <w:pPr>
        <w:spacing w:line="206" w:lineRule="exact"/>
        <w:ind w:left="1650" w:right="1664"/>
        <w:jc w:val="center"/>
        <w:rPr>
          <w:i/>
          <w:sz w:val="18"/>
        </w:rPr>
      </w:pPr>
      <w:r>
        <w:rPr>
          <w:i/>
          <w:sz w:val="18"/>
        </w:rPr>
        <w:t>Fuente: Elaborado por el Ministerio TIC, Grupo Interno de Trabajo de Transformación Organizacional.</w:t>
      </w:r>
    </w:p>
    <w:p w14:paraId="2776D05D" w14:textId="77777777" w:rsidR="00217CC2" w:rsidRDefault="00217CC2">
      <w:pPr>
        <w:pStyle w:val="Textoindependiente"/>
        <w:spacing w:before="2"/>
        <w:rPr>
          <w:i/>
          <w:sz w:val="20"/>
        </w:rPr>
      </w:pPr>
    </w:p>
    <w:p w14:paraId="14243656" w14:textId="77777777" w:rsidR="00217CC2" w:rsidRDefault="006708C0">
      <w:pPr>
        <w:pStyle w:val="Textoindependiente"/>
        <w:ind w:left="662" w:right="669"/>
        <w:jc w:val="both"/>
      </w:pPr>
      <w:r>
        <w:t>A partir, de la identificación del contexto se construyen los riesgos de gestión y de corrupción, respectivamente, de acuerdo con los lineamientos y pasos definidos en la Guía para la administración del riesgo y el diseño de controles en entidades públicas - Riesgos de gestión, corrupción y seguridad digital versión 4 del Departamento Administrativo de la Función Pública.</w:t>
      </w:r>
    </w:p>
    <w:p w14:paraId="4C453DB5" w14:textId="77777777" w:rsidR="00217CC2" w:rsidRDefault="00217CC2">
      <w:pPr>
        <w:pStyle w:val="Textoindependiente"/>
        <w:spacing w:before="9"/>
        <w:rPr>
          <w:sz w:val="23"/>
        </w:rPr>
      </w:pPr>
    </w:p>
    <w:p w14:paraId="175D3900" w14:textId="77777777" w:rsidR="00217CC2" w:rsidRDefault="006708C0">
      <w:pPr>
        <w:spacing w:before="1"/>
        <w:ind w:left="662"/>
        <w:jc w:val="both"/>
        <w:rPr>
          <w:rFonts w:ascii="Times New Roman" w:hAnsi="Times New Roman"/>
          <w:b/>
          <w:sz w:val="12"/>
        </w:rPr>
      </w:pPr>
      <w:r>
        <w:rPr>
          <w:b/>
          <w:color w:val="1F3863"/>
          <w:sz w:val="24"/>
        </w:rPr>
        <w:t>Política de Administración de Riesgos de Corrupción</w:t>
      </w:r>
      <w:r>
        <w:rPr>
          <w:rFonts w:ascii="Times New Roman" w:hAnsi="Times New Roman"/>
          <w:b/>
          <w:color w:val="1F3863"/>
          <w:sz w:val="12"/>
        </w:rPr>
        <w:t>1</w:t>
      </w:r>
    </w:p>
    <w:p w14:paraId="6E606C38" w14:textId="77777777" w:rsidR="00217CC2" w:rsidRDefault="00217CC2">
      <w:pPr>
        <w:pStyle w:val="Textoindependiente"/>
        <w:rPr>
          <w:rFonts w:ascii="Times New Roman"/>
          <w:b/>
        </w:rPr>
      </w:pPr>
    </w:p>
    <w:p w14:paraId="04249B88" w14:textId="77777777" w:rsidR="00217CC2" w:rsidRDefault="006708C0">
      <w:pPr>
        <w:pStyle w:val="Textoindependiente"/>
        <w:spacing w:before="1"/>
        <w:ind w:left="662" w:right="667"/>
        <w:jc w:val="both"/>
      </w:pPr>
      <w:r>
        <w:t>El MINTIC genera un entorno permanente de lucha y cero tolerancias contra la corrupción, integrando sus procesos</w:t>
      </w:r>
      <w:r>
        <w:rPr>
          <w:spacing w:val="-17"/>
        </w:rPr>
        <w:t xml:space="preserve"> </w:t>
      </w:r>
      <w:r>
        <w:t>enfocados</w:t>
      </w:r>
      <w:r>
        <w:rPr>
          <w:spacing w:val="-20"/>
        </w:rPr>
        <w:t xml:space="preserve"> </w:t>
      </w:r>
      <w:r>
        <w:t>a</w:t>
      </w:r>
      <w:r>
        <w:rPr>
          <w:spacing w:val="-16"/>
        </w:rPr>
        <w:t xml:space="preserve"> </w:t>
      </w:r>
      <w:r>
        <w:t>la</w:t>
      </w:r>
      <w:r>
        <w:rPr>
          <w:spacing w:val="-17"/>
        </w:rPr>
        <w:t xml:space="preserve"> </w:t>
      </w:r>
      <w:r>
        <w:t>prevención</w:t>
      </w:r>
      <w:r>
        <w:rPr>
          <w:spacing w:val="-16"/>
        </w:rPr>
        <w:t xml:space="preserve"> </w:t>
      </w:r>
      <w:r>
        <w:t>y</w:t>
      </w:r>
      <w:r>
        <w:rPr>
          <w:spacing w:val="-16"/>
        </w:rPr>
        <w:t xml:space="preserve"> </w:t>
      </w:r>
      <w:r>
        <w:t>detección</w:t>
      </w:r>
      <w:r>
        <w:rPr>
          <w:spacing w:val="-17"/>
        </w:rPr>
        <w:t xml:space="preserve"> </w:t>
      </w:r>
      <w:r>
        <w:t>de</w:t>
      </w:r>
      <w:r>
        <w:rPr>
          <w:spacing w:val="-16"/>
        </w:rPr>
        <w:t xml:space="preserve"> </w:t>
      </w:r>
      <w:r>
        <w:t>hechos</w:t>
      </w:r>
      <w:r>
        <w:rPr>
          <w:spacing w:val="-17"/>
        </w:rPr>
        <w:t xml:space="preserve"> </w:t>
      </w:r>
      <w:r>
        <w:t>asociados</w:t>
      </w:r>
      <w:r>
        <w:rPr>
          <w:spacing w:val="-11"/>
        </w:rPr>
        <w:t xml:space="preserve"> </w:t>
      </w:r>
      <w:r>
        <w:t>a</w:t>
      </w:r>
      <w:r>
        <w:rPr>
          <w:spacing w:val="-17"/>
        </w:rPr>
        <w:t xml:space="preserve"> </w:t>
      </w:r>
      <w:r>
        <w:t>este</w:t>
      </w:r>
      <w:r>
        <w:rPr>
          <w:spacing w:val="-16"/>
        </w:rPr>
        <w:t xml:space="preserve"> </w:t>
      </w:r>
      <w:r>
        <w:t>fenómeno,</w:t>
      </w:r>
      <w:r>
        <w:rPr>
          <w:spacing w:val="-15"/>
        </w:rPr>
        <w:t xml:space="preserve"> </w:t>
      </w:r>
      <w:r>
        <w:t>tomando</w:t>
      </w:r>
      <w:r>
        <w:rPr>
          <w:spacing w:val="-17"/>
        </w:rPr>
        <w:t xml:space="preserve"> </w:t>
      </w:r>
      <w:r>
        <w:t>las</w:t>
      </w:r>
      <w:r>
        <w:rPr>
          <w:spacing w:val="-16"/>
        </w:rPr>
        <w:t xml:space="preserve"> </w:t>
      </w:r>
      <w:r>
        <w:t>medidas necesarias para combatirlo mediante mecanismos, sistemas y controles adecuados que permiten la prevención, detección y respuesta a estas</w:t>
      </w:r>
      <w:r>
        <w:rPr>
          <w:spacing w:val="-7"/>
        </w:rPr>
        <w:t xml:space="preserve"> </w:t>
      </w:r>
      <w:r>
        <w:t>conductas.</w:t>
      </w:r>
    </w:p>
    <w:p w14:paraId="0B6F5533" w14:textId="77777777" w:rsidR="00217CC2" w:rsidRDefault="006708C0">
      <w:pPr>
        <w:pStyle w:val="Textoindependiente"/>
        <w:ind w:left="662" w:right="669"/>
        <w:jc w:val="both"/>
      </w:pPr>
      <w:r>
        <w:t>Así mismo, se compromete con los principios rectores de la política integral de lucha contra la corrupción (CONPES</w:t>
      </w:r>
      <w:r>
        <w:rPr>
          <w:spacing w:val="-15"/>
        </w:rPr>
        <w:t xml:space="preserve"> </w:t>
      </w:r>
      <w:r>
        <w:t>167)</w:t>
      </w:r>
      <w:r>
        <w:rPr>
          <w:spacing w:val="-16"/>
        </w:rPr>
        <w:t xml:space="preserve"> </w:t>
      </w:r>
      <w:r>
        <w:t>que</w:t>
      </w:r>
      <w:r>
        <w:rPr>
          <w:spacing w:val="-14"/>
        </w:rPr>
        <w:t xml:space="preserve"> </w:t>
      </w:r>
      <w:r>
        <w:t>conlleven</w:t>
      </w:r>
      <w:r>
        <w:rPr>
          <w:spacing w:val="-14"/>
        </w:rPr>
        <w:t xml:space="preserve"> </w:t>
      </w:r>
      <w:r>
        <w:t>a</w:t>
      </w:r>
      <w:r>
        <w:rPr>
          <w:spacing w:val="-14"/>
        </w:rPr>
        <w:t xml:space="preserve"> </w:t>
      </w:r>
      <w:r>
        <w:t>logros</w:t>
      </w:r>
      <w:r>
        <w:rPr>
          <w:spacing w:val="-15"/>
        </w:rPr>
        <w:t xml:space="preserve"> </w:t>
      </w:r>
      <w:r>
        <w:t>macro</w:t>
      </w:r>
      <w:r>
        <w:rPr>
          <w:spacing w:val="-15"/>
        </w:rPr>
        <w:t xml:space="preserve"> </w:t>
      </w:r>
      <w:r>
        <w:t>como</w:t>
      </w:r>
      <w:r>
        <w:rPr>
          <w:spacing w:val="-14"/>
        </w:rPr>
        <w:t xml:space="preserve"> </w:t>
      </w:r>
      <w:r>
        <w:t>mejorar</w:t>
      </w:r>
      <w:r>
        <w:rPr>
          <w:spacing w:val="-15"/>
        </w:rPr>
        <w:t xml:space="preserve"> </w:t>
      </w:r>
      <w:r>
        <w:t>la</w:t>
      </w:r>
      <w:r>
        <w:rPr>
          <w:spacing w:val="-15"/>
        </w:rPr>
        <w:t xml:space="preserve"> </w:t>
      </w:r>
      <w:r>
        <w:t>gestión</w:t>
      </w:r>
      <w:r>
        <w:rPr>
          <w:spacing w:val="-17"/>
        </w:rPr>
        <w:t xml:space="preserve"> </w:t>
      </w:r>
      <w:r>
        <w:t>pública,</w:t>
      </w:r>
      <w:r>
        <w:rPr>
          <w:spacing w:val="-15"/>
        </w:rPr>
        <w:t xml:space="preserve"> </w:t>
      </w:r>
      <w:r>
        <w:t>contar</w:t>
      </w:r>
      <w:r>
        <w:rPr>
          <w:spacing w:val="-16"/>
        </w:rPr>
        <w:t xml:space="preserve"> </w:t>
      </w:r>
      <w:r>
        <w:t>con</w:t>
      </w:r>
      <w:r>
        <w:rPr>
          <w:spacing w:val="-14"/>
        </w:rPr>
        <w:t xml:space="preserve"> </w:t>
      </w:r>
      <w:r>
        <w:t>servidores</w:t>
      </w:r>
      <w:r>
        <w:rPr>
          <w:spacing w:val="-14"/>
        </w:rPr>
        <w:t xml:space="preserve"> </w:t>
      </w:r>
      <w:r>
        <w:t xml:space="preserve">públicos </w:t>
      </w:r>
      <w:r>
        <w:lastRenderedPageBreak/>
        <w:t>y ciudadanos que actúen con</w:t>
      </w:r>
      <w:r>
        <w:rPr>
          <w:spacing w:val="-1"/>
        </w:rPr>
        <w:t xml:space="preserve"> </w:t>
      </w:r>
      <w:r>
        <w:t>integridad.</w:t>
      </w:r>
    </w:p>
    <w:p w14:paraId="4924401F" w14:textId="77777777" w:rsidR="00217CC2" w:rsidRDefault="006708C0">
      <w:pPr>
        <w:pStyle w:val="Textoindependiente"/>
        <w:ind w:left="662" w:right="669"/>
        <w:jc w:val="both"/>
      </w:pPr>
      <w:r>
        <w:t>Los objetivos que se espera lograr con la implementación de la política de administración de riesgos de corrupción son:</w:t>
      </w:r>
    </w:p>
    <w:p w14:paraId="0EBCC0C1" w14:textId="77777777" w:rsidR="00217CC2" w:rsidRDefault="006708C0">
      <w:pPr>
        <w:pStyle w:val="Prrafodelista"/>
        <w:numPr>
          <w:ilvl w:val="0"/>
          <w:numId w:val="1"/>
        </w:numPr>
        <w:tabs>
          <w:tab w:val="left" w:pos="1382"/>
        </w:tabs>
        <w:spacing w:before="2"/>
        <w:ind w:hanging="361"/>
        <w:jc w:val="both"/>
      </w:pPr>
      <w:r>
        <w:t>Gestionar los riesgos de corrupción procurando que no se</w:t>
      </w:r>
      <w:r>
        <w:rPr>
          <w:spacing w:val="-11"/>
        </w:rPr>
        <w:t xml:space="preserve"> </w:t>
      </w:r>
      <w:r>
        <w:t>materialicen.</w:t>
      </w:r>
    </w:p>
    <w:p w14:paraId="7A3B5745" w14:textId="77777777" w:rsidR="00217CC2" w:rsidRDefault="006708C0">
      <w:pPr>
        <w:pStyle w:val="Prrafodelista"/>
        <w:numPr>
          <w:ilvl w:val="0"/>
          <w:numId w:val="1"/>
        </w:numPr>
        <w:tabs>
          <w:tab w:val="left" w:pos="1382"/>
        </w:tabs>
        <w:spacing w:before="19"/>
        <w:ind w:hanging="361"/>
        <w:jc w:val="both"/>
      </w:pPr>
      <w:r>
        <w:t>Generar compromiso y cultura frente a la lucha ante las prácticas</w:t>
      </w:r>
      <w:r>
        <w:rPr>
          <w:spacing w:val="-16"/>
        </w:rPr>
        <w:t xml:space="preserve"> </w:t>
      </w:r>
      <w:r>
        <w:t>corruptas.</w:t>
      </w:r>
    </w:p>
    <w:p w14:paraId="518FE3E2" w14:textId="77777777" w:rsidR="00217CC2" w:rsidRDefault="006708C0">
      <w:pPr>
        <w:pStyle w:val="Textoindependiente"/>
        <w:spacing w:before="181"/>
        <w:ind w:left="662" w:right="669"/>
        <w:jc w:val="both"/>
      </w:pPr>
      <w:r>
        <w:t>El</w:t>
      </w:r>
      <w:r>
        <w:rPr>
          <w:spacing w:val="-6"/>
        </w:rPr>
        <w:t xml:space="preserve"> </w:t>
      </w:r>
      <w:r>
        <w:t>Mapa</w:t>
      </w:r>
      <w:r>
        <w:rPr>
          <w:spacing w:val="-4"/>
        </w:rPr>
        <w:t xml:space="preserve"> </w:t>
      </w:r>
      <w:r>
        <w:t>de</w:t>
      </w:r>
      <w:r>
        <w:rPr>
          <w:spacing w:val="-5"/>
        </w:rPr>
        <w:t xml:space="preserve"> </w:t>
      </w:r>
      <w:r>
        <w:t>Riesgos</w:t>
      </w:r>
      <w:r>
        <w:rPr>
          <w:spacing w:val="-5"/>
        </w:rPr>
        <w:t xml:space="preserve"> </w:t>
      </w:r>
      <w:r>
        <w:t>de</w:t>
      </w:r>
      <w:r>
        <w:rPr>
          <w:spacing w:val="-4"/>
        </w:rPr>
        <w:t xml:space="preserve"> </w:t>
      </w:r>
      <w:r>
        <w:t>Corrupción</w:t>
      </w:r>
      <w:r>
        <w:rPr>
          <w:spacing w:val="-4"/>
        </w:rPr>
        <w:t xml:space="preserve"> </w:t>
      </w:r>
      <w:r>
        <w:t>del</w:t>
      </w:r>
      <w:r>
        <w:rPr>
          <w:spacing w:val="-5"/>
        </w:rPr>
        <w:t xml:space="preserve"> </w:t>
      </w:r>
      <w:r>
        <w:t>Ministerio,</w:t>
      </w:r>
      <w:r>
        <w:rPr>
          <w:spacing w:val="-5"/>
        </w:rPr>
        <w:t xml:space="preserve"> </w:t>
      </w:r>
      <w:r>
        <w:t>se</w:t>
      </w:r>
      <w:r>
        <w:rPr>
          <w:spacing w:val="-4"/>
        </w:rPr>
        <w:t xml:space="preserve"> </w:t>
      </w:r>
      <w:r>
        <w:t>compone</w:t>
      </w:r>
      <w:r>
        <w:rPr>
          <w:spacing w:val="-5"/>
        </w:rPr>
        <w:t xml:space="preserve"> </w:t>
      </w:r>
      <w:r>
        <w:t>de</w:t>
      </w:r>
      <w:r>
        <w:rPr>
          <w:spacing w:val="2"/>
        </w:rPr>
        <w:t xml:space="preserve"> </w:t>
      </w:r>
      <w:r>
        <w:t>46</w:t>
      </w:r>
      <w:r>
        <w:rPr>
          <w:spacing w:val="-5"/>
        </w:rPr>
        <w:t xml:space="preserve"> </w:t>
      </w:r>
      <w:r>
        <w:t>riesgos</w:t>
      </w:r>
      <w:r>
        <w:rPr>
          <w:spacing w:val="-4"/>
        </w:rPr>
        <w:t xml:space="preserve"> </w:t>
      </w:r>
      <w:r>
        <w:t>identificados</w:t>
      </w:r>
      <w:r>
        <w:rPr>
          <w:spacing w:val="-5"/>
        </w:rPr>
        <w:t xml:space="preserve"> </w:t>
      </w:r>
      <w:r>
        <w:t>a</w:t>
      </w:r>
      <w:r>
        <w:rPr>
          <w:spacing w:val="-4"/>
        </w:rPr>
        <w:t xml:space="preserve"> </w:t>
      </w:r>
      <w:r>
        <w:t>los</w:t>
      </w:r>
      <w:r>
        <w:rPr>
          <w:spacing w:val="-5"/>
        </w:rPr>
        <w:t xml:space="preserve"> </w:t>
      </w:r>
      <w:r>
        <w:t>23</w:t>
      </w:r>
      <w:r>
        <w:rPr>
          <w:spacing w:val="-4"/>
        </w:rPr>
        <w:t xml:space="preserve"> </w:t>
      </w:r>
      <w:r>
        <w:t>procesos de la Entidad. La identificación, análisis, valoración de sus riesgos y respectivos controles y acciones se encuentran</w:t>
      </w:r>
      <w:r>
        <w:rPr>
          <w:spacing w:val="-13"/>
        </w:rPr>
        <w:t xml:space="preserve"> </w:t>
      </w:r>
      <w:r>
        <w:t>relacionados</w:t>
      </w:r>
      <w:r>
        <w:rPr>
          <w:spacing w:val="-13"/>
        </w:rPr>
        <w:t xml:space="preserve"> </w:t>
      </w:r>
      <w:r>
        <w:t>en</w:t>
      </w:r>
      <w:r>
        <w:rPr>
          <w:spacing w:val="-14"/>
        </w:rPr>
        <w:t xml:space="preserve"> </w:t>
      </w:r>
      <w:r>
        <w:t>el</w:t>
      </w:r>
      <w:r>
        <w:rPr>
          <w:spacing w:val="-13"/>
        </w:rPr>
        <w:t xml:space="preserve"> </w:t>
      </w:r>
      <w:r>
        <w:t>documento</w:t>
      </w:r>
      <w:r>
        <w:rPr>
          <w:spacing w:val="-14"/>
        </w:rPr>
        <w:t xml:space="preserve"> </w:t>
      </w:r>
      <w:r>
        <w:t>“Matriz</w:t>
      </w:r>
      <w:r>
        <w:rPr>
          <w:spacing w:val="-13"/>
        </w:rPr>
        <w:t xml:space="preserve"> </w:t>
      </w:r>
      <w:r>
        <w:t>de</w:t>
      </w:r>
      <w:r>
        <w:rPr>
          <w:spacing w:val="-13"/>
        </w:rPr>
        <w:t xml:space="preserve"> </w:t>
      </w:r>
      <w:r>
        <w:t>Riesgos</w:t>
      </w:r>
      <w:r>
        <w:rPr>
          <w:spacing w:val="-13"/>
        </w:rPr>
        <w:t xml:space="preserve"> </w:t>
      </w:r>
      <w:r>
        <w:t>de</w:t>
      </w:r>
      <w:r>
        <w:rPr>
          <w:spacing w:val="-12"/>
        </w:rPr>
        <w:t xml:space="preserve"> </w:t>
      </w:r>
      <w:r>
        <w:t>Corrupción</w:t>
      </w:r>
      <w:r>
        <w:rPr>
          <w:spacing w:val="-12"/>
        </w:rPr>
        <w:t xml:space="preserve"> </w:t>
      </w:r>
      <w:r>
        <w:t>MINTIC</w:t>
      </w:r>
      <w:r>
        <w:rPr>
          <w:spacing w:val="-14"/>
        </w:rPr>
        <w:t xml:space="preserve"> </w:t>
      </w:r>
      <w:r>
        <w:t>2019”,</w:t>
      </w:r>
      <w:r>
        <w:rPr>
          <w:spacing w:val="-12"/>
        </w:rPr>
        <w:t xml:space="preserve"> </w:t>
      </w:r>
      <w:r>
        <w:t>que</w:t>
      </w:r>
      <w:r>
        <w:rPr>
          <w:spacing w:val="-12"/>
        </w:rPr>
        <w:t xml:space="preserve"> </w:t>
      </w:r>
      <w:r>
        <w:t>corresponde al Anexo 1 (uno) del presente</w:t>
      </w:r>
      <w:r>
        <w:rPr>
          <w:spacing w:val="-8"/>
        </w:rPr>
        <w:t xml:space="preserve"> </w:t>
      </w:r>
      <w:r>
        <w:t>documento.</w:t>
      </w:r>
    </w:p>
    <w:p w14:paraId="432C21E8" w14:textId="41D01587" w:rsidR="00217CC2" w:rsidRDefault="00217CC2">
      <w:pPr>
        <w:pStyle w:val="Textoindependiente"/>
        <w:rPr>
          <w:sz w:val="10"/>
        </w:rPr>
      </w:pPr>
    </w:p>
    <w:p w14:paraId="48626D4D" w14:textId="77777777" w:rsidR="00217CC2" w:rsidRDefault="006708C0">
      <w:pPr>
        <w:pStyle w:val="Textoindependiente"/>
        <w:spacing w:before="100"/>
        <w:ind w:left="662" w:right="680"/>
        <w:jc w:val="both"/>
      </w:pPr>
      <w:r>
        <w:t>La</w:t>
      </w:r>
      <w:r>
        <w:rPr>
          <w:spacing w:val="-7"/>
        </w:rPr>
        <w:t xml:space="preserve"> </w:t>
      </w:r>
      <w:r>
        <w:t>Entidad</w:t>
      </w:r>
      <w:r>
        <w:rPr>
          <w:spacing w:val="-8"/>
        </w:rPr>
        <w:t xml:space="preserve"> </w:t>
      </w:r>
      <w:r>
        <w:t>realizó</w:t>
      </w:r>
      <w:r>
        <w:rPr>
          <w:spacing w:val="-7"/>
        </w:rPr>
        <w:t xml:space="preserve"> </w:t>
      </w:r>
      <w:r>
        <w:t>todos</w:t>
      </w:r>
      <w:r>
        <w:rPr>
          <w:spacing w:val="-7"/>
        </w:rPr>
        <w:t xml:space="preserve"> </w:t>
      </w:r>
      <w:r>
        <w:t>los</w:t>
      </w:r>
      <w:r>
        <w:rPr>
          <w:spacing w:val="-12"/>
        </w:rPr>
        <w:t xml:space="preserve"> </w:t>
      </w:r>
      <w:r>
        <w:t>ajustes</w:t>
      </w:r>
      <w:r>
        <w:rPr>
          <w:spacing w:val="-10"/>
        </w:rPr>
        <w:t xml:space="preserve"> </w:t>
      </w:r>
      <w:r>
        <w:t>mencionados</w:t>
      </w:r>
      <w:r>
        <w:rPr>
          <w:spacing w:val="-8"/>
        </w:rPr>
        <w:t xml:space="preserve"> </w:t>
      </w:r>
      <w:r>
        <w:t>en</w:t>
      </w:r>
      <w:r>
        <w:rPr>
          <w:spacing w:val="-7"/>
        </w:rPr>
        <w:t xml:space="preserve"> </w:t>
      </w:r>
      <w:r>
        <w:t>la</w:t>
      </w:r>
      <w:r>
        <w:rPr>
          <w:spacing w:val="-12"/>
        </w:rPr>
        <w:t xml:space="preserve"> </w:t>
      </w:r>
      <w:r>
        <w:t>nueva</w:t>
      </w:r>
      <w:r>
        <w:rPr>
          <w:spacing w:val="-7"/>
        </w:rPr>
        <w:t xml:space="preserve"> </w:t>
      </w:r>
      <w:r>
        <w:t>Guía</w:t>
      </w:r>
      <w:r>
        <w:rPr>
          <w:spacing w:val="-9"/>
        </w:rPr>
        <w:t xml:space="preserve"> </w:t>
      </w:r>
      <w:r>
        <w:t>para</w:t>
      </w:r>
      <w:r>
        <w:rPr>
          <w:spacing w:val="-9"/>
        </w:rPr>
        <w:t xml:space="preserve"> </w:t>
      </w:r>
      <w:r>
        <w:t>la</w:t>
      </w:r>
      <w:r>
        <w:rPr>
          <w:spacing w:val="-10"/>
        </w:rPr>
        <w:t xml:space="preserve"> </w:t>
      </w:r>
      <w:r>
        <w:t>Administración</w:t>
      </w:r>
      <w:r>
        <w:rPr>
          <w:spacing w:val="-9"/>
        </w:rPr>
        <w:t xml:space="preserve"> </w:t>
      </w:r>
      <w:r>
        <w:t>de</w:t>
      </w:r>
      <w:r>
        <w:rPr>
          <w:spacing w:val="-7"/>
        </w:rPr>
        <w:t xml:space="preserve"> </w:t>
      </w:r>
      <w:r>
        <w:t>los</w:t>
      </w:r>
      <w:r>
        <w:rPr>
          <w:spacing w:val="-8"/>
        </w:rPr>
        <w:t xml:space="preserve"> </w:t>
      </w:r>
      <w:r>
        <w:t>Riesgos</w:t>
      </w:r>
      <w:r>
        <w:rPr>
          <w:spacing w:val="-10"/>
        </w:rPr>
        <w:t xml:space="preserve"> </w:t>
      </w:r>
      <w:r>
        <w:t>de Gestión, Corrupción y Seguridad Digital y el Diseño de Controles en Entidades Públicas a los mapas de riesgos de la Entidad teniendo en cuenta que su adopción fue durante la vigencia</w:t>
      </w:r>
      <w:r>
        <w:rPr>
          <w:spacing w:val="-16"/>
        </w:rPr>
        <w:t xml:space="preserve"> </w:t>
      </w:r>
      <w:r>
        <w:t>2019.</w:t>
      </w:r>
    </w:p>
    <w:p w14:paraId="0307F6AC" w14:textId="77777777" w:rsidR="00217CC2" w:rsidRDefault="00217CC2">
      <w:pPr>
        <w:pStyle w:val="Textoindependiente"/>
        <w:spacing w:before="10" w:after="1"/>
        <w:rPr>
          <w:sz w:val="23"/>
        </w:rPr>
      </w:pPr>
    </w:p>
    <w:tbl>
      <w:tblPr>
        <w:tblStyle w:val="TableNormal"/>
        <w:tblW w:w="0" w:type="auto"/>
        <w:tblInd w:w="682" w:type="dxa"/>
        <w:tblBorders>
          <w:top w:val="single" w:sz="8" w:space="0" w:color="006FC0"/>
          <w:left w:val="single" w:sz="8" w:space="0" w:color="006FC0"/>
          <w:bottom w:val="single" w:sz="8" w:space="0" w:color="006FC0"/>
          <w:right w:val="single" w:sz="8" w:space="0" w:color="006FC0"/>
          <w:insideH w:val="single" w:sz="8" w:space="0" w:color="006FC0"/>
          <w:insideV w:val="single" w:sz="8" w:space="0" w:color="006FC0"/>
        </w:tblBorders>
        <w:tblLayout w:type="fixed"/>
        <w:tblLook w:val="01E0" w:firstRow="1" w:lastRow="1" w:firstColumn="1" w:lastColumn="1" w:noHBand="0" w:noVBand="0"/>
      </w:tblPr>
      <w:tblGrid>
        <w:gridCol w:w="1665"/>
        <w:gridCol w:w="531"/>
        <w:gridCol w:w="1752"/>
        <w:gridCol w:w="1364"/>
        <w:gridCol w:w="843"/>
        <w:gridCol w:w="1216"/>
        <w:gridCol w:w="963"/>
        <w:gridCol w:w="1072"/>
      </w:tblGrid>
      <w:tr w:rsidR="00217CC2" w14:paraId="7961B127" w14:textId="77777777" w:rsidTr="00D27BDB">
        <w:trPr>
          <w:trHeight w:val="364"/>
        </w:trPr>
        <w:tc>
          <w:tcPr>
            <w:tcW w:w="9406" w:type="dxa"/>
            <w:gridSpan w:val="8"/>
            <w:tcBorders>
              <w:bottom w:val="nil"/>
              <w:right w:val="single" w:sz="4" w:space="0" w:color="4471C4"/>
            </w:tcBorders>
          </w:tcPr>
          <w:p w14:paraId="638ED3D6" w14:textId="77777777" w:rsidR="00217CC2" w:rsidRDefault="006708C0">
            <w:pPr>
              <w:pStyle w:val="TableParagraph"/>
              <w:spacing w:before="18"/>
              <w:ind w:left="114"/>
              <w:rPr>
                <w:b/>
                <w:sz w:val="28"/>
              </w:rPr>
            </w:pPr>
            <w:r>
              <w:rPr>
                <w:b/>
                <w:color w:val="0D0D0D"/>
                <w:sz w:val="28"/>
              </w:rPr>
              <w:t>Componente 1: Gestión del Riesgo de Corrupción - Mapa de Riesgos de Corrupción</w:t>
            </w:r>
          </w:p>
        </w:tc>
      </w:tr>
      <w:tr w:rsidR="00217CC2" w14:paraId="3C7C2F8B" w14:textId="77777777" w:rsidTr="00D27BDB">
        <w:trPr>
          <w:trHeight w:val="579"/>
        </w:trPr>
        <w:tc>
          <w:tcPr>
            <w:tcW w:w="1665" w:type="dxa"/>
            <w:tcBorders>
              <w:top w:val="nil"/>
              <w:bottom w:val="single" w:sz="4" w:space="0" w:color="006FC0"/>
              <w:right w:val="nil"/>
            </w:tcBorders>
          </w:tcPr>
          <w:p w14:paraId="33D6120A" w14:textId="77777777" w:rsidR="00217CC2" w:rsidRDefault="006708C0">
            <w:pPr>
              <w:pStyle w:val="TableParagraph"/>
              <w:spacing w:before="185"/>
              <w:ind w:left="480" w:right="479"/>
              <w:jc w:val="center"/>
              <w:rPr>
                <w:b/>
                <w:sz w:val="20"/>
              </w:rPr>
            </w:pPr>
            <w:r>
              <w:rPr>
                <w:b/>
                <w:color w:val="0D0D0D"/>
                <w:sz w:val="20"/>
              </w:rPr>
              <w:t>Objetivo</w:t>
            </w:r>
          </w:p>
        </w:tc>
        <w:tc>
          <w:tcPr>
            <w:tcW w:w="7741" w:type="dxa"/>
            <w:gridSpan w:val="7"/>
            <w:tcBorders>
              <w:top w:val="nil"/>
              <w:left w:val="nil"/>
              <w:bottom w:val="single" w:sz="4" w:space="0" w:color="006FC0"/>
              <w:right w:val="single" w:sz="4" w:space="0" w:color="4471C4"/>
            </w:tcBorders>
          </w:tcPr>
          <w:p w14:paraId="367EE0A0" w14:textId="77777777" w:rsidR="00217CC2" w:rsidRDefault="006708C0">
            <w:pPr>
              <w:pStyle w:val="TableParagraph"/>
              <w:spacing w:before="70"/>
              <w:ind w:left="76"/>
              <w:rPr>
                <w:sz w:val="20"/>
              </w:rPr>
            </w:pPr>
            <w:r>
              <w:rPr>
                <w:color w:val="0D0D0D"/>
                <w:sz w:val="20"/>
              </w:rPr>
              <w:t>Prevenir la materialización de los riesgos de corrupción identificados, mediante la implementación de acciones y controles en el mapa de riesgos de corrupción.</w:t>
            </w:r>
          </w:p>
        </w:tc>
      </w:tr>
      <w:tr w:rsidR="00217CC2" w14:paraId="296D4E0A" w14:textId="77777777" w:rsidTr="00D27BDB">
        <w:trPr>
          <w:trHeight w:val="666"/>
        </w:trPr>
        <w:tc>
          <w:tcPr>
            <w:tcW w:w="1665" w:type="dxa"/>
            <w:tcBorders>
              <w:top w:val="single" w:sz="4" w:space="0" w:color="006FC0"/>
              <w:bottom w:val="single" w:sz="4" w:space="0" w:color="4471C4"/>
              <w:right w:val="single" w:sz="4" w:space="0" w:color="006FC0"/>
            </w:tcBorders>
            <w:shd w:val="clear" w:color="auto" w:fill="3D62AC"/>
          </w:tcPr>
          <w:p w14:paraId="0338C409" w14:textId="77777777" w:rsidR="00217CC2" w:rsidRDefault="00217CC2">
            <w:pPr>
              <w:pStyle w:val="TableParagraph"/>
              <w:spacing w:before="6"/>
            </w:pPr>
          </w:p>
          <w:p w14:paraId="33C54D42" w14:textId="77777777" w:rsidR="00217CC2" w:rsidRDefault="006708C0">
            <w:pPr>
              <w:pStyle w:val="TableParagraph"/>
              <w:spacing w:before="1"/>
              <w:ind w:left="47" w:right="41"/>
              <w:jc w:val="center"/>
              <w:rPr>
                <w:b/>
                <w:sz w:val="20"/>
              </w:rPr>
            </w:pPr>
            <w:r>
              <w:rPr>
                <w:b/>
                <w:color w:val="FFFFFF"/>
                <w:sz w:val="20"/>
              </w:rPr>
              <w:t>SUBCOMPONENTE</w:t>
            </w:r>
          </w:p>
        </w:tc>
        <w:tc>
          <w:tcPr>
            <w:tcW w:w="531" w:type="dxa"/>
            <w:tcBorders>
              <w:top w:val="single" w:sz="4" w:space="0" w:color="006FC0"/>
              <w:left w:val="single" w:sz="4" w:space="0" w:color="006FC0"/>
              <w:bottom w:val="single" w:sz="4" w:space="0" w:color="4471C4"/>
              <w:right w:val="single" w:sz="4" w:space="0" w:color="006FC0"/>
            </w:tcBorders>
            <w:shd w:val="clear" w:color="auto" w:fill="3D62AC"/>
          </w:tcPr>
          <w:p w14:paraId="3331BB77" w14:textId="77777777" w:rsidR="00217CC2" w:rsidRDefault="00217CC2">
            <w:pPr>
              <w:pStyle w:val="TableParagraph"/>
              <w:spacing w:before="6"/>
            </w:pPr>
          </w:p>
          <w:p w14:paraId="15F19096" w14:textId="77777777" w:rsidR="00217CC2" w:rsidRDefault="006708C0">
            <w:pPr>
              <w:pStyle w:val="TableParagraph"/>
              <w:spacing w:before="1"/>
              <w:ind w:left="50" w:right="37"/>
              <w:jc w:val="center"/>
              <w:rPr>
                <w:b/>
                <w:sz w:val="20"/>
              </w:rPr>
            </w:pPr>
            <w:r>
              <w:rPr>
                <w:b/>
                <w:color w:val="FFFFFF"/>
                <w:sz w:val="20"/>
              </w:rPr>
              <w:t>ÍTEM</w:t>
            </w:r>
          </w:p>
        </w:tc>
        <w:tc>
          <w:tcPr>
            <w:tcW w:w="1752" w:type="dxa"/>
            <w:tcBorders>
              <w:top w:val="single" w:sz="4" w:space="0" w:color="006FC0"/>
              <w:left w:val="single" w:sz="4" w:space="0" w:color="006FC0"/>
              <w:bottom w:val="single" w:sz="4" w:space="0" w:color="4471C4"/>
              <w:right w:val="single" w:sz="4" w:space="0" w:color="006FC0"/>
            </w:tcBorders>
            <w:shd w:val="clear" w:color="auto" w:fill="3D62AC"/>
          </w:tcPr>
          <w:p w14:paraId="6F44817D" w14:textId="77777777" w:rsidR="00217CC2" w:rsidRDefault="00217CC2">
            <w:pPr>
              <w:pStyle w:val="TableParagraph"/>
              <w:spacing w:before="6"/>
            </w:pPr>
          </w:p>
          <w:p w14:paraId="32287EB0" w14:textId="77777777" w:rsidR="00217CC2" w:rsidRDefault="006708C0">
            <w:pPr>
              <w:pStyle w:val="TableParagraph"/>
              <w:spacing w:before="1"/>
              <w:ind w:left="433"/>
              <w:rPr>
                <w:b/>
                <w:sz w:val="20"/>
              </w:rPr>
            </w:pPr>
            <w:r>
              <w:rPr>
                <w:b/>
                <w:color w:val="FFFFFF"/>
                <w:sz w:val="20"/>
              </w:rPr>
              <w:t>ACTIVIDAD</w:t>
            </w:r>
          </w:p>
        </w:tc>
        <w:tc>
          <w:tcPr>
            <w:tcW w:w="1364" w:type="dxa"/>
            <w:tcBorders>
              <w:top w:val="single" w:sz="4" w:space="0" w:color="006FC0"/>
              <w:left w:val="single" w:sz="4" w:space="0" w:color="006FC0"/>
              <w:bottom w:val="single" w:sz="4" w:space="0" w:color="4471C4"/>
              <w:right w:val="single" w:sz="4" w:space="0" w:color="006FC0"/>
            </w:tcBorders>
            <w:shd w:val="clear" w:color="auto" w:fill="3D62AC"/>
          </w:tcPr>
          <w:p w14:paraId="5690FD87" w14:textId="77777777" w:rsidR="00217CC2" w:rsidRDefault="006708C0">
            <w:pPr>
              <w:pStyle w:val="TableParagraph"/>
              <w:spacing w:before="144"/>
              <w:ind w:left="214" w:right="97" w:firstLine="151"/>
              <w:rPr>
                <w:b/>
                <w:sz w:val="20"/>
              </w:rPr>
            </w:pPr>
            <w:r>
              <w:rPr>
                <w:b/>
                <w:color w:val="FFFFFF"/>
                <w:sz w:val="20"/>
              </w:rPr>
              <w:t xml:space="preserve">META O </w:t>
            </w:r>
            <w:r>
              <w:rPr>
                <w:b/>
                <w:color w:val="FFFFFF"/>
                <w:w w:val="95"/>
                <w:sz w:val="20"/>
              </w:rPr>
              <w:t>PRODUCTO</w:t>
            </w:r>
          </w:p>
        </w:tc>
        <w:tc>
          <w:tcPr>
            <w:tcW w:w="843" w:type="dxa"/>
            <w:tcBorders>
              <w:top w:val="single" w:sz="4" w:space="0" w:color="006FC0"/>
              <w:left w:val="single" w:sz="4" w:space="0" w:color="006FC0"/>
              <w:bottom w:val="single" w:sz="4" w:space="0" w:color="4471C4"/>
              <w:right w:val="single" w:sz="4" w:space="0" w:color="006FC0"/>
            </w:tcBorders>
            <w:shd w:val="clear" w:color="auto" w:fill="3D62AC"/>
          </w:tcPr>
          <w:p w14:paraId="135B0AD9" w14:textId="77777777" w:rsidR="00217CC2" w:rsidRDefault="006708C0">
            <w:pPr>
              <w:pStyle w:val="TableParagraph"/>
              <w:spacing w:before="30"/>
              <w:ind w:left="101" w:right="85" w:firstLine="1"/>
              <w:jc w:val="center"/>
              <w:rPr>
                <w:b/>
                <w:sz w:val="20"/>
              </w:rPr>
            </w:pPr>
            <w:r>
              <w:rPr>
                <w:b/>
                <w:color w:val="FFFFFF"/>
                <w:sz w:val="20"/>
              </w:rPr>
              <w:t xml:space="preserve">UNIDAD DE </w:t>
            </w:r>
            <w:r>
              <w:rPr>
                <w:b/>
                <w:color w:val="FFFFFF"/>
                <w:w w:val="95"/>
                <w:sz w:val="20"/>
              </w:rPr>
              <w:t>MEDIDA</w:t>
            </w:r>
          </w:p>
        </w:tc>
        <w:tc>
          <w:tcPr>
            <w:tcW w:w="1216" w:type="dxa"/>
            <w:tcBorders>
              <w:top w:val="single" w:sz="4" w:space="0" w:color="006FC0"/>
              <w:left w:val="single" w:sz="4" w:space="0" w:color="006FC0"/>
              <w:bottom w:val="single" w:sz="4" w:space="0" w:color="4471C4"/>
              <w:right w:val="single" w:sz="4" w:space="0" w:color="006FC0"/>
            </w:tcBorders>
            <w:shd w:val="clear" w:color="auto" w:fill="3D62AC"/>
          </w:tcPr>
          <w:p w14:paraId="26BBE267" w14:textId="77777777" w:rsidR="00217CC2" w:rsidRDefault="00217CC2">
            <w:pPr>
              <w:pStyle w:val="TableParagraph"/>
              <w:spacing w:before="6"/>
            </w:pPr>
          </w:p>
          <w:p w14:paraId="10E94C68" w14:textId="77777777" w:rsidR="00217CC2" w:rsidRDefault="006708C0">
            <w:pPr>
              <w:pStyle w:val="TableParagraph"/>
              <w:spacing w:before="1"/>
              <w:ind w:left="144"/>
              <w:rPr>
                <w:b/>
                <w:sz w:val="20"/>
              </w:rPr>
            </w:pPr>
            <w:r>
              <w:rPr>
                <w:b/>
                <w:color w:val="FFFFFF"/>
                <w:sz w:val="20"/>
              </w:rPr>
              <w:t>INDICADOR</w:t>
            </w:r>
          </w:p>
        </w:tc>
        <w:tc>
          <w:tcPr>
            <w:tcW w:w="963" w:type="dxa"/>
            <w:tcBorders>
              <w:top w:val="single" w:sz="4" w:space="0" w:color="006FC0"/>
              <w:left w:val="single" w:sz="4" w:space="0" w:color="006FC0"/>
              <w:bottom w:val="single" w:sz="4" w:space="0" w:color="4471C4"/>
              <w:right w:val="single" w:sz="4" w:space="0" w:color="006FC0"/>
            </w:tcBorders>
            <w:shd w:val="clear" w:color="auto" w:fill="3D62AC"/>
          </w:tcPr>
          <w:p w14:paraId="6124F417" w14:textId="77777777" w:rsidR="00217CC2" w:rsidRDefault="006708C0">
            <w:pPr>
              <w:pStyle w:val="TableParagraph"/>
              <w:spacing w:before="144"/>
              <w:ind w:left="229" w:hanging="29"/>
              <w:rPr>
                <w:b/>
                <w:sz w:val="20"/>
              </w:rPr>
            </w:pPr>
            <w:r>
              <w:rPr>
                <w:b/>
                <w:color w:val="FFFFFF"/>
                <w:w w:val="95"/>
                <w:sz w:val="20"/>
              </w:rPr>
              <w:t xml:space="preserve">FECHA </w:t>
            </w:r>
            <w:r>
              <w:rPr>
                <w:b/>
                <w:color w:val="FFFFFF"/>
                <w:sz w:val="20"/>
              </w:rPr>
              <w:t>INICIO</w:t>
            </w:r>
          </w:p>
        </w:tc>
        <w:tc>
          <w:tcPr>
            <w:tcW w:w="1072" w:type="dxa"/>
            <w:tcBorders>
              <w:top w:val="single" w:sz="4" w:space="0" w:color="006FC0"/>
              <w:left w:val="single" w:sz="4" w:space="0" w:color="006FC0"/>
              <w:bottom w:val="single" w:sz="4" w:space="0" w:color="4471C4"/>
            </w:tcBorders>
            <w:shd w:val="clear" w:color="auto" w:fill="3D62AC"/>
          </w:tcPr>
          <w:p w14:paraId="61B50D0A" w14:textId="77777777" w:rsidR="00217CC2" w:rsidRDefault="00217CC2">
            <w:pPr>
              <w:pStyle w:val="TableParagraph"/>
              <w:spacing w:before="6"/>
            </w:pPr>
          </w:p>
          <w:p w14:paraId="79C22E0B" w14:textId="77777777" w:rsidR="00217CC2" w:rsidRDefault="006708C0">
            <w:pPr>
              <w:pStyle w:val="TableParagraph"/>
              <w:spacing w:before="1"/>
              <w:ind w:left="94"/>
              <w:rPr>
                <w:b/>
                <w:sz w:val="20"/>
              </w:rPr>
            </w:pPr>
            <w:r>
              <w:rPr>
                <w:b/>
                <w:color w:val="FFFFFF"/>
                <w:sz w:val="20"/>
              </w:rPr>
              <w:t>FECHA FIN</w:t>
            </w:r>
          </w:p>
        </w:tc>
      </w:tr>
      <w:tr w:rsidR="00217CC2" w14:paraId="55548140" w14:textId="77777777" w:rsidTr="00D27BDB">
        <w:trPr>
          <w:trHeight w:val="1831"/>
        </w:trPr>
        <w:tc>
          <w:tcPr>
            <w:tcW w:w="1665" w:type="dxa"/>
            <w:tcBorders>
              <w:top w:val="single" w:sz="4" w:space="0" w:color="4471C4"/>
              <w:bottom w:val="single" w:sz="4" w:space="0" w:color="006FC0"/>
              <w:right w:val="single" w:sz="4" w:space="0" w:color="006FC0"/>
            </w:tcBorders>
            <w:shd w:val="clear" w:color="auto" w:fill="E2ECF8"/>
          </w:tcPr>
          <w:p w14:paraId="61579ACA" w14:textId="77777777" w:rsidR="00217CC2" w:rsidRDefault="00217CC2">
            <w:pPr>
              <w:pStyle w:val="TableParagraph"/>
            </w:pPr>
          </w:p>
          <w:p w14:paraId="78DA2A52" w14:textId="77777777" w:rsidR="00217CC2" w:rsidRDefault="00217CC2">
            <w:pPr>
              <w:pStyle w:val="TableParagraph"/>
              <w:spacing w:before="10"/>
              <w:rPr>
                <w:sz w:val="17"/>
              </w:rPr>
            </w:pPr>
          </w:p>
          <w:p w14:paraId="64967E0E" w14:textId="77777777" w:rsidR="00217CC2" w:rsidRDefault="006708C0">
            <w:pPr>
              <w:pStyle w:val="TableParagraph"/>
              <w:ind w:left="69" w:right="140"/>
              <w:rPr>
                <w:sz w:val="20"/>
              </w:rPr>
            </w:pPr>
            <w:r>
              <w:rPr>
                <w:b/>
                <w:color w:val="0D0D0D"/>
                <w:sz w:val="20"/>
              </w:rPr>
              <w:t xml:space="preserve">Subcomponente 1 </w:t>
            </w:r>
            <w:r>
              <w:rPr>
                <w:color w:val="0D0D0D"/>
                <w:sz w:val="20"/>
              </w:rPr>
              <w:t>Política de Administración de Riesgos de Corrupción</w:t>
            </w:r>
          </w:p>
        </w:tc>
        <w:tc>
          <w:tcPr>
            <w:tcW w:w="531" w:type="dxa"/>
            <w:tcBorders>
              <w:top w:val="single" w:sz="4" w:space="0" w:color="4471C4"/>
              <w:left w:val="single" w:sz="4" w:space="0" w:color="006FC0"/>
              <w:bottom w:val="single" w:sz="4" w:space="0" w:color="006FC0"/>
              <w:right w:val="single" w:sz="4" w:space="0" w:color="006FC0"/>
            </w:tcBorders>
          </w:tcPr>
          <w:p w14:paraId="7C6EB912" w14:textId="77777777" w:rsidR="00217CC2" w:rsidRDefault="00217CC2">
            <w:pPr>
              <w:pStyle w:val="TableParagraph"/>
            </w:pPr>
          </w:p>
          <w:p w14:paraId="3EBEED83" w14:textId="77777777" w:rsidR="00217CC2" w:rsidRDefault="00217CC2">
            <w:pPr>
              <w:pStyle w:val="TableParagraph"/>
            </w:pPr>
          </w:p>
          <w:p w14:paraId="3DAA8BBD" w14:textId="77777777" w:rsidR="00217CC2" w:rsidRDefault="00217CC2">
            <w:pPr>
              <w:pStyle w:val="TableParagraph"/>
            </w:pPr>
          </w:p>
          <w:p w14:paraId="52BFA0A2" w14:textId="77777777" w:rsidR="00217CC2" w:rsidRDefault="006708C0">
            <w:pPr>
              <w:pStyle w:val="TableParagraph"/>
              <w:spacing w:before="159"/>
              <w:ind w:left="28" w:right="37"/>
              <w:jc w:val="center"/>
              <w:rPr>
                <w:sz w:val="20"/>
              </w:rPr>
            </w:pPr>
            <w:r>
              <w:rPr>
                <w:color w:val="0D0D0D"/>
                <w:sz w:val="20"/>
              </w:rPr>
              <w:t>1.1.1</w:t>
            </w:r>
          </w:p>
        </w:tc>
        <w:tc>
          <w:tcPr>
            <w:tcW w:w="1752" w:type="dxa"/>
            <w:tcBorders>
              <w:top w:val="single" w:sz="4" w:space="0" w:color="4471C4"/>
              <w:left w:val="single" w:sz="4" w:space="0" w:color="006FC0"/>
              <w:bottom w:val="single" w:sz="4" w:space="0" w:color="006FC0"/>
              <w:right w:val="single" w:sz="4" w:space="0" w:color="006FC0"/>
            </w:tcBorders>
          </w:tcPr>
          <w:p w14:paraId="1C8251ED" w14:textId="77777777" w:rsidR="00217CC2" w:rsidRDefault="006708C0">
            <w:pPr>
              <w:pStyle w:val="TableParagraph"/>
              <w:ind w:left="73" w:right="66"/>
              <w:rPr>
                <w:sz w:val="20"/>
              </w:rPr>
            </w:pPr>
            <w:r>
              <w:rPr>
                <w:color w:val="0D0D0D"/>
                <w:sz w:val="20"/>
              </w:rPr>
              <w:t>Divulgar la política de administración de riesgos de corrupción en el micrositio de transparencia, a través del Plan Anticorrupción y de Atención al</w:t>
            </w:r>
          </w:p>
          <w:p w14:paraId="4E8DBA3A" w14:textId="77777777" w:rsidR="00217CC2" w:rsidRDefault="006708C0">
            <w:pPr>
              <w:pStyle w:val="TableParagraph"/>
              <w:spacing w:line="208" w:lineRule="exact"/>
              <w:ind w:left="73"/>
              <w:rPr>
                <w:sz w:val="20"/>
              </w:rPr>
            </w:pPr>
            <w:r>
              <w:rPr>
                <w:color w:val="0D0D0D"/>
                <w:sz w:val="20"/>
              </w:rPr>
              <w:t>Ciudadano 2020</w:t>
            </w:r>
          </w:p>
        </w:tc>
        <w:tc>
          <w:tcPr>
            <w:tcW w:w="1364" w:type="dxa"/>
            <w:tcBorders>
              <w:top w:val="single" w:sz="4" w:space="0" w:color="4471C4"/>
              <w:left w:val="single" w:sz="4" w:space="0" w:color="006FC0"/>
              <w:bottom w:val="single" w:sz="4" w:space="0" w:color="006FC0"/>
              <w:right w:val="single" w:sz="4" w:space="0" w:color="006FC0"/>
            </w:tcBorders>
          </w:tcPr>
          <w:p w14:paraId="2E2E27B3" w14:textId="77777777" w:rsidR="00217CC2" w:rsidRDefault="00217CC2">
            <w:pPr>
              <w:pStyle w:val="TableParagraph"/>
              <w:spacing w:before="10"/>
              <w:rPr>
                <w:sz w:val="29"/>
              </w:rPr>
            </w:pPr>
          </w:p>
          <w:p w14:paraId="3BB5D5B2" w14:textId="77777777" w:rsidR="00217CC2" w:rsidRDefault="006708C0">
            <w:pPr>
              <w:pStyle w:val="TableParagraph"/>
              <w:ind w:left="73" w:right="97"/>
              <w:rPr>
                <w:sz w:val="20"/>
              </w:rPr>
            </w:pPr>
            <w:r>
              <w:rPr>
                <w:color w:val="0D0D0D"/>
                <w:sz w:val="20"/>
              </w:rPr>
              <w:t>Divulgación de la política de Administración de Riesgos de gestión y corrupción</w:t>
            </w:r>
          </w:p>
        </w:tc>
        <w:tc>
          <w:tcPr>
            <w:tcW w:w="843" w:type="dxa"/>
            <w:tcBorders>
              <w:top w:val="single" w:sz="4" w:space="0" w:color="4471C4"/>
              <w:left w:val="single" w:sz="4" w:space="0" w:color="006FC0"/>
              <w:bottom w:val="single" w:sz="4" w:space="0" w:color="006FC0"/>
              <w:right w:val="single" w:sz="4" w:space="0" w:color="006FC0"/>
            </w:tcBorders>
          </w:tcPr>
          <w:p w14:paraId="49D3D512" w14:textId="77777777" w:rsidR="00217CC2" w:rsidRDefault="00217CC2">
            <w:pPr>
              <w:pStyle w:val="TableParagraph"/>
            </w:pPr>
          </w:p>
          <w:p w14:paraId="5EA1F159" w14:textId="77777777" w:rsidR="00217CC2" w:rsidRDefault="00217CC2">
            <w:pPr>
              <w:pStyle w:val="TableParagraph"/>
            </w:pPr>
          </w:p>
          <w:p w14:paraId="05B4CD0F" w14:textId="77777777" w:rsidR="00217CC2" w:rsidRDefault="00217CC2">
            <w:pPr>
              <w:pStyle w:val="TableParagraph"/>
            </w:pPr>
          </w:p>
          <w:p w14:paraId="042B773E" w14:textId="77777777" w:rsidR="00217CC2" w:rsidRDefault="006708C0">
            <w:pPr>
              <w:pStyle w:val="TableParagraph"/>
              <w:spacing w:before="159"/>
              <w:ind w:left="50" w:right="37"/>
              <w:jc w:val="center"/>
              <w:rPr>
                <w:sz w:val="20"/>
              </w:rPr>
            </w:pPr>
            <w:r>
              <w:rPr>
                <w:color w:val="0D0D0D"/>
                <w:sz w:val="20"/>
              </w:rPr>
              <w:t>Numérico</w:t>
            </w:r>
          </w:p>
        </w:tc>
        <w:tc>
          <w:tcPr>
            <w:tcW w:w="1216" w:type="dxa"/>
            <w:tcBorders>
              <w:top w:val="single" w:sz="4" w:space="0" w:color="4471C4"/>
              <w:left w:val="single" w:sz="4" w:space="0" w:color="006FC0"/>
              <w:bottom w:val="single" w:sz="4" w:space="0" w:color="006FC0"/>
              <w:right w:val="single" w:sz="4" w:space="0" w:color="006FC0"/>
            </w:tcBorders>
          </w:tcPr>
          <w:p w14:paraId="128A413F" w14:textId="77777777" w:rsidR="00217CC2" w:rsidRDefault="00217CC2">
            <w:pPr>
              <w:pStyle w:val="TableParagraph"/>
            </w:pPr>
          </w:p>
          <w:p w14:paraId="5CF5B872" w14:textId="77777777" w:rsidR="00217CC2" w:rsidRDefault="00217CC2">
            <w:pPr>
              <w:pStyle w:val="TableParagraph"/>
              <w:spacing w:before="10"/>
              <w:rPr>
                <w:sz w:val="17"/>
              </w:rPr>
            </w:pPr>
          </w:p>
          <w:p w14:paraId="59B1CDD8" w14:textId="77777777" w:rsidR="00217CC2" w:rsidRDefault="006708C0">
            <w:pPr>
              <w:pStyle w:val="TableParagraph"/>
              <w:ind w:left="72" w:right="49"/>
              <w:rPr>
                <w:sz w:val="20"/>
              </w:rPr>
            </w:pPr>
            <w:r>
              <w:rPr>
                <w:color w:val="0D0D0D"/>
                <w:sz w:val="20"/>
              </w:rPr>
              <w:t>Una (1) Política de Administración de Riesgos Divulgada</w:t>
            </w:r>
          </w:p>
        </w:tc>
        <w:tc>
          <w:tcPr>
            <w:tcW w:w="963" w:type="dxa"/>
            <w:tcBorders>
              <w:top w:val="single" w:sz="4" w:space="0" w:color="4471C4"/>
              <w:left w:val="single" w:sz="4" w:space="0" w:color="006FC0"/>
              <w:bottom w:val="single" w:sz="4" w:space="0" w:color="006FC0"/>
              <w:right w:val="single" w:sz="4" w:space="0" w:color="006FC0"/>
            </w:tcBorders>
          </w:tcPr>
          <w:p w14:paraId="1532CEE8" w14:textId="77777777" w:rsidR="00217CC2" w:rsidRDefault="00217CC2">
            <w:pPr>
              <w:pStyle w:val="TableParagraph"/>
            </w:pPr>
          </w:p>
          <w:p w14:paraId="59386249" w14:textId="77777777" w:rsidR="00217CC2" w:rsidRDefault="00217CC2">
            <w:pPr>
              <w:pStyle w:val="TableParagraph"/>
            </w:pPr>
          </w:p>
          <w:p w14:paraId="631F79B6" w14:textId="77777777" w:rsidR="00217CC2" w:rsidRDefault="00217CC2">
            <w:pPr>
              <w:pStyle w:val="TableParagraph"/>
            </w:pPr>
          </w:p>
          <w:p w14:paraId="498D2A3C" w14:textId="77777777" w:rsidR="00217CC2" w:rsidRDefault="006708C0">
            <w:pPr>
              <w:pStyle w:val="TableParagraph"/>
              <w:spacing w:before="159"/>
              <w:ind w:left="71"/>
              <w:rPr>
                <w:sz w:val="20"/>
              </w:rPr>
            </w:pPr>
            <w:r>
              <w:rPr>
                <w:color w:val="0D0D0D"/>
                <w:sz w:val="20"/>
              </w:rPr>
              <w:t>2/01/2020</w:t>
            </w:r>
          </w:p>
        </w:tc>
        <w:tc>
          <w:tcPr>
            <w:tcW w:w="1072" w:type="dxa"/>
            <w:tcBorders>
              <w:top w:val="single" w:sz="4" w:space="0" w:color="4471C4"/>
              <w:left w:val="single" w:sz="4" w:space="0" w:color="006FC0"/>
              <w:bottom w:val="single" w:sz="4" w:space="0" w:color="006FC0"/>
              <w:right w:val="single" w:sz="4" w:space="0" w:color="4471C4"/>
            </w:tcBorders>
          </w:tcPr>
          <w:p w14:paraId="479A27F2" w14:textId="77777777" w:rsidR="00217CC2" w:rsidRDefault="00217CC2">
            <w:pPr>
              <w:pStyle w:val="TableParagraph"/>
            </w:pPr>
          </w:p>
          <w:p w14:paraId="7FFB5B2F" w14:textId="77777777" w:rsidR="00217CC2" w:rsidRDefault="00217CC2">
            <w:pPr>
              <w:pStyle w:val="TableParagraph"/>
            </w:pPr>
          </w:p>
          <w:p w14:paraId="68E605F8" w14:textId="77777777" w:rsidR="00217CC2" w:rsidRDefault="00217CC2">
            <w:pPr>
              <w:pStyle w:val="TableParagraph"/>
            </w:pPr>
          </w:p>
          <w:p w14:paraId="5B7FEA83" w14:textId="77777777" w:rsidR="00217CC2" w:rsidRDefault="006708C0">
            <w:pPr>
              <w:pStyle w:val="TableParagraph"/>
              <w:spacing w:before="159"/>
              <w:ind w:left="70"/>
              <w:rPr>
                <w:sz w:val="20"/>
              </w:rPr>
            </w:pPr>
            <w:r>
              <w:rPr>
                <w:color w:val="0D0D0D"/>
                <w:sz w:val="20"/>
              </w:rPr>
              <w:t>31/01/2020</w:t>
            </w:r>
          </w:p>
        </w:tc>
      </w:tr>
      <w:tr w:rsidR="00217CC2" w14:paraId="00158255" w14:textId="77777777" w:rsidTr="00D27BDB">
        <w:trPr>
          <w:trHeight w:val="1222"/>
        </w:trPr>
        <w:tc>
          <w:tcPr>
            <w:tcW w:w="1665" w:type="dxa"/>
            <w:vMerge w:val="restart"/>
            <w:tcBorders>
              <w:top w:val="single" w:sz="4" w:space="0" w:color="006FC0"/>
              <w:bottom w:val="single" w:sz="4" w:space="0" w:color="006FC0"/>
              <w:right w:val="single" w:sz="4" w:space="0" w:color="006FC0"/>
            </w:tcBorders>
            <w:shd w:val="clear" w:color="auto" w:fill="E2ECF8"/>
          </w:tcPr>
          <w:p w14:paraId="25EF500A" w14:textId="77777777" w:rsidR="00217CC2" w:rsidRDefault="00217CC2">
            <w:pPr>
              <w:pStyle w:val="TableParagraph"/>
            </w:pPr>
          </w:p>
          <w:p w14:paraId="68DE56AA" w14:textId="77777777" w:rsidR="00217CC2" w:rsidRDefault="00217CC2">
            <w:pPr>
              <w:pStyle w:val="TableParagraph"/>
            </w:pPr>
          </w:p>
          <w:p w14:paraId="34AF9917" w14:textId="77777777" w:rsidR="00217CC2" w:rsidRDefault="00217CC2">
            <w:pPr>
              <w:pStyle w:val="TableParagraph"/>
            </w:pPr>
          </w:p>
          <w:p w14:paraId="4F90DF52" w14:textId="77777777" w:rsidR="00217CC2" w:rsidRDefault="00217CC2">
            <w:pPr>
              <w:pStyle w:val="TableParagraph"/>
            </w:pPr>
          </w:p>
          <w:p w14:paraId="03D43013" w14:textId="77777777" w:rsidR="00217CC2" w:rsidRDefault="006708C0">
            <w:pPr>
              <w:pStyle w:val="TableParagraph"/>
              <w:spacing w:before="142"/>
              <w:ind w:left="69"/>
              <w:rPr>
                <w:sz w:val="20"/>
              </w:rPr>
            </w:pPr>
            <w:r>
              <w:rPr>
                <w:b/>
                <w:color w:val="0D0D0D"/>
                <w:sz w:val="20"/>
              </w:rPr>
              <w:t xml:space="preserve">Subcomponente 2 </w:t>
            </w:r>
            <w:r>
              <w:rPr>
                <w:color w:val="0D0D0D"/>
                <w:sz w:val="20"/>
              </w:rPr>
              <w:t>Construcción del Mapa de Riesgos de Corrupción</w:t>
            </w:r>
          </w:p>
        </w:tc>
        <w:tc>
          <w:tcPr>
            <w:tcW w:w="531" w:type="dxa"/>
            <w:tcBorders>
              <w:top w:val="single" w:sz="4" w:space="0" w:color="006FC0"/>
              <w:left w:val="single" w:sz="4" w:space="0" w:color="006FC0"/>
              <w:bottom w:val="single" w:sz="4" w:space="0" w:color="006FC0"/>
              <w:right w:val="single" w:sz="4" w:space="0" w:color="006FC0"/>
            </w:tcBorders>
          </w:tcPr>
          <w:p w14:paraId="7E44EFDD" w14:textId="77777777" w:rsidR="00217CC2" w:rsidRDefault="00217CC2">
            <w:pPr>
              <w:pStyle w:val="TableParagraph"/>
            </w:pPr>
          </w:p>
          <w:p w14:paraId="35B2DC82" w14:textId="77777777" w:rsidR="00217CC2" w:rsidRDefault="00217CC2">
            <w:pPr>
              <w:pStyle w:val="TableParagraph"/>
              <w:spacing w:before="11"/>
              <w:rPr>
                <w:sz w:val="27"/>
              </w:rPr>
            </w:pPr>
          </w:p>
          <w:p w14:paraId="29C23E5F" w14:textId="77777777" w:rsidR="00217CC2" w:rsidRDefault="006708C0">
            <w:pPr>
              <w:pStyle w:val="TableParagraph"/>
              <w:ind w:left="28" w:right="37"/>
              <w:jc w:val="center"/>
              <w:rPr>
                <w:sz w:val="20"/>
              </w:rPr>
            </w:pPr>
            <w:r>
              <w:rPr>
                <w:color w:val="0D0D0D"/>
                <w:sz w:val="20"/>
              </w:rPr>
              <w:t>1.2.1</w:t>
            </w:r>
          </w:p>
        </w:tc>
        <w:tc>
          <w:tcPr>
            <w:tcW w:w="1752" w:type="dxa"/>
            <w:tcBorders>
              <w:top w:val="single" w:sz="4" w:space="0" w:color="006FC0"/>
              <w:left w:val="single" w:sz="4" w:space="0" w:color="006FC0"/>
              <w:bottom w:val="single" w:sz="4" w:space="0" w:color="006FC0"/>
              <w:right w:val="single" w:sz="4" w:space="0" w:color="006FC0"/>
            </w:tcBorders>
          </w:tcPr>
          <w:p w14:paraId="1BDF7F82" w14:textId="77777777" w:rsidR="00217CC2" w:rsidRDefault="006708C0">
            <w:pPr>
              <w:pStyle w:val="TableParagraph"/>
              <w:ind w:left="73" w:right="91"/>
              <w:rPr>
                <w:sz w:val="20"/>
              </w:rPr>
            </w:pPr>
            <w:r>
              <w:rPr>
                <w:color w:val="0D0D0D"/>
                <w:sz w:val="20"/>
              </w:rPr>
              <w:t>Formular y divulgar</w:t>
            </w:r>
            <w:r>
              <w:rPr>
                <w:color w:val="0D0D0D"/>
                <w:spacing w:val="-17"/>
                <w:sz w:val="20"/>
              </w:rPr>
              <w:t xml:space="preserve"> </w:t>
            </w:r>
            <w:r>
              <w:rPr>
                <w:color w:val="0D0D0D"/>
                <w:sz w:val="20"/>
              </w:rPr>
              <w:t>el cronograma de actualización del perfil de riesgos</w:t>
            </w:r>
            <w:r>
              <w:rPr>
                <w:color w:val="0D0D0D"/>
                <w:spacing w:val="-8"/>
                <w:sz w:val="20"/>
              </w:rPr>
              <w:t xml:space="preserve"> </w:t>
            </w:r>
            <w:r>
              <w:rPr>
                <w:color w:val="0D0D0D"/>
                <w:sz w:val="20"/>
              </w:rPr>
              <w:t>de</w:t>
            </w:r>
          </w:p>
          <w:p w14:paraId="682B4C28" w14:textId="77777777" w:rsidR="00217CC2" w:rsidRDefault="006708C0">
            <w:pPr>
              <w:pStyle w:val="TableParagraph"/>
              <w:spacing w:before="6" w:line="228" w:lineRule="exact"/>
              <w:ind w:left="73" w:right="399"/>
              <w:rPr>
                <w:sz w:val="20"/>
              </w:rPr>
            </w:pPr>
            <w:r>
              <w:rPr>
                <w:color w:val="0D0D0D"/>
                <w:sz w:val="20"/>
              </w:rPr>
              <w:t>corrupción en las etapas definidas.</w:t>
            </w:r>
          </w:p>
        </w:tc>
        <w:tc>
          <w:tcPr>
            <w:tcW w:w="1364" w:type="dxa"/>
            <w:tcBorders>
              <w:top w:val="single" w:sz="4" w:space="0" w:color="006FC0"/>
              <w:left w:val="single" w:sz="4" w:space="0" w:color="006FC0"/>
              <w:bottom w:val="single" w:sz="4" w:space="0" w:color="006FC0"/>
              <w:right w:val="single" w:sz="4" w:space="0" w:color="006FC0"/>
            </w:tcBorders>
          </w:tcPr>
          <w:p w14:paraId="601581A2" w14:textId="77777777" w:rsidR="00217CC2" w:rsidRDefault="006708C0">
            <w:pPr>
              <w:pStyle w:val="TableParagraph"/>
              <w:spacing w:before="114"/>
              <w:ind w:left="73"/>
              <w:rPr>
                <w:sz w:val="20"/>
              </w:rPr>
            </w:pPr>
            <w:r>
              <w:rPr>
                <w:color w:val="0D0D0D"/>
                <w:sz w:val="20"/>
              </w:rPr>
              <w:t>Cronograma de actualización del perfil de riesgos de gestión y corrupción</w:t>
            </w:r>
          </w:p>
        </w:tc>
        <w:tc>
          <w:tcPr>
            <w:tcW w:w="843" w:type="dxa"/>
            <w:tcBorders>
              <w:top w:val="single" w:sz="4" w:space="0" w:color="006FC0"/>
              <w:left w:val="single" w:sz="4" w:space="0" w:color="006FC0"/>
              <w:bottom w:val="single" w:sz="4" w:space="0" w:color="006FC0"/>
              <w:right w:val="single" w:sz="4" w:space="0" w:color="006FC0"/>
            </w:tcBorders>
          </w:tcPr>
          <w:p w14:paraId="341AFB4B" w14:textId="77777777" w:rsidR="00217CC2" w:rsidRDefault="00217CC2">
            <w:pPr>
              <w:pStyle w:val="TableParagraph"/>
            </w:pPr>
          </w:p>
          <w:p w14:paraId="0A27451D" w14:textId="77777777" w:rsidR="00217CC2" w:rsidRDefault="00217CC2">
            <w:pPr>
              <w:pStyle w:val="TableParagraph"/>
              <w:spacing w:before="11"/>
              <w:rPr>
                <w:sz w:val="27"/>
              </w:rPr>
            </w:pPr>
          </w:p>
          <w:p w14:paraId="1F932D59" w14:textId="77777777" w:rsidR="00217CC2" w:rsidRDefault="006708C0">
            <w:pPr>
              <w:pStyle w:val="TableParagraph"/>
              <w:ind w:left="50" w:right="37"/>
              <w:jc w:val="center"/>
              <w:rPr>
                <w:sz w:val="20"/>
              </w:rPr>
            </w:pPr>
            <w:r>
              <w:rPr>
                <w:color w:val="0D0D0D"/>
                <w:sz w:val="20"/>
              </w:rPr>
              <w:t>Numérico</w:t>
            </w:r>
          </w:p>
        </w:tc>
        <w:tc>
          <w:tcPr>
            <w:tcW w:w="1216" w:type="dxa"/>
            <w:tcBorders>
              <w:top w:val="single" w:sz="4" w:space="0" w:color="006FC0"/>
              <w:left w:val="single" w:sz="4" w:space="0" w:color="006FC0"/>
              <w:bottom w:val="single" w:sz="4" w:space="0" w:color="006FC0"/>
              <w:right w:val="single" w:sz="4" w:space="0" w:color="006FC0"/>
            </w:tcBorders>
          </w:tcPr>
          <w:p w14:paraId="6C3F7191" w14:textId="77777777" w:rsidR="00217CC2" w:rsidRDefault="006708C0">
            <w:pPr>
              <w:pStyle w:val="TableParagraph"/>
              <w:spacing w:line="229" w:lineRule="exact"/>
              <w:ind w:left="72"/>
              <w:jc w:val="both"/>
              <w:rPr>
                <w:sz w:val="20"/>
              </w:rPr>
            </w:pPr>
            <w:r>
              <w:rPr>
                <w:color w:val="0D0D0D"/>
                <w:sz w:val="20"/>
              </w:rPr>
              <w:t>Un (1)</w:t>
            </w:r>
          </w:p>
          <w:p w14:paraId="58F4B765" w14:textId="77777777" w:rsidR="00217CC2" w:rsidRDefault="006708C0">
            <w:pPr>
              <w:pStyle w:val="TableParagraph"/>
              <w:spacing w:before="1"/>
              <w:ind w:left="72" w:right="203"/>
              <w:jc w:val="both"/>
              <w:rPr>
                <w:sz w:val="20"/>
              </w:rPr>
            </w:pPr>
            <w:r>
              <w:rPr>
                <w:color w:val="0D0D0D"/>
                <w:sz w:val="20"/>
              </w:rPr>
              <w:t>Cronograma formulado y divulgado</w:t>
            </w:r>
            <w:r>
              <w:rPr>
                <w:color w:val="0D0D0D"/>
                <w:spacing w:val="-4"/>
                <w:sz w:val="20"/>
              </w:rPr>
              <w:t xml:space="preserve"> </w:t>
            </w:r>
            <w:r>
              <w:rPr>
                <w:color w:val="0D0D0D"/>
                <w:sz w:val="20"/>
              </w:rPr>
              <w:t>a</w:t>
            </w:r>
          </w:p>
          <w:p w14:paraId="3F2C70F0" w14:textId="77777777" w:rsidR="00217CC2" w:rsidRDefault="006708C0">
            <w:pPr>
              <w:pStyle w:val="TableParagraph"/>
              <w:spacing w:before="5" w:line="228" w:lineRule="exact"/>
              <w:ind w:left="72" w:right="203"/>
              <w:jc w:val="both"/>
              <w:rPr>
                <w:sz w:val="20"/>
              </w:rPr>
            </w:pPr>
            <w:r>
              <w:rPr>
                <w:color w:val="0D0D0D"/>
                <w:sz w:val="20"/>
              </w:rPr>
              <w:t>las</w:t>
            </w:r>
            <w:r>
              <w:rPr>
                <w:color w:val="0D0D0D"/>
                <w:spacing w:val="-10"/>
                <w:sz w:val="20"/>
              </w:rPr>
              <w:t xml:space="preserve"> </w:t>
            </w:r>
            <w:r>
              <w:rPr>
                <w:color w:val="0D0D0D"/>
                <w:sz w:val="20"/>
              </w:rPr>
              <w:t>personas interesadas</w:t>
            </w:r>
          </w:p>
        </w:tc>
        <w:tc>
          <w:tcPr>
            <w:tcW w:w="963" w:type="dxa"/>
            <w:tcBorders>
              <w:top w:val="single" w:sz="4" w:space="0" w:color="006FC0"/>
              <w:left w:val="single" w:sz="4" w:space="0" w:color="006FC0"/>
              <w:bottom w:val="single" w:sz="4" w:space="0" w:color="006FC0"/>
              <w:right w:val="single" w:sz="4" w:space="0" w:color="006FC0"/>
            </w:tcBorders>
          </w:tcPr>
          <w:p w14:paraId="26F57976" w14:textId="77777777" w:rsidR="00217CC2" w:rsidRDefault="00217CC2">
            <w:pPr>
              <w:pStyle w:val="TableParagraph"/>
            </w:pPr>
          </w:p>
          <w:p w14:paraId="32416847" w14:textId="77777777" w:rsidR="00217CC2" w:rsidRDefault="00217CC2">
            <w:pPr>
              <w:pStyle w:val="TableParagraph"/>
              <w:spacing w:before="11"/>
              <w:rPr>
                <w:sz w:val="27"/>
              </w:rPr>
            </w:pPr>
          </w:p>
          <w:p w14:paraId="124A3F6B" w14:textId="77777777" w:rsidR="00217CC2" w:rsidRDefault="006708C0">
            <w:pPr>
              <w:pStyle w:val="TableParagraph"/>
              <w:ind w:left="71"/>
              <w:rPr>
                <w:sz w:val="20"/>
              </w:rPr>
            </w:pPr>
            <w:r>
              <w:rPr>
                <w:color w:val="0D0D0D"/>
                <w:sz w:val="20"/>
              </w:rPr>
              <w:t>3/02/2020</w:t>
            </w:r>
          </w:p>
        </w:tc>
        <w:tc>
          <w:tcPr>
            <w:tcW w:w="1072" w:type="dxa"/>
            <w:tcBorders>
              <w:top w:val="single" w:sz="4" w:space="0" w:color="006FC0"/>
              <w:left w:val="single" w:sz="4" w:space="0" w:color="006FC0"/>
              <w:bottom w:val="single" w:sz="4" w:space="0" w:color="006FC0"/>
            </w:tcBorders>
          </w:tcPr>
          <w:p w14:paraId="456F9442" w14:textId="77777777" w:rsidR="00217CC2" w:rsidRDefault="00217CC2">
            <w:pPr>
              <w:pStyle w:val="TableParagraph"/>
            </w:pPr>
          </w:p>
          <w:p w14:paraId="64977E24" w14:textId="77777777" w:rsidR="00217CC2" w:rsidRDefault="00217CC2">
            <w:pPr>
              <w:pStyle w:val="TableParagraph"/>
              <w:spacing w:before="11"/>
              <w:rPr>
                <w:sz w:val="27"/>
              </w:rPr>
            </w:pPr>
          </w:p>
          <w:p w14:paraId="22CF26F0" w14:textId="77777777" w:rsidR="00217CC2" w:rsidRDefault="006708C0">
            <w:pPr>
              <w:pStyle w:val="TableParagraph"/>
              <w:ind w:left="70"/>
              <w:rPr>
                <w:sz w:val="20"/>
              </w:rPr>
            </w:pPr>
            <w:r>
              <w:rPr>
                <w:color w:val="0D0D0D"/>
                <w:sz w:val="20"/>
              </w:rPr>
              <w:t>30/04/2020</w:t>
            </w:r>
          </w:p>
        </w:tc>
      </w:tr>
      <w:tr w:rsidR="00217CC2" w14:paraId="09B3EBCB" w14:textId="77777777" w:rsidTr="00D27BDB">
        <w:trPr>
          <w:trHeight w:val="1628"/>
        </w:trPr>
        <w:tc>
          <w:tcPr>
            <w:tcW w:w="1665" w:type="dxa"/>
            <w:vMerge/>
            <w:tcBorders>
              <w:top w:val="nil"/>
              <w:bottom w:val="single" w:sz="4" w:space="0" w:color="006FC0"/>
              <w:right w:val="single" w:sz="4" w:space="0" w:color="006FC0"/>
            </w:tcBorders>
            <w:shd w:val="clear" w:color="auto" w:fill="E2ECF8"/>
          </w:tcPr>
          <w:p w14:paraId="5435B2BF" w14:textId="77777777" w:rsidR="00217CC2" w:rsidRDefault="00217CC2">
            <w:pPr>
              <w:rPr>
                <w:sz w:val="2"/>
                <w:szCs w:val="2"/>
              </w:rPr>
            </w:pPr>
          </w:p>
        </w:tc>
        <w:tc>
          <w:tcPr>
            <w:tcW w:w="531" w:type="dxa"/>
            <w:tcBorders>
              <w:top w:val="single" w:sz="4" w:space="0" w:color="006FC0"/>
              <w:left w:val="single" w:sz="4" w:space="0" w:color="006FC0"/>
              <w:bottom w:val="single" w:sz="4" w:space="0" w:color="006FC0"/>
              <w:right w:val="single" w:sz="4" w:space="0" w:color="006FC0"/>
            </w:tcBorders>
          </w:tcPr>
          <w:p w14:paraId="2B172840" w14:textId="77777777" w:rsidR="00217CC2" w:rsidRDefault="00217CC2">
            <w:pPr>
              <w:pStyle w:val="TableParagraph"/>
            </w:pPr>
          </w:p>
          <w:p w14:paraId="326FDEB7" w14:textId="77777777" w:rsidR="00217CC2" w:rsidRDefault="00217CC2">
            <w:pPr>
              <w:pStyle w:val="TableParagraph"/>
            </w:pPr>
          </w:p>
          <w:p w14:paraId="08BFE68E" w14:textId="77777777" w:rsidR="00217CC2" w:rsidRDefault="00217CC2">
            <w:pPr>
              <w:pStyle w:val="TableParagraph"/>
              <w:spacing w:before="9"/>
              <w:rPr>
                <w:sz w:val="25"/>
              </w:rPr>
            </w:pPr>
          </w:p>
          <w:p w14:paraId="44FC816B" w14:textId="77777777" w:rsidR="00217CC2" w:rsidRDefault="006708C0">
            <w:pPr>
              <w:pStyle w:val="TableParagraph"/>
              <w:ind w:left="28" w:right="37"/>
              <w:jc w:val="center"/>
              <w:rPr>
                <w:sz w:val="20"/>
              </w:rPr>
            </w:pPr>
            <w:r>
              <w:rPr>
                <w:color w:val="0D0D0D"/>
                <w:sz w:val="20"/>
              </w:rPr>
              <w:t>1.2.2</w:t>
            </w:r>
          </w:p>
        </w:tc>
        <w:tc>
          <w:tcPr>
            <w:tcW w:w="1752" w:type="dxa"/>
            <w:tcBorders>
              <w:top w:val="single" w:sz="4" w:space="0" w:color="006FC0"/>
              <w:left w:val="single" w:sz="4" w:space="0" w:color="006FC0"/>
              <w:bottom w:val="single" w:sz="4" w:space="0" w:color="006FC0"/>
              <w:right w:val="single" w:sz="4" w:space="0" w:color="006FC0"/>
            </w:tcBorders>
          </w:tcPr>
          <w:p w14:paraId="25FDC9AD" w14:textId="77777777" w:rsidR="00217CC2" w:rsidRDefault="00217CC2">
            <w:pPr>
              <w:pStyle w:val="TableParagraph"/>
              <w:spacing w:before="9"/>
              <w:rPr>
                <w:sz w:val="19"/>
              </w:rPr>
            </w:pPr>
          </w:p>
          <w:p w14:paraId="142EC997" w14:textId="77777777" w:rsidR="00217CC2" w:rsidRDefault="006708C0">
            <w:pPr>
              <w:pStyle w:val="TableParagraph"/>
              <w:ind w:left="73" w:right="263"/>
              <w:rPr>
                <w:sz w:val="20"/>
              </w:rPr>
            </w:pPr>
            <w:r>
              <w:rPr>
                <w:color w:val="0D0D0D"/>
                <w:sz w:val="20"/>
              </w:rPr>
              <w:t>Ejecutar el cronograma de actualización del perfil de riesgos de corrupción en las etapas definidas.</w:t>
            </w:r>
          </w:p>
        </w:tc>
        <w:tc>
          <w:tcPr>
            <w:tcW w:w="1364" w:type="dxa"/>
            <w:tcBorders>
              <w:top w:val="single" w:sz="4" w:space="0" w:color="006FC0"/>
              <w:left w:val="single" w:sz="4" w:space="0" w:color="006FC0"/>
              <w:bottom w:val="single" w:sz="4" w:space="0" w:color="4471C4"/>
              <w:right w:val="single" w:sz="4" w:space="0" w:color="006FC0"/>
            </w:tcBorders>
          </w:tcPr>
          <w:p w14:paraId="61F8743B" w14:textId="77777777" w:rsidR="00217CC2" w:rsidRDefault="006708C0">
            <w:pPr>
              <w:pStyle w:val="TableParagraph"/>
              <w:ind w:left="73" w:right="50"/>
              <w:rPr>
                <w:sz w:val="20"/>
              </w:rPr>
            </w:pPr>
            <w:r>
              <w:rPr>
                <w:color w:val="0D0D0D"/>
                <w:sz w:val="20"/>
              </w:rPr>
              <w:t>Realizar tres seguimientos a la ejecución del Cronograma de actualización del perfil de riesgos de gestión y</w:t>
            </w:r>
          </w:p>
          <w:p w14:paraId="138FD520" w14:textId="77777777" w:rsidR="00217CC2" w:rsidRDefault="006708C0">
            <w:pPr>
              <w:pStyle w:val="TableParagraph"/>
              <w:spacing w:line="210" w:lineRule="exact"/>
              <w:ind w:left="73"/>
              <w:rPr>
                <w:sz w:val="20"/>
              </w:rPr>
            </w:pPr>
            <w:r>
              <w:rPr>
                <w:color w:val="0D0D0D"/>
                <w:sz w:val="20"/>
              </w:rPr>
              <w:t>corrupción.</w:t>
            </w:r>
          </w:p>
        </w:tc>
        <w:tc>
          <w:tcPr>
            <w:tcW w:w="843" w:type="dxa"/>
            <w:tcBorders>
              <w:top w:val="single" w:sz="4" w:space="0" w:color="006FC0"/>
              <w:left w:val="single" w:sz="4" w:space="0" w:color="006FC0"/>
              <w:bottom w:val="single" w:sz="4" w:space="0" w:color="4471C4"/>
              <w:right w:val="single" w:sz="4" w:space="0" w:color="006FC0"/>
            </w:tcBorders>
          </w:tcPr>
          <w:p w14:paraId="0FEFF05D" w14:textId="77777777" w:rsidR="00217CC2" w:rsidRDefault="00217CC2">
            <w:pPr>
              <w:pStyle w:val="TableParagraph"/>
            </w:pPr>
          </w:p>
          <w:p w14:paraId="02E4DB0F" w14:textId="77777777" w:rsidR="00217CC2" w:rsidRDefault="00217CC2">
            <w:pPr>
              <w:pStyle w:val="TableParagraph"/>
            </w:pPr>
          </w:p>
          <w:p w14:paraId="20B47590" w14:textId="77777777" w:rsidR="00217CC2" w:rsidRDefault="00217CC2">
            <w:pPr>
              <w:pStyle w:val="TableParagraph"/>
              <w:spacing w:before="9"/>
              <w:rPr>
                <w:sz w:val="25"/>
              </w:rPr>
            </w:pPr>
          </w:p>
          <w:p w14:paraId="460EE81C" w14:textId="77777777" w:rsidR="00217CC2" w:rsidRDefault="006708C0">
            <w:pPr>
              <w:pStyle w:val="TableParagraph"/>
              <w:ind w:left="50" w:right="37"/>
              <w:jc w:val="center"/>
              <w:rPr>
                <w:sz w:val="20"/>
              </w:rPr>
            </w:pPr>
            <w:r>
              <w:rPr>
                <w:color w:val="0D0D0D"/>
                <w:sz w:val="20"/>
              </w:rPr>
              <w:t>Numérico</w:t>
            </w:r>
          </w:p>
        </w:tc>
        <w:tc>
          <w:tcPr>
            <w:tcW w:w="1216" w:type="dxa"/>
            <w:tcBorders>
              <w:top w:val="single" w:sz="4" w:space="0" w:color="006FC0"/>
              <w:left w:val="single" w:sz="4" w:space="0" w:color="006FC0"/>
              <w:bottom w:val="single" w:sz="4" w:space="0" w:color="4471C4"/>
              <w:right w:val="single" w:sz="4" w:space="0" w:color="006FC0"/>
            </w:tcBorders>
          </w:tcPr>
          <w:p w14:paraId="44EB6000" w14:textId="77777777" w:rsidR="00217CC2" w:rsidRDefault="00217CC2">
            <w:pPr>
              <w:pStyle w:val="TableParagraph"/>
            </w:pPr>
          </w:p>
          <w:p w14:paraId="14CEB413" w14:textId="77777777" w:rsidR="00217CC2" w:rsidRDefault="00217CC2">
            <w:pPr>
              <w:pStyle w:val="TableParagraph"/>
              <w:spacing w:before="8"/>
              <w:rPr>
                <w:sz w:val="27"/>
              </w:rPr>
            </w:pPr>
          </w:p>
          <w:p w14:paraId="58DEE8BC" w14:textId="77777777" w:rsidR="00217CC2" w:rsidRDefault="006708C0">
            <w:pPr>
              <w:pStyle w:val="TableParagraph"/>
              <w:ind w:left="72"/>
              <w:rPr>
                <w:sz w:val="20"/>
              </w:rPr>
            </w:pPr>
            <w:r>
              <w:rPr>
                <w:color w:val="0D0D0D"/>
                <w:sz w:val="20"/>
              </w:rPr>
              <w:t xml:space="preserve">Tres (3) </w:t>
            </w:r>
            <w:r>
              <w:rPr>
                <w:color w:val="0D0D0D"/>
                <w:w w:val="95"/>
                <w:sz w:val="20"/>
              </w:rPr>
              <w:t xml:space="preserve">seguimientos </w:t>
            </w:r>
            <w:r>
              <w:rPr>
                <w:color w:val="0D0D0D"/>
                <w:sz w:val="20"/>
              </w:rPr>
              <w:t>realizados</w:t>
            </w:r>
          </w:p>
        </w:tc>
        <w:tc>
          <w:tcPr>
            <w:tcW w:w="963" w:type="dxa"/>
            <w:tcBorders>
              <w:top w:val="single" w:sz="4" w:space="0" w:color="006FC0"/>
              <w:left w:val="single" w:sz="4" w:space="0" w:color="006FC0"/>
              <w:bottom w:val="single" w:sz="4" w:space="0" w:color="4471C4"/>
              <w:right w:val="single" w:sz="4" w:space="0" w:color="006FC0"/>
            </w:tcBorders>
          </w:tcPr>
          <w:p w14:paraId="7A935819" w14:textId="77777777" w:rsidR="00217CC2" w:rsidRDefault="00217CC2">
            <w:pPr>
              <w:pStyle w:val="TableParagraph"/>
            </w:pPr>
          </w:p>
          <w:p w14:paraId="01A7B531" w14:textId="77777777" w:rsidR="00217CC2" w:rsidRDefault="00217CC2">
            <w:pPr>
              <w:pStyle w:val="TableParagraph"/>
            </w:pPr>
          </w:p>
          <w:p w14:paraId="19DEC0E4" w14:textId="77777777" w:rsidR="00217CC2" w:rsidRDefault="00217CC2">
            <w:pPr>
              <w:pStyle w:val="TableParagraph"/>
              <w:spacing w:before="9"/>
              <w:rPr>
                <w:sz w:val="25"/>
              </w:rPr>
            </w:pPr>
          </w:p>
          <w:p w14:paraId="119AA520" w14:textId="77777777" w:rsidR="00217CC2" w:rsidRDefault="006708C0">
            <w:pPr>
              <w:pStyle w:val="TableParagraph"/>
              <w:ind w:left="71"/>
              <w:rPr>
                <w:sz w:val="20"/>
              </w:rPr>
            </w:pPr>
            <w:r>
              <w:rPr>
                <w:color w:val="0D0D0D"/>
                <w:sz w:val="20"/>
              </w:rPr>
              <w:t>3/02/2020</w:t>
            </w:r>
          </w:p>
        </w:tc>
        <w:tc>
          <w:tcPr>
            <w:tcW w:w="1072" w:type="dxa"/>
            <w:tcBorders>
              <w:top w:val="single" w:sz="4" w:space="0" w:color="006FC0"/>
              <w:left w:val="single" w:sz="4" w:space="0" w:color="006FC0"/>
              <w:bottom w:val="single" w:sz="4" w:space="0" w:color="006FC0"/>
            </w:tcBorders>
          </w:tcPr>
          <w:p w14:paraId="74BD87BD" w14:textId="77777777" w:rsidR="00217CC2" w:rsidRDefault="00217CC2">
            <w:pPr>
              <w:pStyle w:val="TableParagraph"/>
            </w:pPr>
          </w:p>
          <w:p w14:paraId="260D4E51" w14:textId="77777777" w:rsidR="00217CC2" w:rsidRDefault="00217CC2">
            <w:pPr>
              <w:pStyle w:val="TableParagraph"/>
            </w:pPr>
          </w:p>
          <w:p w14:paraId="678243D4" w14:textId="77777777" w:rsidR="00217CC2" w:rsidRDefault="00217CC2">
            <w:pPr>
              <w:pStyle w:val="TableParagraph"/>
              <w:spacing w:before="9"/>
              <w:rPr>
                <w:sz w:val="25"/>
              </w:rPr>
            </w:pPr>
          </w:p>
          <w:p w14:paraId="0B710405" w14:textId="77777777" w:rsidR="00217CC2" w:rsidRDefault="006708C0">
            <w:pPr>
              <w:pStyle w:val="TableParagraph"/>
              <w:ind w:left="70"/>
              <w:rPr>
                <w:sz w:val="20"/>
              </w:rPr>
            </w:pPr>
            <w:r>
              <w:rPr>
                <w:color w:val="0D0D0D"/>
                <w:sz w:val="20"/>
              </w:rPr>
              <w:t>21/12/2020</w:t>
            </w:r>
          </w:p>
        </w:tc>
      </w:tr>
      <w:tr w:rsidR="00B05E19" w14:paraId="4B0403EC" w14:textId="77777777" w:rsidTr="00CB59BA">
        <w:trPr>
          <w:trHeight w:val="2036"/>
        </w:trPr>
        <w:tc>
          <w:tcPr>
            <w:tcW w:w="1665" w:type="dxa"/>
            <w:vMerge w:val="restart"/>
            <w:tcBorders>
              <w:top w:val="single" w:sz="4" w:space="0" w:color="006FC0"/>
              <w:right w:val="single" w:sz="4" w:space="0" w:color="006FC0"/>
            </w:tcBorders>
            <w:shd w:val="clear" w:color="auto" w:fill="E2ECF8"/>
          </w:tcPr>
          <w:p w14:paraId="56697228" w14:textId="77777777" w:rsidR="00B05E19" w:rsidRDefault="00B05E19">
            <w:pPr>
              <w:pStyle w:val="TableParagraph"/>
            </w:pPr>
          </w:p>
          <w:p w14:paraId="264D5734" w14:textId="77777777" w:rsidR="00B05E19" w:rsidRDefault="00B05E19">
            <w:pPr>
              <w:pStyle w:val="TableParagraph"/>
            </w:pPr>
          </w:p>
          <w:p w14:paraId="0017243C" w14:textId="77777777" w:rsidR="00B05E19" w:rsidRDefault="00B05E19">
            <w:pPr>
              <w:pStyle w:val="TableParagraph"/>
              <w:spacing w:before="10"/>
              <w:rPr>
                <w:sz w:val="25"/>
              </w:rPr>
            </w:pPr>
          </w:p>
          <w:p w14:paraId="4C79AB83" w14:textId="77777777" w:rsidR="00B05E19" w:rsidRDefault="00B05E19">
            <w:pPr>
              <w:pStyle w:val="TableParagraph"/>
              <w:ind w:left="69" w:right="140"/>
              <w:rPr>
                <w:sz w:val="20"/>
              </w:rPr>
            </w:pPr>
            <w:r>
              <w:rPr>
                <w:b/>
                <w:color w:val="0D0D0D"/>
                <w:sz w:val="20"/>
              </w:rPr>
              <w:t xml:space="preserve">Subcomponente 3 </w:t>
            </w:r>
            <w:r>
              <w:rPr>
                <w:color w:val="0D0D0D"/>
                <w:sz w:val="20"/>
              </w:rPr>
              <w:t>Consulta y divulgación</w:t>
            </w:r>
          </w:p>
          <w:p w14:paraId="12D5CA12" w14:textId="3D95ECC0" w:rsidR="00B05E19" w:rsidRDefault="00B05E19" w:rsidP="00CB59BA">
            <w:pPr>
              <w:pStyle w:val="TableParagraph"/>
              <w:rPr>
                <w:sz w:val="20"/>
              </w:rPr>
            </w:pPr>
            <w:r>
              <w:rPr>
                <w:noProof/>
              </w:rPr>
              <mc:AlternateContent>
                <mc:Choice Requires="wps">
                  <w:drawing>
                    <wp:anchor distT="0" distB="0" distL="114300" distR="114300" simplePos="0" relativeHeight="251673600" behindDoc="1" locked="0" layoutInCell="1" allowOverlap="1" wp14:anchorId="3BA86747" wp14:editId="468EED5A">
                      <wp:simplePos x="0" y="0"/>
                      <wp:positionH relativeFrom="page">
                        <wp:posOffset>1120140</wp:posOffset>
                      </wp:positionH>
                      <wp:positionV relativeFrom="page">
                        <wp:posOffset>9028430</wp:posOffset>
                      </wp:positionV>
                      <wp:extent cx="1043940" cy="405765"/>
                      <wp:effectExtent l="0" t="0" r="0" b="0"/>
                      <wp:wrapNone/>
                      <wp:docPr id="5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5A55E" w14:textId="77777777" w:rsidR="00B05E19" w:rsidRDefault="00B05E19">
                                  <w:pPr>
                                    <w:ind w:right="-18"/>
                                    <w:rPr>
                                      <w:rFonts w:ascii="Arial" w:hAnsi="Arial"/>
                                      <w:b/>
                                      <w:sz w:val="14"/>
                                    </w:rPr>
                                  </w:pPr>
                                  <w:r>
                                    <w:rPr>
                                      <w:rFonts w:ascii="Arial" w:hAnsi="Arial"/>
                                      <w:b/>
                                      <w:color w:val="7E7E7E"/>
                                      <w:sz w:val="14"/>
                                    </w:rPr>
                                    <w:t xml:space="preserve">Ministerio de Tecnología Edificio Murillo Toro, Ca Código Postal: 111711 . T: +57 (1) 3443460 Fax: </w:t>
                                  </w:r>
                                  <w:r>
                                    <w:rPr>
                                      <w:rFonts w:ascii="Arial" w:hAnsi="Arial"/>
                                      <w:b/>
                                      <w:color w:val="7E7E7E"/>
                                      <w:spacing w:val="-12"/>
                                      <w:sz w:val="1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86747" id="_x0000_t202" coordsize="21600,21600" o:spt="202" path="m,l,21600r21600,l21600,xe">
                      <v:stroke joinstyle="miter"/>
                      <v:path gradientshapeok="t" o:connecttype="rect"/>
                    </v:shapetype>
                    <v:shape id="Text Box 14" o:spid="_x0000_s1026" type="#_x0000_t202" style="position:absolute;margin-left:88.2pt;margin-top:710.9pt;width:82.2pt;height:31.9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" filled="f" stroked="f">
                      <v:textbox inset="0,0,0,0">
                        <w:txbxContent>
                          <w:p w14:paraId="72B5A55E" w14:textId="77777777" w:rsidR="00B05E19" w:rsidRDefault="00B05E19">
                            <w:pPr>
                              <w:ind w:right="-18"/>
                              <w:rPr>
                                <w:rFonts w:ascii="Arial" w:hAnsi="Arial"/>
                                <w:b/>
                                <w:sz w:val="14"/>
                              </w:rPr>
                            </w:pPr>
                            <w:r>
                              <w:rPr>
                                <w:rFonts w:ascii="Arial" w:hAnsi="Arial"/>
                                <w:b/>
                                <w:color w:val="7E7E7E"/>
                                <w:sz w:val="14"/>
                              </w:rPr>
                              <w:t xml:space="preserve">Ministerio de Tecnología Edificio Murillo Toro, Ca Código Postal: 111711 . T: +57 (1) 3443460 Fax: </w:t>
                            </w:r>
                            <w:r>
                              <w:rPr>
                                <w:rFonts w:ascii="Arial" w:hAnsi="Arial"/>
                                <w:b/>
                                <w:color w:val="7E7E7E"/>
                                <w:spacing w:val="-12"/>
                                <w:sz w:val="14"/>
                              </w:rPr>
                              <w:t>5</w:t>
                            </w:r>
                          </w:p>
                        </w:txbxContent>
                      </v:textbox>
                      <w10:wrap anchorx="page" anchory="page"/>
                    </v:shape>
                  </w:pict>
                </mc:Fallback>
              </mc:AlternateContent>
            </w:r>
          </w:p>
        </w:tc>
        <w:tc>
          <w:tcPr>
            <w:tcW w:w="531" w:type="dxa"/>
            <w:tcBorders>
              <w:top w:val="single" w:sz="4" w:space="0" w:color="006FC0"/>
              <w:left w:val="single" w:sz="4" w:space="0" w:color="006FC0"/>
              <w:bottom w:val="single" w:sz="4" w:space="0" w:color="4471C4"/>
              <w:right w:val="single" w:sz="4" w:space="0" w:color="006FC0"/>
            </w:tcBorders>
          </w:tcPr>
          <w:p w14:paraId="2EB5D7D4" w14:textId="77777777" w:rsidR="00B05E19" w:rsidRDefault="00B05E19">
            <w:pPr>
              <w:pStyle w:val="TableParagraph"/>
            </w:pPr>
          </w:p>
          <w:p w14:paraId="1125A57F" w14:textId="77777777" w:rsidR="00B05E19" w:rsidRDefault="00B05E19">
            <w:pPr>
              <w:pStyle w:val="TableParagraph"/>
            </w:pPr>
          </w:p>
          <w:p w14:paraId="6C4AB35B" w14:textId="77777777" w:rsidR="00B05E19" w:rsidRDefault="00B05E19">
            <w:pPr>
              <w:pStyle w:val="TableParagraph"/>
            </w:pPr>
          </w:p>
          <w:p w14:paraId="08CF8912" w14:textId="77777777" w:rsidR="00B05E19" w:rsidRDefault="00B05E19">
            <w:pPr>
              <w:pStyle w:val="TableParagraph"/>
              <w:spacing w:before="10"/>
              <w:rPr>
                <w:sz w:val="23"/>
              </w:rPr>
            </w:pPr>
          </w:p>
          <w:p w14:paraId="1CCA374E" w14:textId="77777777" w:rsidR="00B05E19" w:rsidRDefault="00B05E19">
            <w:pPr>
              <w:pStyle w:val="TableParagraph"/>
              <w:spacing w:before="1"/>
              <w:ind w:left="28" w:right="37"/>
              <w:jc w:val="center"/>
              <w:rPr>
                <w:sz w:val="20"/>
              </w:rPr>
            </w:pPr>
            <w:r>
              <w:rPr>
                <w:color w:val="0D0D0D"/>
                <w:sz w:val="20"/>
              </w:rPr>
              <w:t>1.3.1</w:t>
            </w:r>
          </w:p>
        </w:tc>
        <w:tc>
          <w:tcPr>
            <w:tcW w:w="1752" w:type="dxa"/>
            <w:tcBorders>
              <w:top w:val="single" w:sz="4" w:space="0" w:color="006FC0"/>
              <w:left w:val="single" w:sz="4" w:space="0" w:color="006FC0"/>
              <w:bottom w:val="single" w:sz="4" w:space="0" w:color="4471C4"/>
              <w:right w:val="single" w:sz="4" w:space="0" w:color="006FC0"/>
            </w:tcBorders>
          </w:tcPr>
          <w:p w14:paraId="14B874EB" w14:textId="77777777" w:rsidR="00B05E19" w:rsidRDefault="00B05E19">
            <w:pPr>
              <w:pStyle w:val="TableParagraph"/>
              <w:spacing w:before="112"/>
              <w:ind w:left="73" w:right="64"/>
              <w:rPr>
                <w:sz w:val="20"/>
              </w:rPr>
            </w:pPr>
            <w:r>
              <w:rPr>
                <w:color w:val="0D0D0D"/>
                <w:sz w:val="20"/>
              </w:rPr>
              <w:t>Consolidar en el Plan Anticorrupción y de Atención al Ciudadano el Componente Gestión del Riesgo de Corrupción - Mapa de Riesgos de Corrupción</w:t>
            </w:r>
          </w:p>
        </w:tc>
        <w:tc>
          <w:tcPr>
            <w:tcW w:w="1364" w:type="dxa"/>
            <w:tcBorders>
              <w:top w:val="single" w:sz="4" w:space="0" w:color="4471C4"/>
              <w:left w:val="single" w:sz="4" w:space="0" w:color="006FC0"/>
              <w:bottom w:val="single" w:sz="4" w:space="0" w:color="4471C4"/>
              <w:right w:val="single" w:sz="4" w:space="0" w:color="4471C4"/>
            </w:tcBorders>
          </w:tcPr>
          <w:p w14:paraId="036A1D16" w14:textId="77777777" w:rsidR="00B05E19" w:rsidRDefault="00B05E19">
            <w:pPr>
              <w:pStyle w:val="TableParagraph"/>
              <w:ind w:left="73" w:right="85"/>
              <w:rPr>
                <w:sz w:val="20"/>
              </w:rPr>
            </w:pPr>
            <w:r>
              <w:rPr>
                <w:color w:val="0D0D0D"/>
                <w:sz w:val="20"/>
              </w:rPr>
              <w:t>Consolidación Plan Anticorrupción y de Atención al Ciudadano - Componente Gestión del Riesgo de Corrupción -</w:t>
            </w:r>
          </w:p>
          <w:p w14:paraId="18EA93EF" w14:textId="6B10C0CC" w:rsidR="00B05E19" w:rsidRDefault="00B05E19">
            <w:pPr>
              <w:pStyle w:val="TableParagraph"/>
              <w:spacing w:line="210" w:lineRule="exact"/>
              <w:ind w:left="73"/>
              <w:rPr>
                <w:sz w:val="20"/>
              </w:rPr>
            </w:pPr>
            <w:r>
              <w:rPr>
                <w:color w:val="0D0D0D"/>
                <w:sz w:val="20"/>
              </w:rPr>
              <w:t>Mapa de Riesgos de Corrupción</w:t>
            </w:r>
          </w:p>
        </w:tc>
        <w:tc>
          <w:tcPr>
            <w:tcW w:w="843" w:type="dxa"/>
            <w:tcBorders>
              <w:top w:val="single" w:sz="4" w:space="0" w:color="4471C4"/>
              <w:left w:val="single" w:sz="4" w:space="0" w:color="4471C4"/>
              <w:bottom w:val="single" w:sz="4" w:space="0" w:color="4471C4"/>
              <w:right w:val="single" w:sz="4" w:space="0" w:color="4471C4"/>
            </w:tcBorders>
          </w:tcPr>
          <w:p w14:paraId="7A3A017A" w14:textId="77777777" w:rsidR="00B05E19" w:rsidRDefault="00B05E19">
            <w:pPr>
              <w:pStyle w:val="TableParagraph"/>
            </w:pPr>
          </w:p>
          <w:p w14:paraId="1E57945E" w14:textId="77777777" w:rsidR="00B05E19" w:rsidRDefault="00B05E19">
            <w:pPr>
              <w:pStyle w:val="TableParagraph"/>
            </w:pPr>
          </w:p>
          <w:p w14:paraId="20E3951F" w14:textId="77777777" w:rsidR="00B05E19" w:rsidRDefault="00B05E19">
            <w:pPr>
              <w:pStyle w:val="TableParagraph"/>
            </w:pPr>
          </w:p>
          <w:p w14:paraId="55DC77DD" w14:textId="77777777" w:rsidR="00B05E19" w:rsidRDefault="00B05E19">
            <w:pPr>
              <w:pStyle w:val="TableParagraph"/>
              <w:spacing w:before="10"/>
              <w:rPr>
                <w:sz w:val="23"/>
              </w:rPr>
            </w:pPr>
          </w:p>
          <w:p w14:paraId="05EF3C92" w14:textId="77777777" w:rsidR="00B05E19" w:rsidRDefault="00B05E19">
            <w:pPr>
              <w:pStyle w:val="TableParagraph"/>
              <w:spacing w:before="1"/>
              <w:ind w:left="50" w:right="37"/>
              <w:jc w:val="center"/>
              <w:rPr>
                <w:sz w:val="20"/>
              </w:rPr>
            </w:pPr>
            <w:r>
              <w:rPr>
                <w:color w:val="0D0D0D"/>
                <w:sz w:val="20"/>
              </w:rPr>
              <w:t>Numérico</w:t>
            </w:r>
          </w:p>
        </w:tc>
        <w:tc>
          <w:tcPr>
            <w:tcW w:w="1216" w:type="dxa"/>
            <w:tcBorders>
              <w:top w:val="single" w:sz="4" w:space="0" w:color="4471C4"/>
              <w:left w:val="single" w:sz="4" w:space="0" w:color="4471C4"/>
              <w:bottom w:val="single" w:sz="4" w:space="0" w:color="4471C4"/>
              <w:right w:val="single" w:sz="4" w:space="0" w:color="006FC0"/>
            </w:tcBorders>
          </w:tcPr>
          <w:p w14:paraId="45F35400" w14:textId="77777777" w:rsidR="00B05E19" w:rsidRDefault="00B05E19">
            <w:pPr>
              <w:pStyle w:val="TableParagraph"/>
              <w:spacing w:before="9"/>
              <w:rPr>
                <w:sz w:val="19"/>
              </w:rPr>
            </w:pPr>
          </w:p>
          <w:p w14:paraId="22EA6F39" w14:textId="77777777" w:rsidR="00B05E19" w:rsidRDefault="00B05E19">
            <w:pPr>
              <w:pStyle w:val="TableParagraph"/>
              <w:ind w:left="72" w:right="85"/>
              <w:rPr>
                <w:sz w:val="20"/>
              </w:rPr>
            </w:pPr>
            <w:r>
              <w:rPr>
                <w:color w:val="0D0D0D"/>
                <w:sz w:val="20"/>
              </w:rPr>
              <w:t xml:space="preserve">Un (1) Plan </w:t>
            </w:r>
            <w:r>
              <w:rPr>
                <w:color w:val="0D0D0D"/>
                <w:spacing w:val="-1"/>
                <w:sz w:val="20"/>
              </w:rPr>
              <w:t xml:space="preserve">Anticorrupción </w:t>
            </w:r>
            <w:r>
              <w:rPr>
                <w:color w:val="0D0D0D"/>
                <w:sz w:val="20"/>
              </w:rPr>
              <w:t>y de Atención al Ciudadano y Mapa de Riesgos de Corrupción consolidado</w:t>
            </w:r>
          </w:p>
        </w:tc>
        <w:tc>
          <w:tcPr>
            <w:tcW w:w="963" w:type="dxa"/>
            <w:tcBorders>
              <w:top w:val="single" w:sz="4" w:space="0" w:color="4471C4"/>
              <w:left w:val="single" w:sz="4" w:space="0" w:color="006FC0"/>
              <w:bottom w:val="single" w:sz="4" w:space="0" w:color="4471C4"/>
              <w:right w:val="single" w:sz="4" w:space="0" w:color="006FC0"/>
            </w:tcBorders>
          </w:tcPr>
          <w:p w14:paraId="16B9B4C7" w14:textId="77777777" w:rsidR="00B05E19" w:rsidRDefault="00B05E19">
            <w:pPr>
              <w:pStyle w:val="TableParagraph"/>
            </w:pPr>
          </w:p>
          <w:p w14:paraId="6D58EC50" w14:textId="77777777" w:rsidR="00B05E19" w:rsidRDefault="00B05E19">
            <w:pPr>
              <w:pStyle w:val="TableParagraph"/>
            </w:pPr>
          </w:p>
          <w:p w14:paraId="076EB7D8" w14:textId="77777777" w:rsidR="00B05E19" w:rsidRDefault="00B05E19">
            <w:pPr>
              <w:pStyle w:val="TableParagraph"/>
            </w:pPr>
          </w:p>
          <w:p w14:paraId="3D8F99D5" w14:textId="77777777" w:rsidR="00B05E19" w:rsidRDefault="00B05E19">
            <w:pPr>
              <w:pStyle w:val="TableParagraph"/>
              <w:spacing w:before="10"/>
              <w:rPr>
                <w:sz w:val="23"/>
              </w:rPr>
            </w:pPr>
          </w:p>
          <w:p w14:paraId="490D5B57" w14:textId="77777777" w:rsidR="00B05E19" w:rsidRDefault="00B05E19">
            <w:pPr>
              <w:pStyle w:val="TableParagraph"/>
              <w:spacing w:before="1"/>
              <w:ind w:left="71"/>
              <w:rPr>
                <w:sz w:val="20"/>
              </w:rPr>
            </w:pPr>
            <w:r>
              <w:rPr>
                <w:color w:val="0D0D0D"/>
                <w:sz w:val="20"/>
              </w:rPr>
              <w:t>2/02/2020</w:t>
            </w:r>
          </w:p>
        </w:tc>
        <w:tc>
          <w:tcPr>
            <w:tcW w:w="1072" w:type="dxa"/>
            <w:tcBorders>
              <w:top w:val="single" w:sz="4" w:space="0" w:color="006FC0"/>
              <w:left w:val="single" w:sz="4" w:space="0" w:color="006FC0"/>
              <w:bottom w:val="single" w:sz="4" w:space="0" w:color="4471C4"/>
            </w:tcBorders>
          </w:tcPr>
          <w:p w14:paraId="20760614" w14:textId="77777777" w:rsidR="00B05E19" w:rsidRDefault="00B05E19">
            <w:pPr>
              <w:pStyle w:val="TableParagraph"/>
            </w:pPr>
          </w:p>
          <w:p w14:paraId="6AD3EF33" w14:textId="77777777" w:rsidR="00B05E19" w:rsidRDefault="00B05E19">
            <w:pPr>
              <w:pStyle w:val="TableParagraph"/>
            </w:pPr>
          </w:p>
          <w:p w14:paraId="5F8C71BC" w14:textId="77777777" w:rsidR="00B05E19" w:rsidRDefault="00B05E19">
            <w:pPr>
              <w:pStyle w:val="TableParagraph"/>
            </w:pPr>
          </w:p>
          <w:p w14:paraId="29F41D07" w14:textId="77777777" w:rsidR="00B05E19" w:rsidRDefault="00B05E19">
            <w:pPr>
              <w:pStyle w:val="TableParagraph"/>
              <w:spacing w:before="10"/>
              <w:rPr>
                <w:sz w:val="23"/>
              </w:rPr>
            </w:pPr>
          </w:p>
          <w:p w14:paraId="150A6652" w14:textId="77777777" w:rsidR="00B05E19" w:rsidRDefault="00B05E19">
            <w:pPr>
              <w:pStyle w:val="TableParagraph"/>
              <w:spacing w:before="1"/>
              <w:ind w:left="70"/>
              <w:rPr>
                <w:sz w:val="20"/>
              </w:rPr>
            </w:pPr>
            <w:r>
              <w:rPr>
                <w:color w:val="0D0D0D"/>
                <w:sz w:val="20"/>
              </w:rPr>
              <w:t>31/01/2020</w:t>
            </w:r>
          </w:p>
        </w:tc>
      </w:tr>
      <w:tr w:rsidR="00B05E19" w14:paraId="1065B898" w14:textId="77777777" w:rsidTr="00CB59B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241"/>
        </w:trPr>
        <w:tc>
          <w:tcPr>
            <w:tcW w:w="1665" w:type="dxa"/>
            <w:vMerge/>
            <w:tcBorders>
              <w:right w:val="single" w:sz="4" w:space="0" w:color="006FC0"/>
            </w:tcBorders>
            <w:shd w:val="clear" w:color="auto" w:fill="E2ECF8"/>
          </w:tcPr>
          <w:p w14:paraId="3B58147D" w14:textId="77777777" w:rsidR="00B05E19" w:rsidRDefault="00B05E19">
            <w:pPr>
              <w:rPr>
                <w:sz w:val="2"/>
                <w:szCs w:val="2"/>
              </w:rPr>
            </w:pPr>
          </w:p>
        </w:tc>
        <w:tc>
          <w:tcPr>
            <w:tcW w:w="531" w:type="dxa"/>
            <w:tcBorders>
              <w:left w:val="single" w:sz="4" w:space="0" w:color="006FC0"/>
              <w:bottom w:val="single" w:sz="4" w:space="0" w:color="006FC0"/>
              <w:right w:val="single" w:sz="4" w:space="0" w:color="006FC0"/>
            </w:tcBorders>
          </w:tcPr>
          <w:p w14:paraId="3D16CA57" w14:textId="77777777" w:rsidR="00B05E19" w:rsidRDefault="00B05E19">
            <w:pPr>
              <w:pStyle w:val="TableParagraph"/>
              <w:rPr>
                <w:rFonts w:ascii="Times New Roman"/>
              </w:rPr>
            </w:pPr>
          </w:p>
          <w:p w14:paraId="2E5D37A9" w14:textId="77777777" w:rsidR="00B05E19" w:rsidRDefault="00B05E19">
            <w:pPr>
              <w:pStyle w:val="TableParagraph"/>
              <w:rPr>
                <w:rFonts w:ascii="Times New Roman"/>
              </w:rPr>
            </w:pPr>
          </w:p>
          <w:p w14:paraId="492D0FE2" w14:textId="77777777" w:rsidR="00B05E19" w:rsidRDefault="00B05E19">
            <w:pPr>
              <w:pStyle w:val="TableParagraph"/>
              <w:rPr>
                <w:rFonts w:ascii="Times New Roman"/>
              </w:rPr>
            </w:pPr>
          </w:p>
          <w:p w14:paraId="60C7217F" w14:textId="77777777" w:rsidR="00B05E19" w:rsidRDefault="00B05E19">
            <w:pPr>
              <w:pStyle w:val="TableParagraph"/>
              <w:rPr>
                <w:rFonts w:ascii="Times New Roman"/>
              </w:rPr>
            </w:pPr>
          </w:p>
          <w:p w14:paraId="525D0184" w14:textId="77777777" w:rsidR="00B05E19" w:rsidRDefault="00B05E19">
            <w:pPr>
              <w:pStyle w:val="TableParagraph"/>
              <w:spacing w:before="135"/>
              <w:ind w:left="45" w:right="50"/>
              <w:jc w:val="center"/>
              <w:rPr>
                <w:sz w:val="20"/>
              </w:rPr>
            </w:pPr>
            <w:r>
              <w:rPr>
                <w:color w:val="0D0D0D"/>
                <w:sz w:val="20"/>
              </w:rPr>
              <w:t>1.3.2</w:t>
            </w:r>
          </w:p>
        </w:tc>
        <w:tc>
          <w:tcPr>
            <w:tcW w:w="1752" w:type="dxa"/>
            <w:tcBorders>
              <w:left w:val="single" w:sz="4" w:space="0" w:color="006FC0"/>
              <w:bottom w:val="single" w:sz="4" w:space="0" w:color="006FC0"/>
              <w:right w:val="single" w:sz="4" w:space="0" w:color="006FC0"/>
            </w:tcBorders>
          </w:tcPr>
          <w:p w14:paraId="551012DF" w14:textId="77777777" w:rsidR="00B05E19" w:rsidRDefault="00B05E19">
            <w:pPr>
              <w:pStyle w:val="TableParagraph"/>
              <w:ind w:left="74" w:right="78" w:firstLine="45"/>
              <w:rPr>
                <w:sz w:val="20"/>
              </w:rPr>
            </w:pPr>
            <w:r>
              <w:rPr>
                <w:color w:val="0D0D0D"/>
                <w:sz w:val="20"/>
              </w:rPr>
              <w:t>Publicar para consulta ciudadana</w:t>
            </w:r>
            <w:r>
              <w:rPr>
                <w:color w:val="0D0D0D"/>
                <w:spacing w:val="-17"/>
                <w:sz w:val="20"/>
              </w:rPr>
              <w:t xml:space="preserve"> </w:t>
            </w:r>
            <w:r>
              <w:rPr>
                <w:color w:val="0D0D0D"/>
                <w:sz w:val="20"/>
              </w:rPr>
              <w:t>la propuesta del Plan Anticorrupción y de Atención al Ciudadano con la Política de Administración de Riesgos y Mapa de Riesgos</w:t>
            </w:r>
            <w:r>
              <w:rPr>
                <w:color w:val="0D0D0D"/>
                <w:spacing w:val="-2"/>
                <w:sz w:val="20"/>
              </w:rPr>
              <w:t xml:space="preserve"> </w:t>
            </w:r>
            <w:r>
              <w:rPr>
                <w:color w:val="0D0D0D"/>
                <w:sz w:val="20"/>
              </w:rPr>
              <w:t>de</w:t>
            </w:r>
          </w:p>
          <w:p w14:paraId="64B0E0C2" w14:textId="77777777" w:rsidR="00B05E19" w:rsidRDefault="00B05E19">
            <w:pPr>
              <w:pStyle w:val="TableParagraph"/>
              <w:spacing w:line="210" w:lineRule="exact"/>
              <w:ind w:left="74"/>
              <w:rPr>
                <w:sz w:val="20"/>
              </w:rPr>
            </w:pPr>
            <w:r>
              <w:rPr>
                <w:color w:val="0D0D0D"/>
                <w:sz w:val="20"/>
              </w:rPr>
              <w:t>Corrupción</w:t>
            </w:r>
          </w:p>
        </w:tc>
        <w:tc>
          <w:tcPr>
            <w:tcW w:w="1364" w:type="dxa"/>
            <w:tcBorders>
              <w:left w:val="single" w:sz="4" w:space="0" w:color="006FC0"/>
              <w:bottom w:val="single" w:sz="4" w:space="0" w:color="006FC0"/>
            </w:tcBorders>
          </w:tcPr>
          <w:p w14:paraId="70AB53F5" w14:textId="77777777" w:rsidR="00B05E19" w:rsidRDefault="00B05E19">
            <w:pPr>
              <w:pStyle w:val="TableParagraph"/>
              <w:spacing w:before="9"/>
              <w:rPr>
                <w:rFonts w:ascii="Times New Roman"/>
                <w:sz w:val="29"/>
              </w:rPr>
            </w:pPr>
          </w:p>
          <w:p w14:paraId="77C0C3E7" w14:textId="77777777" w:rsidR="00B05E19" w:rsidRDefault="00B05E19">
            <w:pPr>
              <w:pStyle w:val="TableParagraph"/>
              <w:ind w:left="74"/>
              <w:rPr>
                <w:sz w:val="20"/>
              </w:rPr>
            </w:pPr>
            <w:r>
              <w:rPr>
                <w:color w:val="0D0D0D"/>
                <w:sz w:val="20"/>
              </w:rPr>
              <w:t>Publicación en página web Publicación Intranet Divulgación en redes sociales y comunicación interna</w:t>
            </w:r>
          </w:p>
        </w:tc>
        <w:tc>
          <w:tcPr>
            <w:tcW w:w="843" w:type="dxa"/>
            <w:tcBorders>
              <w:bottom w:val="single" w:sz="4" w:space="0" w:color="006FC0"/>
            </w:tcBorders>
          </w:tcPr>
          <w:p w14:paraId="39287652" w14:textId="77777777" w:rsidR="00B05E19" w:rsidRDefault="00B05E19">
            <w:pPr>
              <w:pStyle w:val="TableParagraph"/>
              <w:rPr>
                <w:rFonts w:ascii="Times New Roman"/>
              </w:rPr>
            </w:pPr>
          </w:p>
          <w:p w14:paraId="604FF5F0" w14:textId="77777777" w:rsidR="00B05E19" w:rsidRDefault="00B05E19">
            <w:pPr>
              <w:pStyle w:val="TableParagraph"/>
              <w:rPr>
                <w:rFonts w:ascii="Times New Roman"/>
              </w:rPr>
            </w:pPr>
          </w:p>
          <w:p w14:paraId="769AE355" w14:textId="77777777" w:rsidR="00B05E19" w:rsidRDefault="00B05E19">
            <w:pPr>
              <w:pStyle w:val="TableParagraph"/>
              <w:rPr>
                <w:rFonts w:ascii="Times New Roman"/>
              </w:rPr>
            </w:pPr>
          </w:p>
          <w:p w14:paraId="2F102A58" w14:textId="77777777" w:rsidR="00B05E19" w:rsidRDefault="00B05E19">
            <w:pPr>
              <w:pStyle w:val="TableParagraph"/>
              <w:rPr>
                <w:rFonts w:ascii="Times New Roman"/>
              </w:rPr>
            </w:pPr>
          </w:p>
          <w:p w14:paraId="1A352C31" w14:textId="77777777" w:rsidR="00B05E19" w:rsidRDefault="00B05E19">
            <w:pPr>
              <w:pStyle w:val="TableParagraph"/>
              <w:spacing w:before="135"/>
              <w:ind w:left="50" w:right="35"/>
              <w:jc w:val="center"/>
              <w:rPr>
                <w:sz w:val="20"/>
              </w:rPr>
            </w:pPr>
            <w:r>
              <w:rPr>
                <w:color w:val="0D0D0D"/>
                <w:sz w:val="20"/>
              </w:rPr>
              <w:t>Numérico</w:t>
            </w:r>
          </w:p>
        </w:tc>
        <w:tc>
          <w:tcPr>
            <w:tcW w:w="1216" w:type="dxa"/>
            <w:tcBorders>
              <w:bottom w:val="single" w:sz="4" w:space="0" w:color="006FC0"/>
              <w:right w:val="single" w:sz="4" w:space="0" w:color="006FC0"/>
            </w:tcBorders>
          </w:tcPr>
          <w:p w14:paraId="04ED0C73" w14:textId="77777777" w:rsidR="00B05E19" w:rsidRDefault="00B05E19">
            <w:pPr>
              <w:pStyle w:val="TableParagraph"/>
              <w:rPr>
                <w:rFonts w:ascii="Times New Roman"/>
              </w:rPr>
            </w:pPr>
          </w:p>
          <w:p w14:paraId="1503578B" w14:textId="77777777" w:rsidR="00B05E19" w:rsidRDefault="00B05E19">
            <w:pPr>
              <w:pStyle w:val="TableParagraph"/>
              <w:rPr>
                <w:rFonts w:ascii="Times New Roman"/>
              </w:rPr>
            </w:pPr>
          </w:p>
          <w:p w14:paraId="3C423914" w14:textId="77777777" w:rsidR="00B05E19" w:rsidRDefault="00B05E19">
            <w:pPr>
              <w:pStyle w:val="TableParagraph"/>
              <w:spacing w:before="180"/>
              <w:ind w:left="73" w:right="49"/>
              <w:rPr>
                <w:sz w:val="20"/>
              </w:rPr>
            </w:pPr>
            <w:r>
              <w:rPr>
                <w:color w:val="0D0D0D"/>
                <w:sz w:val="20"/>
              </w:rPr>
              <w:t>Un (1) Plan Anticorrupción y de Atención al Ciudadano publicado</w:t>
            </w:r>
          </w:p>
        </w:tc>
        <w:tc>
          <w:tcPr>
            <w:tcW w:w="963" w:type="dxa"/>
            <w:tcBorders>
              <w:left w:val="single" w:sz="4" w:space="0" w:color="006FC0"/>
              <w:bottom w:val="single" w:sz="4" w:space="0" w:color="006FC0"/>
              <w:right w:val="single" w:sz="4" w:space="0" w:color="006FC0"/>
            </w:tcBorders>
          </w:tcPr>
          <w:p w14:paraId="539475FA" w14:textId="77777777" w:rsidR="00B05E19" w:rsidRDefault="00B05E19">
            <w:pPr>
              <w:pStyle w:val="TableParagraph"/>
              <w:rPr>
                <w:rFonts w:ascii="Times New Roman"/>
              </w:rPr>
            </w:pPr>
          </w:p>
          <w:p w14:paraId="017EDD21" w14:textId="77777777" w:rsidR="00B05E19" w:rsidRDefault="00B05E19">
            <w:pPr>
              <w:pStyle w:val="TableParagraph"/>
              <w:rPr>
                <w:rFonts w:ascii="Times New Roman"/>
              </w:rPr>
            </w:pPr>
          </w:p>
          <w:p w14:paraId="7AF5DE47" w14:textId="77777777" w:rsidR="00B05E19" w:rsidRDefault="00B05E19">
            <w:pPr>
              <w:pStyle w:val="TableParagraph"/>
              <w:rPr>
                <w:rFonts w:ascii="Times New Roman"/>
              </w:rPr>
            </w:pPr>
          </w:p>
          <w:p w14:paraId="455D38D6" w14:textId="77777777" w:rsidR="00B05E19" w:rsidRDefault="00B05E19">
            <w:pPr>
              <w:pStyle w:val="TableParagraph"/>
              <w:rPr>
                <w:rFonts w:ascii="Times New Roman"/>
              </w:rPr>
            </w:pPr>
          </w:p>
          <w:p w14:paraId="245A5677" w14:textId="77777777" w:rsidR="00B05E19" w:rsidRDefault="00B05E19">
            <w:pPr>
              <w:pStyle w:val="TableParagraph"/>
              <w:spacing w:before="135"/>
              <w:ind w:left="52" w:right="128"/>
              <w:jc w:val="center"/>
              <w:rPr>
                <w:sz w:val="20"/>
              </w:rPr>
            </w:pPr>
            <w:r>
              <w:rPr>
                <w:color w:val="0D0D0D"/>
                <w:sz w:val="20"/>
              </w:rPr>
              <w:t>2/01/2020</w:t>
            </w:r>
          </w:p>
        </w:tc>
        <w:tc>
          <w:tcPr>
            <w:tcW w:w="1072" w:type="dxa"/>
            <w:tcBorders>
              <w:left w:val="single" w:sz="4" w:space="0" w:color="006FC0"/>
              <w:bottom w:val="single" w:sz="4" w:space="0" w:color="006FC0"/>
              <w:right w:val="single" w:sz="8" w:space="0" w:color="006FC0"/>
            </w:tcBorders>
          </w:tcPr>
          <w:p w14:paraId="38B3DC36" w14:textId="77777777" w:rsidR="00B05E19" w:rsidRDefault="00B05E19">
            <w:pPr>
              <w:pStyle w:val="TableParagraph"/>
              <w:rPr>
                <w:rFonts w:ascii="Times New Roman"/>
              </w:rPr>
            </w:pPr>
          </w:p>
          <w:p w14:paraId="6713DA4F" w14:textId="77777777" w:rsidR="00B05E19" w:rsidRDefault="00B05E19">
            <w:pPr>
              <w:pStyle w:val="TableParagraph"/>
              <w:rPr>
                <w:rFonts w:ascii="Times New Roman"/>
              </w:rPr>
            </w:pPr>
          </w:p>
          <w:p w14:paraId="7FAAE89B" w14:textId="77777777" w:rsidR="00B05E19" w:rsidRDefault="00B05E19">
            <w:pPr>
              <w:pStyle w:val="TableParagraph"/>
              <w:rPr>
                <w:rFonts w:ascii="Times New Roman"/>
              </w:rPr>
            </w:pPr>
          </w:p>
          <w:p w14:paraId="5AAA6F54" w14:textId="77777777" w:rsidR="00B05E19" w:rsidRDefault="00B05E19">
            <w:pPr>
              <w:pStyle w:val="TableParagraph"/>
              <w:rPr>
                <w:rFonts w:ascii="Times New Roman"/>
              </w:rPr>
            </w:pPr>
          </w:p>
          <w:p w14:paraId="577DCE71" w14:textId="77777777" w:rsidR="00B05E19" w:rsidRDefault="00B05E19">
            <w:pPr>
              <w:pStyle w:val="TableParagraph"/>
              <w:spacing w:before="135"/>
              <w:ind w:left="71"/>
              <w:rPr>
                <w:sz w:val="20"/>
              </w:rPr>
            </w:pPr>
            <w:r>
              <w:rPr>
                <w:color w:val="0D0D0D"/>
                <w:sz w:val="20"/>
              </w:rPr>
              <w:t>15/01/2020</w:t>
            </w:r>
          </w:p>
        </w:tc>
      </w:tr>
      <w:tr w:rsidR="00B05E19" w14:paraId="7DFBD028" w14:textId="77777777" w:rsidTr="00CB59B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813"/>
        </w:trPr>
        <w:tc>
          <w:tcPr>
            <w:tcW w:w="1665" w:type="dxa"/>
            <w:vMerge/>
            <w:tcBorders>
              <w:right w:val="single" w:sz="4" w:space="0" w:color="006FC0"/>
            </w:tcBorders>
            <w:shd w:val="clear" w:color="auto" w:fill="E2ECF8"/>
          </w:tcPr>
          <w:p w14:paraId="29675625" w14:textId="77777777" w:rsidR="00B05E19" w:rsidRDefault="00B05E19">
            <w:pPr>
              <w:rPr>
                <w:sz w:val="2"/>
                <w:szCs w:val="2"/>
              </w:rPr>
            </w:pPr>
          </w:p>
        </w:tc>
        <w:tc>
          <w:tcPr>
            <w:tcW w:w="531" w:type="dxa"/>
            <w:tcBorders>
              <w:top w:val="single" w:sz="4" w:space="0" w:color="006FC0"/>
              <w:left w:val="single" w:sz="4" w:space="0" w:color="006FC0"/>
              <w:bottom w:val="single" w:sz="4" w:space="0" w:color="006FC0"/>
              <w:right w:val="single" w:sz="4" w:space="0" w:color="006FC0"/>
            </w:tcBorders>
          </w:tcPr>
          <w:p w14:paraId="7C608262" w14:textId="77777777" w:rsidR="00B05E19" w:rsidRDefault="00B05E19">
            <w:pPr>
              <w:pStyle w:val="TableParagraph"/>
              <w:spacing w:before="9"/>
              <w:rPr>
                <w:rFonts w:ascii="Times New Roman"/>
                <w:sz w:val="29"/>
              </w:rPr>
            </w:pPr>
          </w:p>
          <w:p w14:paraId="1D76EB9B" w14:textId="77777777" w:rsidR="00B05E19" w:rsidRDefault="00B05E19">
            <w:pPr>
              <w:pStyle w:val="TableParagraph"/>
              <w:ind w:left="45" w:right="50"/>
              <w:jc w:val="center"/>
              <w:rPr>
                <w:sz w:val="20"/>
              </w:rPr>
            </w:pPr>
            <w:r>
              <w:rPr>
                <w:color w:val="0D0D0D"/>
                <w:sz w:val="20"/>
              </w:rPr>
              <w:t>1.3.3</w:t>
            </w:r>
          </w:p>
        </w:tc>
        <w:tc>
          <w:tcPr>
            <w:tcW w:w="1752" w:type="dxa"/>
            <w:tcBorders>
              <w:top w:val="single" w:sz="4" w:space="0" w:color="006FC0"/>
              <w:left w:val="single" w:sz="4" w:space="0" w:color="006FC0"/>
              <w:bottom w:val="single" w:sz="4" w:space="0" w:color="006FC0"/>
              <w:right w:val="single" w:sz="4" w:space="0" w:color="006FC0"/>
            </w:tcBorders>
          </w:tcPr>
          <w:p w14:paraId="7639527A" w14:textId="77777777" w:rsidR="00B05E19" w:rsidRDefault="00B05E19">
            <w:pPr>
              <w:pStyle w:val="TableParagraph"/>
              <w:ind w:left="74" w:right="353"/>
              <w:rPr>
                <w:sz w:val="20"/>
              </w:rPr>
            </w:pPr>
            <w:r>
              <w:rPr>
                <w:color w:val="0D0D0D"/>
                <w:sz w:val="20"/>
              </w:rPr>
              <w:t>Consolidar los comentarios de la socialización</w:t>
            </w:r>
          </w:p>
          <w:p w14:paraId="101E02DE" w14:textId="77777777" w:rsidR="00B05E19" w:rsidRDefault="00B05E19">
            <w:pPr>
              <w:pStyle w:val="TableParagraph"/>
              <w:spacing w:line="208" w:lineRule="exact"/>
              <w:ind w:left="74"/>
              <w:rPr>
                <w:sz w:val="20"/>
              </w:rPr>
            </w:pPr>
            <w:r>
              <w:rPr>
                <w:color w:val="0D0D0D"/>
                <w:sz w:val="20"/>
              </w:rPr>
              <w:t>realizada</w:t>
            </w:r>
          </w:p>
        </w:tc>
        <w:tc>
          <w:tcPr>
            <w:tcW w:w="1364" w:type="dxa"/>
            <w:tcBorders>
              <w:top w:val="single" w:sz="4" w:space="0" w:color="006FC0"/>
              <w:left w:val="single" w:sz="4" w:space="0" w:color="006FC0"/>
              <w:bottom w:val="single" w:sz="4" w:space="0" w:color="006FC0"/>
              <w:right w:val="single" w:sz="4" w:space="0" w:color="006FC0"/>
            </w:tcBorders>
          </w:tcPr>
          <w:p w14:paraId="6A60AB87" w14:textId="77777777" w:rsidR="00B05E19" w:rsidRDefault="00B05E19">
            <w:pPr>
              <w:pStyle w:val="TableParagraph"/>
              <w:ind w:left="74"/>
              <w:rPr>
                <w:sz w:val="20"/>
              </w:rPr>
            </w:pPr>
            <w:r>
              <w:rPr>
                <w:color w:val="0D0D0D"/>
                <w:sz w:val="20"/>
              </w:rPr>
              <w:t>Documento consolidando los comentarios de</w:t>
            </w:r>
          </w:p>
          <w:p w14:paraId="19A152AE" w14:textId="77777777" w:rsidR="00B05E19" w:rsidRDefault="00B05E19">
            <w:pPr>
              <w:pStyle w:val="TableParagraph"/>
              <w:spacing w:line="208" w:lineRule="exact"/>
              <w:ind w:left="74"/>
              <w:rPr>
                <w:sz w:val="20"/>
              </w:rPr>
            </w:pPr>
            <w:r>
              <w:rPr>
                <w:color w:val="0D0D0D"/>
                <w:sz w:val="20"/>
              </w:rPr>
              <w:t>la ciudadanía</w:t>
            </w:r>
          </w:p>
        </w:tc>
        <w:tc>
          <w:tcPr>
            <w:tcW w:w="843" w:type="dxa"/>
            <w:tcBorders>
              <w:top w:val="single" w:sz="4" w:space="0" w:color="006FC0"/>
              <w:left w:val="single" w:sz="4" w:space="0" w:color="006FC0"/>
              <w:bottom w:val="single" w:sz="4" w:space="0" w:color="006FC0"/>
              <w:right w:val="single" w:sz="4" w:space="0" w:color="006FC0"/>
            </w:tcBorders>
          </w:tcPr>
          <w:p w14:paraId="5CEDA19E" w14:textId="77777777" w:rsidR="00B05E19" w:rsidRDefault="00B05E19">
            <w:pPr>
              <w:pStyle w:val="TableParagraph"/>
              <w:spacing w:before="9"/>
              <w:rPr>
                <w:rFonts w:ascii="Times New Roman"/>
                <w:sz w:val="29"/>
              </w:rPr>
            </w:pPr>
          </w:p>
          <w:p w14:paraId="235E2462" w14:textId="77777777" w:rsidR="00B05E19" w:rsidRDefault="00B05E19">
            <w:pPr>
              <w:pStyle w:val="TableParagraph"/>
              <w:ind w:left="50" w:right="35"/>
              <w:jc w:val="center"/>
              <w:rPr>
                <w:sz w:val="20"/>
              </w:rPr>
            </w:pPr>
            <w:r>
              <w:rPr>
                <w:color w:val="0D0D0D"/>
                <w:sz w:val="20"/>
              </w:rPr>
              <w:t>Numérico</w:t>
            </w:r>
          </w:p>
        </w:tc>
        <w:tc>
          <w:tcPr>
            <w:tcW w:w="1216" w:type="dxa"/>
            <w:tcBorders>
              <w:top w:val="single" w:sz="4" w:space="0" w:color="006FC0"/>
              <w:left w:val="single" w:sz="4" w:space="0" w:color="006FC0"/>
              <w:bottom w:val="single" w:sz="4" w:space="0" w:color="006FC0"/>
              <w:right w:val="single" w:sz="4" w:space="0" w:color="006FC0"/>
            </w:tcBorders>
          </w:tcPr>
          <w:p w14:paraId="6DA69259" w14:textId="77777777" w:rsidR="00B05E19" w:rsidRDefault="00B05E19">
            <w:pPr>
              <w:pStyle w:val="TableParagraph"/>
              <w:spacing w:before="112"/>
              <w:ind w:left="73"/>
              <w:rPr>
                <w:sz w:val="20"/>
              </w:rPr>
            </w:pPr>
            <w:r>
              <w:rPr>
                <w:color w:val="0D0D0D"/>
                <w:sz w:val="20"/>
              </w:rPr>
              <w:t>Un (1)</w:t>
            </w:r>
          </w:p>
          <w:p w14:paraId="2A495CDD" w14:textId="77777777" w:rsidR="00B05E19" w:rsidRDefault="00B05E19">
            <w:pPr>
              <w:pStyle w:val="TableParagraph"/>
              <w:spacing w:before="1"/>
              <w:ind w:left="73"/>
              <w:rPr>
                <w:sz w:val="20"/>
              </w:rPr>
            </w:pPr>
            <w:r>
              <w:rPr>
                <w:color w:val="0D0D0D"/>
                <w:sz w:val="20"/>
              </w:rPr>
              <w:t>Documento consolidado</w:t>
            </w:r>
          </w:p>
        </w:tc>
        <w:tc>
          <w:tcPr>
            <w:tcW w:w="963" w:type="dxa"/>
            <w:tcBorders>
              <w:top w:val="single" w:sz="4" w:space="0" w:color="006FC0"/>
              <w:left w:val="single" w:sz="4" w:space="0" w:color="006FC0"/>
              <w:bottom w:val="single" w:sz="4" w:space="0" w:color="006FC0"/>
              <w:right w:val="single" w:sz="4" w:space="0" w:color="006FC0"/>
            </w:tcBorders>
          </w:tcPr>
          <w:p w14:paraId="5B7C5FED" w14:textId="77777777" w:rsidR="00B05E19" w:rsidRDefault="00B05E19">
            <w:pPr>
              <w:pStyle w:val="TableParagraph"/>
              <w:spacing w:before="9"/>
              <w:rPr>
                <w:rFonts w:ascii="Times New Roman"/>
                <w:sz w:val="29"/>
              </w:rPr>
            </w:pPr>
          </w:p>
          <w:p w14:paraId="4D78F88A" w14:textId="77777777" w:rsidR="00B05E19" w:rsidRDefault="00B05E19">
            <w:pPr>
              <w:pStyle w:val="TableParagraph"/>
              <w:ind w:left="52" w:right="40"/>
              <w:jc w:val="center"/>
              <w:rPr>
                <w:sz w:val="20"/>
              </w:rPr>
            </w:pPr>
            <w:r>
              <w:rPr>
                <w:color w:val="0D0D0D"/>
                <w:sz w:val="20"/>
              </w:rPr>
              <w:t>15/01/2020</w:t>
            </w:r>
          </w:p>
        </w:tc>
        <w:tc>
          <w:tcPr>
            <w:tcW w:w="1072" w:type="dxa"/>
            <w:tcBorders>
              <w:top w:val="single" w:sz="4" w:space="0" w:color="006FC0"/>
              <w:left w:val="single" w:sz="4" w:space="0" w:color="006FC0"/>
              <w:bottom w:val="single" w:sz="4" w:space="0" w:color="006FC0"/>
              <w:right w:val="single" w:sz="8" w:space="0" w:color="006FC0"/>
            </w:tcBorders>
          </w:tcPr>
          <w:p w14:paraId="34E3A01F" w14:textId="77777777" w:rsidR="00B05E19" w:rsidRDefault="00B05E19">
            <w:pPr>
              <w:pStyle w:val="TableParagraph"/>
              <w:spacing w:before="9"/>
              <w:rPr>
                <w:rFonts w:ascii="Times New Roman"/>
                <w:sz w:val="29"/>
              </w:rPr>
            </w:pPr>
          </w:p>
          <w:p w14:paraId="1B82A4DF" w14:textId="77777777" w:rsidR="00B05E19" w:rsidRDefault="00B05E19">
            <w:pPr>
              <w:pStyle w:val="TableParagraph"/>
              <w:ind w:left="71"/>
              <w:rPr>
                <w:sz w:val="20"/>
              </w:rPr>
            </w:pPr>
            <w:r>
              <w:rPr>
                <w:color w:val="0D0D0D"/>
                <w:sz w:val="20"/>
              </w:rPr>
              <w:t>20/01/2020</w:t>
            </w:r>
          </w:p>
        </w:tc>
      </w:tr>
      <w:tr w:rsidR="00B05E19" w14:paraId="59AB4157" w14:textId="77777777" w:rsidTr="00CB59B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3261"/>
        </w:trPr>
        <w:tc>
          <w:tcPr>
            <w:tcW w:w="1665" w:type="dxa"/>
            <w:vMerge/>
            <w:tcBorders>
              <w:bottom w:val="single" w:sz="4" w:space="0" w:color="006FC0"/>
              <w:right w:val="single" w:sz="4" w:space="0" w:color="006FC0"/>
            </w:tcBorders>
            <w:shd w:val="clear" w:color="auto" w:fill="E2ECF8"/>
          </w:tcPr>
          <w:p w14:paraId="406D83DF" w14:textId="77777777" w:rsidR="00B05E19" w:rsidRDefault="00B05E19">
            <w:pPr>
              <w:rPr>
                <w:sz w:val="2"/>
                <w:szCs w:val="2"/>
              </w:rPr>
            </w:pPr>
          </w:p>
        </w:tc>
        <w:tc>
          <w:tcPr>
            <w:tcW w:w="531" w:type="dxa"/>
            <w:tcBorders>
              <w:top w:val="single" w:sz="4" w:space="0" w:color="006FC0"/>
              <w:left w:val="single" w:sz="4" w:space="0" w:color="006FC0"/>
              <w:bottom w:val="single" w:sz="4" w:space="0" w:color="006FC0"/>
              <w:right w:val="single" w:sz="4" w:space="0" w:color="006FC0"/>
            </w:tcBorders>
          </w:tcPr>
          <w:p w14:paraId="4468C6DF" w14:textId="77777777" w:rsidR="00B05E19" w:rsidRDefault="00B05E19">
            <w:pPr>
              <w:pStyle w:val="TableParagraph"/>
              <w:rPr>
                <w:rFonts w:ascii="Times New Roman"/>
              </w:rPr>
            </w:pPr>
          </w:p>
          <w:p w14:paraId="02A23015" w14:textId="77777777" w:rsidR="00B05E19" w:rsidRDefault="00B05E19">
            <w:pPr>
              <w:pStyle w:val="TableParagraph"/>
              <w:rPr>
                <w:rFonts w:ascii="Times New Roman"/>
              </w:rPr>
            </w:pPr>
          </w:p>
          <w:p w14:paraId="231B4BA8" w14:textId="77777777" w:rsidR="00B05E19" w:rsidRDefault="00B05E19">
            <w:pPr>
              <w:pStyle w:val="TableParagraph"/>
              <w:rPr>
                <w:rFonts w:ascii="Times New Roman"/>
              </w:rPr>
            </w:pPr>
          </w:p>
          <w:p w14:paraId="69321E15" w14:textId="77777777" w:rsidR="00B05E19" w:rsidRDefault="00B05E19">
            <w:pPr>
              <w:pStyle w:val="TableParagraph"/>
              <w:rPr>
                <w:rFonts w:ascii="Times New Roman"/>
              </w:rPr>
            </w:pPr>
          </w:p>
          <w:p w14:paraId="42B9095C" w14:textId="77777777" w:rsidR="00B05E19" w:rsidRDefault="00B05E19">
            <w:pPr>
              <w:pStyle w:val="TableParagraph"/>
              <w:rPr>
                <w:rFonts w:ascii="Times New Roman"/>
              </w:rPr>
            </w:pPr>
          </w:p>
          <w:p w14:paraId="4FA8E051" w14:textId="77777777" w:rsidR="00B05E19" w:rsidRDefault="00B05E19">
            <w:pPr>
              <w:pStyle w:val="TableParagraph"/>
              <w:rPr>
                <w:rFonts w:ascii="Times New Roman"/>
              </w:rPr>
            </w:pPr>
          </w:p>
          <w:p w14:paraId="1CB271B9" w14:textId="77777777" w:rsidR="00B05E19" w:rsidRDefault="00B05E19">
            <w:pPr>
              <w:pStyle w:val="TableParagraph"/>
              <w:spacing w:before="7"/>
              <w:rPr>
                <w:rFonts w:ascii="Times New Roman"/>
                <w:sz w:val="17"/>
              </w:rPr>
            </w:pPr>
          </w:p>
          <w:p w14:paraId="04C18813" w14:textId="77777777" w:rsidR="00B05E19" w:rsidRDefault="00B05E19">
            <w:pPr>
              <w:pStyle w:val="TableParagraph"/>
              <w:ind w:left="45" w:right="50"/>
              <w:jc w:val="center"/>
              <w:rPr>
                <w:sz w:val="20"/>
              </w:rPr>
            </w:pPr>
            <w:r>
              <w:rPr>
                <w:color w:val="0D0D0D"/>
                <w:sz w:val="20"/>
              </w:rPr>
              <w:t>1.3.4</w:t>
            </w:r>
          </w:p>
        </w:tc>
        <w:tc>
          <w:tcPr>
            <w:tcW w:w="1752" w:type="dxa"/>
            <w:tcBorders>
              <w:top w:val="single" w:sz="4" w:space="0" w:color="006FC0"/>
              <w:left w:val="single" w:sz="4" w:space="0" w:color="006FC0"/>
              <w:bottom w:val="single" w:sz="4" w:space="0" w:color="006FC0"/>
              <w:right w:val="single" w:sz="4" w:space="0" w:color="006FC0"/>
            </w:tcBorders>
          </w:tcPr>
          <w:p w14:paraId="0F8DE76B" w14:textId="77777777" w:rsidR="00B05E19" w:rsidRDefault="00B05E19">
            <w:pPr>
              <w:pStyle w:val="TableParagraph"/>
              <w:rPr>
                <w:rFonts w:ascii="Times New Roman"/>
              </w:rPr>
            </w:pPr>
          </w:p>
          <w:p w14:paraId="51F3B548" w14:textId="77777777" w:rsidR="00B05E19" w:rsidRDefault="00B05E19">
            <w:pPr>
              <w:pStyle w:val="TableParagraph"/>
              <w:rPr>
                <w:rFonts w:ascii="Times New Roman"/>
              </w:rPr>
            </w:pPr>
          </w:p>
          <w:p w14:paraId="0D7E7AF4" w14:textId="77777777" w:rsidR="00B05E19" w:rsidRDefault="00B05E19">
            <w:pPr>
              <w:pStyle w:val="TableParagraph"/>
              <w:spacing w:before="182"/>
              <w:ind w:left="74" w:right="289"/>
              <w:rPr>
                <w:sz w:val="20"/>
              </w:rPr>
            </w:pPr>
            <w:r>
              <w:rPr>
                <w:color w:val="0D0D0D"/>
                <w:sz w:val="20"/>
              </w:rPr>
              <w:t>Publicar la versión definitiva del Plan Anticorrupción y de Atención al Ciudadano con la Política de Administración de Riesgos y Mapa de Riesgos de Corrupción</w:t>
            </w:r>
          </w:p>
        </w:tc>
        <w:tc>
          <w:tcPr>
            <w:tcW w:w="1364" w:type="dxa"/>
            <w:tcBorders>
              <w:top w:val="single" w:sz="4" w:space="0" w:color="006FC0"/>
              <w:left w:val="single" w:sz="4" w:space="0" w:color="006FC0"/>
              <w:bottom w:val="single" w:sz="4" w:space="0" w:color="006FC0"/>
              <w:right w:val="single" w:sz="4" w:space="0" w:color="006FC0"/>
            </w:tcBorders>
          </w:tcPr>
          <w:p w14:paraId="483F966A" w14:textId="77777777" w:rsidR="00B05E19" w:rsidRDefault="00B05E19">
            <w:pPr>
              <w:pStyle w:val="TableParagraph"/>
              <w:ind w:left="74" w:right="69"/>
              <w:rPr>
                <w:sz w:val="20"/>
              </w:rPr>
            </w:pPr>
            <w:r>
              <w:rPr>
                <w:color w:val="0D0D0D"/>
                <w:sz w:val="20"/>
              </w:rPr>
              <w:t>Plan Anticorrupción y de Atención al Ciudadano Componente Gestión del Riesgo de Corrupción - Mapa de Riesgos de Corrupción definitivo Publicación en página web Publicación</w:t>
            </w:r>
          </w:p>
          <w:p w14:paraId="4A7A4E0D" w14:textId="77777777" w:rsidR="00B05E19" w:rsidRDefault="00B05E19">
            <w:pPr>
              <w:pStyle w:val="TableParagraph"/>
              <w:spacing w:before="1" w:line="210" w:lineRule="exact"/>
              <w:ind w:left="74"/>
              <w:rPr>
                <w:sz w:val="20"/>
              </w:rPr>
            </w:pPr>
            <w:r>
              <w:rPr>
                <w:color w:val="0D0D0D"/>
                <w:sz w:val="20"/>
              </w:rPr>
              <w:t>Intranet</w:t>
            </w:r>
          </w:p>
        </w:tc>
        <w:tc>
          <w:tcPr>
            <w:tcW w:w="843" w:type="dxa"/>
            <w:tcBorders>
              <w:top w:val="single" w:sz="4" w:space="0" w:color="006FC0"/>
              <w:left w:val="single" w:sz="4" w:space="0" w:color="006FC0"/>
              <w:bottom w:val="single" w:sz="4" w:space="0" w:color="006FC0"/>
              <w:right w:val="single" w:sz="4" w:space="0" w:color="006FC0"/>
            </w:tcBorders>
          </w:tcPr>
          <w:p w14:paraId="511137FE" w14:textId="77777777" w:rsidR="00B05E19" w:rsidRDefault="00B05E19">
            <w:pPr>
              <w:pStyle w:val="TableParagraph"/>
              <w:rPr>
                <w:rFonts w:ascii="Times New Roman"/>
              </w:rPr>
            </w:pPr>
          </w:p>
          <w:p w14:paraId="1C9DDB00" w14:textId="77777777" w:rsidR="00B05E19" w:rsidRDefault="00B05E19">
            <w:pPr>
              <w:pStyle w:val="TableParagraph"/>
              <w:rPr>
                <w:rFonts w:ascii="Times New Roman"/>
              </w:rPr>
            </w:pPr>
          </w:p>
          <w:p w14:paraId="6EE74CAA" w14:textId="77777777" w:rsidR="00B05E19" w:rsidRDefault="00B05E19">
            <w:pPr>
              <w:pStyle w:val="TableParagraph"/>
              <w:rPr>
                <w:rFonts w:ascii="Times New Roman"/>
              </w:rPr>
            </w:pPr>
          </w:p>
          <w:p w14:paraId="3A750268" w14:textId="77777777" w:rsidR="00B05E19" w:rsidRDefault="00B05E19">
            <w:pPr>
              <w:pStyle w:val="TableParagraph"/>
              <w:rPr>
                <w:rFonts w:ascii="Times New Roman"/>
              </w:rPr>
            </w:pPr>
          </w:p>
          <w:p w14:paraId="35EA11F2" w14:textId="77777777" w:rsidR="00B05E19" w:rsidRDefault="00B05E19">
            <w:pPr>
              <w:pStyle w:val="TableParagraph"/>
              <w:rPr>
                <w:rFonts w:ascii="Times New Roman"/>
              </w:rPr>
            </w:pPr>
          </w:p>
          <w:p w14:paraId="6FBF334C" w14:textId="77777777" w:rsidR="00B05E19" w:rsidRDefault="00B05E19">
            <w:pPr>
              <w:pStyle w:val="TableParagraph"/>
              <w:rPr>
                <w:rFonts w:ascii="Times New Roman"/>
              </w:rPr>
            </w:pPr>
          </w:p>
          <w:p w14:paraId="151FE844" w14:textId="77777777" w:rsidR="00B05E19" w:rsidRDefault="00B05E19">
            <w:pPr>
              <w:pStyle w:val="TableParagraph"/>
              <w:spacing w:before="7"/>
              <w:rPr>
                <w:rFonts w:ascii="Times New Roman"/>
                <w:sz w:val="17"/>
              </w:rPr>
            </w:pPr>
          </w:p>
          <w:p w14:paraId="041E43B6" w14:textId="77777777" w:rsidR="00B05E19" w:rsidRDefault="00B05E19">
            <w:pPr>
              <w:pStyle w:val="TableParagraph"/>
              <w:ind w:left="50" w:right="35"/>
              <w:jc w:val="center"/>
              <w:rPr>
                <w:sz w:val="20"/>
              </w:rPr>
            </w:pPr>
            <w:r>
              <w:rPr>
                <w:color w:val="0D0D0D"/>
                <w:sz w:val="20"/>
              </w:rPr>
              <w:t>Numérico</w:t>
            </w:r>
          </w:p>
        </w:tc>
        <w:tc>
          <w:tcPr>
            <w:tcW w:w="1216" w:type="dxa"/>
            <w:tcBorders>
              <w:top w:val="single" w:sz="4" w:space="0" w:color="006FC0"/>
              <w:left w:val="single" w:sz="4" w:space="0" w:color="006FC0"/>
              <w:bottom w:val="single" w:sz="4" w:space="0" w:color="006FC0"/>
              <w:right w:val="single" w:sz="4" w:space="0" w:color="006FC0"/>
            </w:tcBorders>
          </w:tcPr>
          <w:p w14:paraId="181849C7" w14:textId="77777777" w:rsidR="00B05E19" w:rsidRDefault="00B05E19">
            <w:pPr>
              <w:pStyle w:val="TableParagraph"/>
              <w:rPr>
                <w:rFonts w:ascii="Times New Roman"/>
              </w:rPr>
            </w:pPr>
          </w:p>
          <w:p w14:paraId="76D314A8" w14:textId="77777777" w:rsidR="00B05E19" w:rsidRDefault="00B05E19">
            <w:pPr>
              <w:pStyle w:val="TableParagraph"/>
              <w:rPr>
                <w:rFonts w:ascii="Times New Roman"/>
              </w:rPr>
            </w:pPr>
          </w:p>
          <w:p w14:paraId="1ACC682B" w14:textId="77777777" w:rsidR="00B05E19" w:rsidRDefault="00B05E19">
            <w:pPr>
              <w:pStyle w:val="TableParagraph"/>
              <w:rPr>
                <w:rFonts w:ascii="Times New Roman"/>
              </w:rPr>
            </w:pPr>
          </w:p>
          <w:p w14:paraId="2EC50C45" w14:textId="77777777" w:rsidR="00B05E19" w:rsidRDefault="00B05E19">
            <w:pPr>
              <w:pStyle w:val="TableParagraph"/>
              <w:rPr>
                <w:rFonts w:ascii="Times New Roman"/>
              </w:rPr>
            </w:pPr>
          </w:p>
          <w:p w14:paraId="587473F4" w14:textId="77777777" w:rsidR="00B05E19" w:rsidRDefault="00B05E19">
            <w:pPr>
              <w:pStyle w:val="TableParagraph"/>
              <w:spacing w:before="135"/>
              <w:ind w:left="73"/>
              <w:rPr>
                <w:sz w:val="20"/>
              </w:rPr>
            </w:pPr>
            <w:r>
              <w:rPr>
                <w:color w:val="0D0D0D"/>
                <w:sz w:val="20"/>
              </w:rPr>
              <w:t>Un (1)</w:t>
            </w:r>
          </w:p>
          <w:p w14:paraId="06913D06" w14:textId="77777777" w:rsidR="00B05E19" w:rsidRDefault="00B05E19">
            <w:pPr>
              <w:pStyle w:val="TableParagraph"/>
              <w:spacing w:before="1"/>
              <w:ind w:left="73" w:right="104"/>
              <w:rPr>
                <w:sz w:val="20"/>
              </w:rPr>
            </w:pPr>
            <w:r>
              <w:rPr>
                <w:color w:val="0D0D0D"/>
                <w:sz w:val="20"/>
              </w:rPr>
              <w:t xml:space="preserve">Documento Publicado en el micrositio de </w:t>
            </w:r>
            <w:r>
              <w:rPr>
                <w:color w:val="0D0D0D"/>
                <w:w w:val="95"/>
                <w:sz w:val="20"/>
              </w:rPr>
              <w:t>transparencia</w:t>
            </w:r>
          </w:p>
        </w:tc>
        <w:tc>
          <w:tcPr>
            <w:tcW w:w="963" w:type="dxa"/>
            <w:tcBorders>
              <w:top w:val="single" w:sz="4" w:space="0" w:color="006FC0"/>
              <w:left w:val="single" w:sz="4" w:space="0" w:color="006FC0"/>
              <w:bottom w:val="single" w:sz="4" w:space="0" w:color="006FC0"/>
              <w:right w:val="single" w:sz="4" w:space="0" w:color="006FC0"/>
            </w:tcBorders>
          </w:tcPr>
          <w:p w14:paraId="0CDEB971" w14:textId="77777777" w:rsidR="00B05E19" w:rsidRDefault="00B05E19">
            <w:pPr>
              <w:pStyle w:val="TableParagraph"/>
              <w:rPr>
                <w:rFonts w:ascii="Times New Roman"/>
              </w:rPr>
            </w:pPr>
          </w:p>
          <w:p w14:paraId="577CE89C" w14:textId="77777777" w:rsidR="00B05E19" w:rsidRDefault="00B05E19">
            <w:pPr>
              <w:pStyle w:val="TableParagraph"/>
              <w:rPr>
                <w:rFonts w:ascii="Times New Roman"/>
              </w:rPr>
            </w:pPr>
          </w:p>
          <w:p w14:paraId="6DF48A3A" w14:textId="77777777" w:rsidR="00B05E19" w:rsidRDefault="00B05E19">
            <w:pPr>
              <w:pStyle w:val="TableParagraph"/>
              <w:rPr>
                <w:rFonts w:ascii="Times New Roman"/>
              </w:rPr>
            </w:pPr>
          </w:p>
          <w:p w14:paraId="5967BFF1" w14:textId="77777777" w:rsidR="00B05E19" w:rsidRDefault="00B05E19">
            <w:pPr>
              <w:pStyle w:val="TableParagraph"/>
              <w:rPr>
                <w:rFonts w:ascii="Times New Roman"/>
              </w:rPr>
            </w:pPr>
          </w:p>
          <w:p w14:paraId="7C3B578A" w14:textId="77777777" w:rsidR="00B05E19" w:rsidRDefault="00B05E19">
            <w:pPr>
              <w:pStyle w:val="TableParagraph"/>
              <w:rPr>
                <w:rFonts w:ascii="Times New Roman"/>
              </w:rPr>
            </w:pPr>
          </w:p>
          <w:p w14:paraId="0B9A44EB" w14:textId="77777777" w:rsidR="00B05E19" w:rsidRDefault="00B05E19">
            <w:pPr>
              <w:pStyle w:val="TableParagraph"/>
              <w:rPr>
                <w:rFonts w:ascii="Times New Roman"/>
              </w:rPr>
            </w:pPr>
          </w:p>
          <w:p w14:paraId="3852A18C" w14:textId="77777777" w:rsidR="00B05E19" w:rsidRDefault="00B05E19">
            <w:pPr>
              <w:pStyle w:val="TableParagraph"/>
              <w:spacing w:before="7"/>
              <w:rPr>
                <w:rFonts w:ascii="Times New Roman"/>
                <w:sz w:val="17"/>
              </w:rPr>
            </w:pPr>
          </w:p>
          <w:p w14:paraId="550C37D9" w14:textId="77777777" w:rsidR="00B05E19" w:rsidRDefault="00B05E19">
            <w:pPr>
              <w:pStyle w:val="TableParagraph"/>
              <w:ind w:left="52" w:right="40"/>
              <w:jc w:val="center"/>
              <w:rPr>
                <w:sz w:val="20"/>
              </w:rPr>
            </w:pPr>
            <w:r>
              <w:rPr>
                <w:color w:val="0D0D0D"/>
                <w:sz w:val="20"/>
              </w:rPr>
              <w:t>20/01/2020</w:t>
            </w:r>
          </w:p>
        </w:tc>
        <w:tc>
          <w:tcPr>
            <w:tcW w:w="1072" w:type="dxa"/>
            <w:tcBorders>
              <w:top w:val="single" w:sz="4" w:space="0" w:color="006FC0"/>
              <w:left w:val="single" w:sz="4" w:space="0" w:color="006FC0"/>
              <w:bottom w:val="single" w:sz="4" w:space="0" w:color="006FC0"/>
              <w:right w:val="single" w:sz="8" w:space="0" w:color="006FC0"/>
            </w:tcBorders>
          </w:tcPr>
          <w:p w14:paraId="50C75E51" w14:textId="77777777" w:rsidR="00B05E19" w:rsidRDefault="00B05E19">
            <w:pPr>
              <w:pStyle w:val="TableParagraph"/>
              <w:rPr>
                <w:rFonts w:ascii="Times New Roman"/>
              </w:rPr>
            </w:pPr>
          </w:p>
          <w:p w14:paraId="0B7A2524" w14:textId="77777777" w:rsidR="00B05E19" w:rsidRDefault="00B05E19">
            <w:pPr>
              <w:pStyle w:val="TableParagraph"/>
              <w:rPr>
                <w:rFonts w:ascii="Times New Roman"/>
              </w:rPr>
            </w:pPr>
          </w:p>
          <w:p w14:paraId="67EF9624" w14:textId="77777777" w:rsidR="00B05E19" w:rsidRDefault="00B05E19">
            <w:pPr>
              <w:pStyle w:val="TableParagraph"/>
              <w:rPr>
                <w:rFonts w:ascii="Times New Roman"/>
              </w:rPr>
            </w:pPr>
          </w:p>
          <w:p w14:paraId="6D5FC887" w14:textId="77777777" w:rsidR="00B05E19" w:rsidRDefault="00B05E19">
            <w:pPr>
              <w:pStyle w:val="TableParagraph"/>
              <w:rPr>
                <w:rFonts w:ascii="Times New Roman"/>
              </w:rPr>
            </w:pPr>
          </w:p>
          <w:p w14:paraId="0E9CE100" w14:textId="77777777" w:rsidR="00B05E19" w:rsidRDefault="00B05E19">
            <w:pPr>
              <w:pStyle w:val="TableParagraph"/>
              <w:rPr>
                <w:rFonts w:ascii="Times New Roman"/>
              </w:rPr>
            </w:pPr>
          </w:p>
          <w:p w14:paraId="33707D84" w14:textId="77777777" w:rsidR="00B05E19" w:rsidRDefault="00B05E19">
            <w:pPr>
              <w:pStyle w:val="TableParagraph"/>
              <w:rPr>
                <w:rFonts w:ascii="Times New Roman"/>
              </w:rPr>
            </w:pPr>
          </w:p>
          <w:p w14:paraId="7D8BF37C" w14:textId="77777777" w:rsidR="00B05E19" w:rsidRDefault="00B05E19">
            <w:pPr>
              <w:pStyle w:val="TableParagraph"/>
              <w:spacing w:before="7"/>
              <w:rPr>
                <w:rFonts w:ascii="Times New Roman"/>
                <w:sz w:val="17"/>
              </w:rPr>
            </w:pPr>
          </w:p>
          <w:p w14:paraId="7D08E7A3" w14:textId="77777777" w:rsidR="00B05E19" w:rsidRDefault="00B05E19">
            <w:pPr>
              <w:pStyle w:val="TableParagraph"/>
              <w:ind w:left="71"/>
              <w:rPr>
                <w:sz w:val="20"/>
              </w:rPr>
            </w:pPr>
            <w:r>
              <w:rPr>
                <w:color w:val="0D0D0D"/>
                <w:sz w:val="20"/>
              </w:rPr>
              <w:t>31/01/2020</w:t>
            </w:r>
          </w:p>
        </w:tc>
      </w:tr>
      <w:tr w:rsidR="00D27BDB" w14:paraId="6ED668F0" w14:textId="77777777" w:rsidTr="00D27BDB">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1220"/>
        </w:trPr>
        <w:tc>
          <w:tcPr>
            <w:tcW w:w="1665" w:type="dxa"/>
            <w:vMerge w:val="restart"/>
            <w:tcBorders>
              <w:top w:val="single" w:sz="4" w:space="0" w:color="006FC0"/>
              <w:left w:val="single" w:sz="8" w:space="0" w:color="006FC0"/>
              <w:right w:val="single" w:sz="4" w:space="0" w:color="006FC0"/>
            </w:tcBorders>
            <w:shd w:val="clear" w:color="auto" w:fill="E2ECF8"/>
          </w:tcPr>
          <w:p w14:paraId="19F67A74" w14:textId="77777777" w:rsidR="00D27BDB" w:rsidRDefault="00D27BDB">
            <w:pPr>
              <w:pStyle w:val="TableParagraph"/>
              <w:rPr>
                <w:rFonts w:ascii="Times New Roman"/>
              </w:rPr>
            </w:pPr>
          </w:p>
          <w:p w14:paraId="1FC4716F" w14:textId="77777777" w:rsidR="00D27BDB" w:rsidRDefault="00D27BDB">
            <w:pPr>
              <w:pStyle w:val="TableParagraph"/>
              <w:rPr>
                <w:rFonts w:ascii="Times New Roman"/>
              </w:rPr>
            </w:pPr>
          </w:p>
          <w:p w14:paraId="4E407921" w14:textId="77777777" w:rsidR="00D27BDB" w:rsidRDefault="00D27BDB">
            <w:pPr>
              <w:pStyle w:val="TableParagraph"/>
              <w:rPr>
                <w:rFonts w:ascii="Times New Roman"/>
              </w:rPr>
            </w:pPr>
          </w:p>
          <w:p w14:paraId="1A73BD9C" w14:textId="77777777" w:rsidR="00D27BDB" w:rsidRDefault="00D27BDB">
            <w:pPr>
              <w:pStyle w:val="TableParagraph"/>
              <w:rPr>
                <w:rFonts w:ascii="Times New Roman"/>
              </w:rPr>
            </w:pPr>
          </w:p>
          <w:p w14:paraId="653DBC3F" w14:textId="77777777" w:rsidR="00D27BDB" w:rsidRDefault="00D27BDB">
            <w:pPr>
              <w:pStyle w:val="TableParagraph"/>
              <w:spacing w:before="140" w:line="229" w:lineRule="exact"/>
              <w:ind w:left="69"/>
              <w:rPr>
                <w:b/>
                <w:sz w:val="20"/>
              </w:rPr>
            </w:pPr>
            <w:r>
              <w:rPr>
                <w:b/>
                <w:color w:val="0D0D0D"/>
                <w:sz w:val="20"/>
              </w:rPr>
              <w:lastRenderedPageBreak/>
              <w:t>Subcomponente 4</w:t>
            </w:r>
          </w:p>
          <w:p w14:paraId="0C6BAE08" w14:textId="77777777" w:rsidR="00D27BDB" w:rsidRDefault="00D27BDB">
            <w:pPr>
              <w:pStyle w:val="TableParagraph"/>
              <w:spacing w:line="229" w:lineRule="exact"/>
              <w:ind w:left="69"/>
              <w:rPr>
                <w:sz w:val="20"/>
              </w:rPr>
            </w:pPr>
            <w:r>
              <w:rPr>
                <w:color w:val="0D0D0D"/>
                <w:sz w:val="20"/>
              </w:rPr>
              <w:t>Monitoreo o revisión</w:t>
            </w:r>
          </w:p>
        </w:tc>
        <w:tc>
          <w:tcPr>
            <w:tcW w:w="531" w:type="dxa"/>
            <w:tcBorders>
              <w:top w:val="single" w:sz="4" w:space="0" w:color="006FC0"/>
              <w:left w:val="single" w:sz="4" w:space="0" w:color="006FC0"/>
              <w:bottom w:val="single" w:sz="4" w:space="0" w:color="006FC0"/>
              <w:right w:val="single" w:sz="4" w:space="0" w:color="006FC0"/>
            </w:tcBorders>
          </w:tcPr>
          <w:p w14:paraId="1A002706" w14:textId="77777777" w:rsidR="00D27BDB" w:rsidRDefault="00D27BDB">
            <w:pPr>
              <w:pStyle w:val="TableParagraph"/>
              <w:rPr>
                <w:rFonts w:ascii="Times New Roman"/>
              </w:rPr>
            </w:pPr>
          </w:p>
          <w:p w14:paraId="12E5DAEA" w14:textId="77777777" w:rsidR="00D27BDB" w:rsidRDefault="00D27BDB">
            <w:pPr>
              <w:pStyle w:val="TableParagraph"/>
              <w:spacing w:before="7"/>
              <w:rPr>
                <w:rFonts w:ascii="Times New Roman"/>
                <w:sz w:val="27"/>
              </w:rPr>
            </w:pPr>
          </w:p>
          <w:p w14:paraId="170BEC4C" w14:textId="77777777" w:rsidR="00D27BDB" w:rsidRDefault="00D27BDB">
            <w:pPr>
              <w:pStyle w:val="TableParagraph"/>
              <w:ind w:left="45" w:right="50"/>
              <w:jc w:val="center"/>
              <w:rPr>
                <w:sz w:val="20"/>
              </w:rPr>
            </w:pPr>
            <w:r>
              <w:rPr>
                <w:color w:val="0D0D0D"/>
                <w:sz w:val="20"/>
              </w:rPr>
              <w:t>1.4.1</w:t>
            </w:r>
          </w:p>
        </w:tc>
        <w:tc>
          <w:tcPr>
            <w:tcW w:w="1752" w:type="dxa"/>
            <w:tcBorders>
              <w:top w:val="single" w:sz="4" w:space="0" w:color="006FC0"/>
              <w:left w:val="single" w:sz="4" w:space="0" w:color="006FC0"/>
              <w:bottom w:val="single" w:sz="4" w:space="0" w:color="006FC0"/>
              <w:right w:val="single" w:sz="4" w:space="0" w:color="006FC0"/>
            </w:tcBorders>
          </w:tcPr>
          <w:p w14:paraId="3F74D64F" w14:textId="77777777" w:rsidR="00D27BDB" w:rsidRDefault="00D27BDB">
            <w:pPr>
              <w:pStyle w:val="TableParagraph"/>
              <w:ind w:left="74"/>
              <w:rPr>
                <w:sz w:val="20"/>
              </w:rPr>
            </w:pPr>
            <w:r>
              <w:rPr>
                <w:color w:val="0D0D0D"/>
                <w:sz w:val="20"/>
              </w:rPr>
              <w:t>Realizar revisión mensual al cumplimiento de los controles</w:t>
            </w:r>
          </w:p>
          <w:p w14:paraId="004E5F1B" w14:textId="77777777" w:rsidR="00D27BDB" w:rsidRDefault="00D27BDB">
            <w:pPr>
              <w:pStyle w:val="TableParagraph"/>
              <w:spacing w:before="4" w:line="228" w:lineRule="exact"/>
              <w:ind w:left="74"/>
              <w:rPr>
                <w:sz w:val="20"/>
              </w:rPr>
            </w:pPr>
            <w:r>
              <w:rPr>
                <w:color w:val="0D0D0D"/>
                <w:sz w:val="20"/>
              </w:rPr>
              <w:t>establecidos en los riesgos de corrupción</w:t>
            </w:r>
          </w:p>
        </w:tc>
        <w:tc>
          <w:tcPr>
            <w:tcW w:w="1364" w:type="dxa"/>
            <w:tcBorders>
              <w:top w:val="single" w:sz="4" w:space="0" w:color="006FC0"/>
              <w:left w:val="single" w:sz="4" w:space="0" w:color="006FC0"/>
              <w:bottom w:val="single" w:sz="4" w:space="0" w:color="006FC0"/>
              <w:right w:val="single" w:sz="4" w:space="0" w:color="006FC0"/>
            </w:tcBorders>
          </w:tcPr>
          <w:p w14:paraId="59A35072" w14:textId="77777777" w:rsidR="00D27BDB" w:rsidRDefault="00D27BDB">
            <w:pPr>
              <w:pStyle w:val="TableParagraph"/>
              <w:spacing w:before="9"/>
              <w:rPr>
                <w:rFonts w:ascii="Times New Roman"/>
                <w:sz w:val="29"/>
              </w:rPr>
            </w:pPr>
          </w:p>
          <w:p w14:paraId="695203C0" w14:textId="77777777" w:rsidR="00D27BDB" w:rsidRDefault="00D27BDB">
            <w:pPr>
              <w:pStyle w:val="TableParagraph"/>
              <w:ind w:left="74" w:right="97"/>
              <w:rPr>
                <w:sz w:val="20"/>
              </w:rPr>
            </w:pPr>
            <w:r>
              <w:rPr>
                <w:color w:val="0D0D0D"/>
                <w:sz w:val="20"/>
              </w:rPr>
              <w:t>12 reuniones con la revisión de controles</w:t>
            </w:r>
          </w:p>
        </w:tc>
        <w:tc>
          <w:tcPr>
            <w:tcW w:w="843" w:type="dxa"/>
            <w:tcBorders>
              <w:top w:val="single" w:sz="4" w:space="0" w:color="006FC0"/>
              <w:left w:val="single" w:sz="4" w:space="0" w:color="006FC0"/>
              <w:right w:val="single" w:sz="4" w:space="0" w:color="006FC0"/>
            </w:tcBorders>
          </w:tcPr>
          <w:p w14:paraId="0A66B8EA" w14:textId="77777777" w:rsidR="00D27BDB" w:rsidRDefault="00D27BDB">
            <w:pPr>
              <w:pStyle w:val="TableParagraph"/>
              <w:rPr>
                <w:rFonts w:ascii="Times New Roman"/>
              </w:rPr>
            </w:pPr>
          </w:p>
          <w:p w14:paraId="21D0AC85" w14:textId="77777777" w:rsidR="00D27BDB" w:rsidRDefault="00D27BDB">
            <w:pPr>
              <w:pStyle w:val="TableParagraph"/>
              <w:spacing w:before="7"/>
              <w:rPr>
                <w:rFonts w:ascii="Times New Roman"/>
                <w:sz w:val="27"/>
              </w:rPr>
            </w:pPr>
          </w:p>
          <w:p w14:paraId="5D77370B" w14:textId="77777777" w:rsidR="00D27BDB" w:rsidRDefault="00D27BDB">
            <w:pPr>
              <w:pStyle w:val="TableParagraph"/>
              <w:ind w:left="50" w:right="35"/>
              <w:jc w:val="center"/>
              <w:rPr>
                <w:sz w:val="20"/>
              </w:rPr>
            </w:pPr>
            <w:r>
              <w:rPr>
                <w:color w:val="0D0D0D"/>
                <w:sz w:val="20"/>
              </w:rPr>
              <w:t>Numérico</w:t>
            </w:r>
          </w:p>
        </w:tc>
        <w:tc>
          <w:tcPr>
            <w:tcW w:w="1216" w:type="dxa"/>
            <w:tcBorders>
              <w:top w:val="single" w:sz="4" w:space="0" w:color="006FC0"/>
              <w:left w:val="single" w:sz="4" w:space="0" w:color="006FC0"/>
              <w:bottom w:val="single" w:sz="4" w:space="0" w:color="006FC0"/>
              <w:right w:val="single" w:sz="4" w:space="0" w:color="006FC0"/>
            </w:tcBorders>
          </w:tcPr>
          <w:p w14:paraId="41877AD6" w14:textId="77777777" w:rsidR="00D27BDB" w:rsidRDefault="00D27BDB">
            <w:pPr>
              <w:pStyle w:val="TableParagraph"/>
              <w:spacing w:before="9"/>
              <w:rPr>
                <w:rFonts w:ascii="Times New Roman"/>
                <w:sz w:val="29"/>
              </w:rPr>
            </w:pPr>
          </w:p>
          <w:p w14:paraId="0580356B" w14:textId="77777777" w:rsidR="00D27BDB" w:rsidRDefault="00D27BDB">
            <w:pPr>
              <w:pStyle w:val="TableParagraph"/>
              <w:ind w:left="73" w:right="385"/>
              <w:jc w:val="both"/>
              <w:rPr>
                <w:sz w:val="20"/>
              </w:rPr>
            </w:pPr>
            <w:r>
              <w:rPr>
                <w:color w:val="0D0D0D"/>
                <w:sz w:val="20"/>
              </w:rPr>
              <w:t>Doce (12) reuniones realizadas</w:t>
            </w:r>
          </w:p>
        </w:tc>
        <w:tc>
          <w:tcPr>
            <w:tcW w:w="963" w:type="dxa"/>
            <w:tcBorders>
              <w:top w:val="single" w:sz="4" w:space="0" w:color="006FC0"/>
              <w:left w:val="single" w:sz="4" w:space="0" w:color="006FC0"/>
              <w:bottom w:val="single" w:sz="4" w:space="0" w:color="006FC0"/>
              <w:right w:val="single" w:sz="4" w:space="0" w:color="006FC0"/>
            </w:tcBorders>
          </w:tcPr>
          <w:p w14:paraId="228DFCE6" w14:textId="77777777" w:rsidR="00D27BDB" w:rsidRDefault="00D27BDB">
            <w:pPr>
              <w:pStyle w:val="TableParagraph"/>
              <w:rPr>
                <w:rFonts w:ascii="Times New Roman"/>
              </w:rPr>
            </w:pPr>
          </w:p>
          <w:p w14:paraId="3C2BD1C8" w14:textId="77777777" w:rsidR="00D27BDB" w:rsidRDefault="00D27BDB">
            <w:pPr>
              <w:pStyle w:val="TableParagraph"/>
              <w:spacing w:before="7"/>
              <w:rPr>
                <w:rFonts w:ascii="Times New Roman"/>
                <w:sz w:val="27"/>
              </w:rPr>
            </w:pPr>
          </w:p>
          <w:p w14:paraId="781BB168" w14:textId="77777777" w:rsidR="00D27BDB" w:rsidRDefault="00D27BDB">
            <w:pPr>
              <w:pStyle w:val="TableParagraph"/>
              <w:ind w:left="52" w:right="128"/>
              <w:jc w:val="center"/>
              <w:rPr>
                <w:sz w:val="20"/>
              </w:rPr>
            </w:pPr>
            <w:r>
              <w:rPr>
                <w:color w:val="0D0D0D"/>
                <w:sz w:val="20"/>
              </w:rPr>
              <w:t>1/01/2020</w:t>
            </w:r>
          </w:p>
        </w:tc>
        <w:tc>
          <w:tcPr>
            <w:tcW w:w="1072" w:type="dxa"/>
            <w:tcBorders>
              <w:top w:val="single" w:sz="4" w:space="0" w:color="006FC0"/>
              <w:left w:val="single" w:sz="4" w:space="0" w:color="006FC0"/>
              <w:bottom w:val="single" w:sz="4" w:space="0" w:color="006FC0"/>
              <w:right w:val="single" w:sz="8" w:space="0" w:color="006FC0"/>
            </w:tcBorders>
          </w:tcPr>
          <w:p w14:paraId="5971D51F" w14:textId="77777777" w:rsidR="00D27BDB" w:rsidRDefault="00D27BDB">
            <w:pPr>
              <w:pStyle w:val="TableParagraph"/>
              <w:rPr>
                <w:rFonts w:ascii="Times New Roman"/>
              </w:rPr>
            </w:pPr>
          </w:p>
          <w:p w14:paraId="7F09E74A" w14:textId="77777777" w:rsidR="00D27BDB" w:rsidRDefault="00D27BDB">
            <w:pPr>
              <w:pStyle w:val="TableParagraph"/>
              <w:spacing w:before="7"/>
              <w:rPr>
                <w:rFonts w:ascii="Times New Roman"/>
                <w:sz w:val="27"/>
              </w:rPr>
            </w:pPr>
          </w:p>
          <w:p w14:paraId="39FB0AB4" w14:textId="77777777" w:rsidR="00D27BDB" w:rsidRDefault="00D27BDB">
            <w:pPr>
              <w:pStyle w:val="TableParagraph"/>
              <w:ind w:left="71"/>
              <w:rPr>
                <w:sz w:val="20"/>
              </w:rPr>
            </w:pPr>
            <w:r>
              <w:rPr>
                <w:color w:val="0D0D0D"/>
                <w:sz w:val="20"/>
              </w:rPr>
              <w:t>31/12/2020</w:t>
            </w:r>
          </w:p>
        </w:tc>
      </w:tr>
      <w:tr w:rsidR="00D27BDB" w14:paraId="74D56B75" w14:textId="77777777" w:rsidTr="00D27BDB">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1219"/>
        </w:trPr>
        <w:tc>
          <w:tcPr>
            <w:tcW w:w="1665" w:type="dxa"/>
            <w:vMerge/>
            <w:tcBorders>
              <w:left w:val="single" w:sz="8" w:space="0" w:color="006FC0"/>
              <w:right w:val="single" w:sz="4" w:space="0" w:color="006FC0"/>
            </w:tcBorders>
            <w:shd w:val="clear" w:color="auto" w:fill="E2ECF8"/>
          </w:tcPr>
          <w:p w14:paraId="3284BF51" w14:textId="77777777" w:rsidR="00D27BDB" w:rsidRDefault="00D27BDB">
            <w:pPr>
              <w:rPr>
                <w:sz w:val="2"/>
                <w:szCs w:val="2"/>
              </w:rPr>
            </w:pPr>
          </w:p>
        </w:tc>
        <w:tc>
          <w:tcPr>
            <w:tcW w:w="531" w:type="dxa"/>
            <w:tcBorders>
              <w:top w:val="single" w:sz="4" w:space="0" w:color="006FC0"/>
              <w:left w:val="single" w:sz="4" w:space="0" w:color="006FC0"/>
              <w:bottom w:val="single" w:sz="4" w:space="0" w:color="006FC0"/>
              <w:right w:val="single" w:sz="4" w:space="0" w:color="006FC0"/>
            </w:tcBorders>
          </w:tcPr>
          <w:p w14:paraId="29AC5148" w14:textId="77777777" w:rsidR="00D27BDB" w:rsidRDefault="00D27BDB">
            <w:pPr>
              <w:pStyle w:val="TableParagraph"/>
              <w:rPr>
                <w:rFonts w:ascii="Times New Roman"/>
              </w:rPr>
            </w:pPr>
          </w:p>
          <w:p w14:paraId="52B6FC3D" w14:textId="77777777" w:rsidR="00D27BDB" w:rsidRDefault="00D27BDB">
            <w:pPr>
              <w:pStyle w:val="TableParagraph"/>
              <w:spacing w:before="7"/>
              <w:rPr>
                <w:rFonts w:ascii="Times New Roman"/>
                <w:sz w:val="27"/>
              </w:rPr>
            </w:pPr>
          </w:p>
          <w:p w14:paraId="50F79C22" w14:textId="77777777" w:rsidR="00D27BDB" w:rsidRDefault="00D27BDB">
            <w:pPr>
              <w:pStyle w:val="TableParagraph"/>
              <w:ind w:left="45" w:right="50"/>
              <w:jc w:val="center"/>
              <w:rPr>
                <w:sz w:val="20"/>
              </w:rPr>
            </w:pPr>
            <w:r>
              <w:rPr>
                <w:color w:val="0D0D0D"/>
                <w:sz w:val="20"/>
              </w:rPr>
              <w:t>1.4.2</w:t>
            </w:r>
          </w:p>
        </w:tc>
        <w:tc>
          <w:tcPr>
            <w:tcW w:w="1752" w:type="dxa"/>
            <w:tcBorders>
              <w:top w:val="single" w:sz="4" w:space="0" w:color="006FC0"/>
              <w:left w:val="single" w:sz="4" w:space="0" w:color="006FC0"/>
              <w:bottom w:val="single" w:sz="4" w:space="0" w:color="006FC0"/>
              <w:right w:val="single" w:sz="4" w:space="0" w:color="006FC0"/>
            </w:tcBorders>
          </w:tcPr>
          <w:p w14:paraId="462D9460" w14:textId="77777777" w:rsidR="00D27BDB" w:rsidRDefault="00D27BDB">
            <w:pPr>
              <w:pStyle w:val="TableParagraph"/>
              <w:ind w:left="74" w:right="98"/>
              <w:rPr>
                <w:sz w:val="20"/>
              </w:rPr>
            </w:pPr>
            <w:r>
              <w:rPr>
                <w:color w:val="0D0D0D"/>
                <w:sz w:val="20"/>
              </w:rPr>
              <w:t>Realizar revisiones y ajustes atendiendo las recomendaciones de los seguimientos</w:t>
            </w:r>
          </w:p>
          <w:p w14:paraId="5DA2006A" w14:textId="77777777" w:rsidR="00D27BDB" w:rsidRDefault="00D27BDB">
            <w:pPr>
              <w:pStyle w:val="TableParagraph"/>
              <w:spacing w:before="3" w:line="228" w:lineRule="exact"/>
              <w:ind w:left="74"/>
              <w:rPr>
                <w:sz w:val="20"/>
              </w:rPr>
            </w:pPr>
            <w:r>
              <w:rPr>
                <w:color w:val="0D0D0D"/>
                <w:sz w:val="20"/>
              </w:rPr>
              <w:t>realizados por la Oficina de Control</w:t>
            </w:r>
          </w:p>
        </w:tc>
        <w:tc>
          <w:tcPr>
            <w:tcW w:w="1364" w:type="dxa"/>
            <w:tcBorders>
              <w:top w:val="single" w:sz="4" w:space="0" w:color="006FC0"/>
              <w:left w:val="single" w:sz="4" w:space="0" w:color="006FC0"/>
              <w:bottom w:val="single" w:sz="4" w:space="0" w:color="006FC0"/>
              <w:right w:val="single" w:sz="4" w:space="0" w:color="006FC0"/>
            </w:tcBorders>
          </w:tcPr>
          <w:p w14:paraId="2AF6BEAC" w14:textId="77777777" w:rsidR="00D27BDB" w:rsidRDefault="00D27BDB">
            <w:pPr>
              <w:pStyle w:val="TableParagraph"/>
              <w:ind w:left="74" w:right="40"/>
              <w:rPr>
                <w:sz w:val="20"/>
              </w:rPr>
            </w:pPr>
            <w:r>
              <w:rPr>
                <w:color w:val="0D0D0D"/>
                <w:sz w:val="20"/>
              </w:rPr>
              <w:t>Realizar tres revisiones para la verificación de la</w:t>
            </w:r>
          </w:p>
          <w:p w14:paraId="56FD8FFE" w14:textId="77777777" w:rsidR="00D27BDB" w:rsidRDefault="00D27BDB">
            <w:pPr>
              <w:pStyle w:val="TableParagraph"/>
              <w:spacing w:before="3" w:line="228" w:lineRule="exact"/>
              <w:ind w:left="74" w:right="97"/>
              <w:rPr>
                <w:sz w:val="20"/>
              </w:rPr>
            </w:pPr>
            <w:r>
              <w:rPr>
                <w:color w:val="0D0D0D"/>
                <w:w w:val="95"/>
                <w:sz w:val="20"/>
              </w:rPr>
              <w:t xml:space="preserve">implementación </w:t>
            </w:r>
            <w:r>
              <w:rPr>
                <w:color w:val="0D0D0D"/>
                <w:sz w:val="20"/>
              </w:rPr>
              <w:t>de controles</w:t>
            </w:r>
          </w:p>
        </w:tc>
        <w:tc>
          <w:tcPr>
            <w:tcW w:w="843" w:type="dxa"/>
            <w:tcBorders>
              <w:left w:val="single" w:sz="4" w:space="0" w:color="006FC0"/>
              <w:bottom w:val="single" w:sz="4" w:space="0" w:color="006FC0"/>
              <w:right w:val="single" w:sz="4" w:space="0" w:color="006FC0"/>
            </w:tcBorders>
          </w:tcPr>
          <w:p w14:paraId="5889F65D" w14:textId="77777777" w:rsidR="00D27BDB" w:rsidRDefault="00D27BDB">
            <w:pPr>
              <w:pStyle w:val="TableParagraph"/>
              <w:rPr>
                <w:rFonts w:ascii="Times New Roman"/>
              </w:rPr>
            </w:pPr>
          </w:p>
          <w:p w14:paraId="3FBD27A0" w14:textId="77777777" w:rsidR="00D27BDB" w:rsidRDefault="00D27BDB">
            <w:pPr>
              <w:pStyle w:val="TableParagraph"/>
              <w:spacing w:before="7"/>
              <w:rPr>
                <w:rFonts w:ascii="Times New Roman"/>
                <w:sz w:val="27"/>
              </w:rPr>
            </w:pPr>
          </w:p>
          <w:p w14:paraId="56A5F6CC" w14:textId="77777777" w:rsidR="00D27BDB" w:rsidRDefault="00D27BDB">
            <w:pPr>
              <w:pStyle w:val="TableParagraph"/>
              <w:ind w:left="50" w:right="35"/>
              <w:jc w:val="center"/>
              <w:rPr>
                <w:sz w:val="20"/>
              </w:rPr>
            </w:pPr>
            <w:r>
              <w:rPr>
                <w:color w:val="0D0D0D"/>
                <w:sz w:val="20"/>
              </w:rPr>
              <w:t>Numérico</w:t>
            </w:r>
          </w:p>
        </w:tc>
        <w:tc>
          <w:tcPr>
            <w:tcW w:w="1216" w:type="dxa"/>
            <w:tcBorders>
              <w:top w:val="single" w:sz="4" w:space="0" w:color="006FC0"/>
              <w:left w:val="single" w:sz="4" w:space="0" w:color="006FC0"/>
              <w:bottom w:val="single" w:sz="4" w:space="0" w:color="006FC0"/>
              <w:right w:val="single" w:sz="4" w:space="0" w:color="006FC0"/>
            </w:tcBorders>
          </w:tcPr>
          <w:p w14:paraId="37F9C980" w14:textId="77777777" w:rsidR="00D27BDB" w:rsidRDefault="00D27BDB">
            <w:pPr>
              <w:pStyle w:val="TableParagraph"/>
              <w:spacing w:before="9"/>
              <w:rPr>
                <w:rFonts w:ascii="Times New Roman"/>
                <w:sz w:val="29"/>
              </w:rPr>
            </w:pPr>
          </w:p>
          <w:p w14:paraId="04B401BB" w14:textId="77777777" w:rsidR="00D27BDB" w:rsidRDefault="00D27BDB">
            <w:pPr>
              <w:pStyle w:val="TableParagraph"/>
              <w:ind w:left="73"/>
              <w:rPr>
                <w:sz w:val="20"/>
              </w:rPr>
            </w:pPr>
            <w:r>
              <w:rPr>
                <w:color w:val="0D0D0D"/>
                <w:sz w:val="20"/>
              </w:rPr>
              <w:t xml:space="preserve">Tres (3) </w:t>
            </w:r>
            <w:r>
              <w:rPr>
                <w:color w:val="0D0D0D"/>
                <w:w w:val="95"/>
                <w:sz w:val="20"/>
              </w:rPr>
              <w:t xml:space="preserve">Revisiones </w:t>
            </w:r>
            <w:r>
              <w:rPr>
                <w:color w:val="0D0D0D"/>
                <w:sz w:val="20"/>
              </w:rPr>
              <w:t>realizadas</w:t>
            </w:r>
          </w:p>
        </w:tc>
        <w:tc>
          <w:tcPr>
            <w:tcW w:w="963" w:type="dxa"/>
            <w:tcBorders>
              <w:top w:val="single" w:sz="4" w:space="0" w:color="006FC0"/>
              <w:left w:val="single" w:sz="4" w:space="0" w:color="006FC0"/>
              <w:bottom w:val="single" w:sz="4" w:space="0" w:color="006FC0"/>
              <w:right w:val="single" w:sz="4" w:space="0" w:color="006FC0"/>
            </w:tcBorders>
          </w:tcPr>
          <w:p w14:paraId="08B30854" w14:textId="77777777" w:rsidR="00D27BDB" w:rsidRDefault="00D27BDB">
            <w:pPr>
              <w:pStyle w:val="TableParagraph"/>
              <w:rPr>
                <w:rFonts w:ascii="Times New Roman"/>
              </w:rPr>
            </w:pPr>
          </w:p>
          <w:p w14:paraId="57532421" w14:textId="77777777" w:rsidR="00D27BDB" w:rsidRDefault="00D27BDB">
            <w:pPr>
              <w:pStyle w:val="TableParagraph"/>
              <w:spacing w:before="7"/>
              <w:rPr>
                <w:rFonts w:ascii="Times New Roman"/>
                <w:sz w:val="27"/>
              </w:rPr>
            </w:pPr>
          </w:p>
          <w:p w14:paraId="2B9DE6DF" w14:textId="77777777" w:rsidR="00D27BDB" w:rsidRDefault="00D27BDB">
            <w:pPr>
              <w:pStyle w:val="TableParagraph"/>
              <w:ind w:left="52" w:right="128"/>
              <w:jc w:val="center"/>
              <w:rPr>
                <w:sz w:val="20"/>
              </w:rPr>
            </w:pPr>
            <w:r>
              <w:rPr>
                <w:color w:val="0D0D0D"/>
                <w:sz w:val="20"/>
              </w:rPr>
              <w:t>1/04/2020</w:t>
            </w:r>
          </w:p>
        </w:tc>
        <w:tc>
          <w:tcPr>
            <w:tcW w:w="1072" w:type="dxa"/>
            <w:tcBorders>
              <w:top w:val="single" w:sz="4" w:space="0" w:color="006FC0"/>
              <w:left w:val="single" w:sz="4" w:space="0" w:color="006FC0"/>
              <w:bottom w:val="single" w:sz="4" w:space="0" w:color="006FC0"/>
              <w:right w:val="single" w:sz="8" w:space="0" w:color="006FC0"/>
            </w:tcBorders>
          </w:tcPr>
          <w:p w14:paraId="63AECD87" w14:textId="77777777" w:rsidR="00D27BDB" w:rsidRDefault="00D27BDB">
            <w:pPr>
              <w:pStyle w:val="TableParagraph"/>
              <w:rPr>
                <w:rFonts w:ascii="Times New Roman"/>
              </w:rPr>
            </w:pPr>
          </w:p>
          <w:p w14:paraId="440FB00D" w14:textId="77777777" w:rsidR="00D27BDB" w:rsidRDefault="00D27BDB">
            <w:pPr>
              <w:pStyle w:val="TableParagraph"/>
              <w:spacing w:before="7"/>
              <w:rPr>
                <w:rFonts w:ascii="Times New Roman"/>
                <w:sz w:val="27"/>
              </w:rPr>
            </w:pPr>
          </w:p>
          <w:p w14:paraId="28E1ADCD" w14:textId="77777777" w:rsidR="00D27BDB" w:rsidRDefault="00D27BDB">
            <w:pPr>
              <w:pStyle w:val="TableParagraph"/>
              <w:ind w:left="71"/>
              <w:rPr>
                <w:sz w:val="20"/>
              </w:rPr>
            </w:pPr>
            <w:r>
              <w:rPr>
                <w:color w:val="0D0D0D"/>
                <w:sz w:val="20"/>
              </w:rPr>
              <w:t>21/12/2020</w:t>
            </w:r>
          </w:p>
        </w:tc>
      </w:tr>
      <w:tr w:rsidR="00D27BDB" w14:paraId="3A132F43" w14:textId="77777777" w:rsidTr="00D27BDB">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1377"/>
        </w:trPr>
        <w:tc>
          <w:tcPr>
            <w:tcW w:w="1665" w:type="dxa"/>
            <w:vMerge/>
            <w:tcBorders>
              <w:left w:val="single" w:sz="8" w:space="0" w:color="006FC0"/>
              <w:bottom w:val="single" w:sz="4" w:space="0" w:color="006FC0"/>
              <w:right w:val="single" w:sz="4" w:space="0" w:color="006FC0"/>
            </w:tcBorders>
            <w:shd w:val="clear" w:color="auto" w:fill="E2ECF8"/>
          </w:tcPr>
          <w:p w14:paraId="5542C9B2" w14:textId="77777777" w:rsidR="00D27BDB" w:rsidRDefault="00D27BDB">
            <w:pPr>
              <w:rPr>
                <w:sz w:val="2"/>
                <w:szCs w:val="2"/>
              </w:rPr>
            </w:pPr>
          </w:p>
        </w:tc>
        <w:tc>
          <w:tcPr>
            <w:tcW w:w="531" w:type="dxa"/>
            <w:tcBorders>
              <w:top w:val="single" w:sz="4" w:space="0" w:color="006FC0"/>
              <w:left w:val="single" w:sz="4" w:space="0" w:color="006FC0"/>
              <w:bottom w:val="single" w:sz="4" w:space="0" w:color="006FC0"/>
              <w:right w:val="single" w:sz="4" w:space="0" w:color="006FC0"/>
            </w:tcBorders>
          </w:tcPr>
          <w:p w14:paraId="7E4094CA" w14:textId="77777777" w:rsidR="00D27BDB" w:rsidRDefault="00D27BDB">
            <w:pPr>
              <w:pStyle w:val="TableParagraph"/>
              <w:rPr>
                <w:rFonts w:ascii="Times New Roman"/>
              </w:rPr>
            </w:pPr>
          </w:p>
          <w:p w14:paraId="0E991581" w14:textId="77777777" w:rsidR="00D27BDB" w:rsidRDefault="00D27BDB">
            <w:pPr>
              <w:pStyle w:val="TableParagraph"/>
              <w:spacing w:before="9"/>
              <w:rPr>
                <w:rFonts w:ascii="Times New Roman"/>
                <w:sz w:val="27"/>
              </w:rPr>
            </w:pPr>
          </w:p>
          <w:p w14:paraId="21DA9CC1" w14:textId="77777777" w:rsidR="00D27BDB" w:rsidRDefault="00D27BDB">
            <w:pPr>
              <w:pStyle w:val="TableParagraph"/>
              <w:ind w:left="45" w:right="50"/>
              <w:jc w:val="center"/>
              <w:rPr>
                <w:sz w:val="20"/>
              </w:rPr>
            </w:pPr>
            <w:r>
              <w:rPr>
                <w:color w:val="0D0D0D"/>
                <w:sz w:val="20"/>
              </w:rPr>
              <w:t>1.4.3</w:t>
            </w:r>
          </w:p>
        </w:tc>
        <w:tc>
          <w:tcPr>
            <w:tcW w:w="1752" w:type="dxa"/>
            <w:tcBorders>
              <w:top w:val="single" w:sz="4" w:space="0" w:color="006FC0"/>
              <w:left w:val="single" w:sz="4" w:space="0" w:color="006FC0"/>
              <w:bottom w:val="single" w:sz="4" w:space="0" w:color="006FC0"/>
              <w:right w:val="single" w:sz="4" w:space="0" w:color="006FC0"/>
            </w:tcBorders>
          </w:tcPr>
          <w:p w14:paraId="5ABC5601" w14:textId="77777777" w:rsidR="00D27BDB" w:rsidRDefault="00D27BDB">
            <w:pPr>
              <w:pStyle w:val="TableParagraph"/>
              <w:ind w:left="74" w:right="81"/>
              <w:rPr>
                <w:sz w:val="20"/>
              </w:rPr>
            </w:pPr>
            <w:r>
              <w:rPr>
                <w:color w:val="0D0D0D"/>
                <w:sz w:val="20"/>
              </w:rPr>
              <w:t>Verificar la generación de los correspondientes planes de mejora a la auditoría de riesgos</w:t>
            </w:r>
          </w:p>
          <w:p w14:paraId="063C3F8E" w14:textId="77777777" w:rsidR="00D27BDB" w:rsidRDefault="00D27BDB">
            <w:pPr>
              <w:pStyle w:val="TableParagraph"/>
              <w:spacing w:line="210" w:lineRule="exact"/>
              <w:ind w:left="74"/>
              <w:rPr>
                <w:sz w:val="20"/>
              </w:rPr>
            </w:pPr>
            <w:r>
              <w:rPr>
                <w:color w:val="0D0D0D"/>
                <w:sz w:val="20"/>
              </w:rPr>
              <w:t>realizada a la Entidad</w:t>
            </w:r>
          </w:p>
        </w:tc>
        <w:tc>
          <w:tcPr>
            <w:tcW w:w="1364" w:type="dxa"/>
            <w:tcBorders>
              <w:top w:val="single" w:sz="4" w:space="0" w:color="006FC0"/>
              <w:left w:val="single" w:sz="4" w:space="0" w:color="006FC0"/>
              <w:bottom w:val="single" w:sz="4" w:space="0" w:color="006FC0"/>
              <w:right w:val="single" w:sz="4" w:space="0" w:color="006FC0"/>
            </w:tcBorders>
          </w:tcPr>
          <w:p w14:paraId="505EE03C" w14:textId="77777777" w:rsidR="00D27BDB" w:rsidRDefault="00D27BDB">
            <w:pPr>
              <w:pStyle w:val="TableParagraph"/>
              <w:spacing w:before="112"/>
              <w:ind w:left="74" w:right="85"/>
              <w:rPr>
                <w:sz w:val="20"/>
              </w:rPr>
            </w:pPr>
            <w:r>
              <w:rPr>
                <w:color w:val="0D0D0D"/>
                <w:sz w:val="20"/>
              </w:rPr>
              <w:t>1 verificación de la auditoría de riesgos realizada a la Entidad</w:t>
            </w:r>
          </w:p>
        </w:tc>
        <w:tc>
          <w:tcPr>
            <w:tcW w:w="843" w:type="dxa"/>
            <w:tcBorders>
              <w:top w:val="single" w:sz="4" w:space="0" w:color="006FC0"/>
              <w:left w:val="single" w:sz="4" w:space="0" w:color="006FC0"/>
              <w:bottom w:val="single" w:sz="4" w:space="0" w:color="006FC0"/>
              <w:right w:val="single" w:sz="4" w:space="0" w:color="006FC0"/>
            </w:tcBorders>
          </w:tcPr>
          <w:p w14:paraId="62CD39BB" w14:textId="77777777" w:rsidR="00D27BDB" w:rsidRDefault="00D27BDB">
            <w:pPr>
              <w:pStyle w:val="TableParagraph"/>
              <w:rPr>
                <w:rFonts w:ascii="Times New Roman"/>
              </w:rPr>
            </w:pPr>
          </w:p>
          <w:p w14:paraId="762CB643" w14:textId="77777777" w:rsidR="00D27BDB" w:rsidRDefault="00D27BDB">
            <w:pPr>
              <w:pStyle w:val="TableParagraph"/>
              <w:spacing w:before="9"/>
              <w:rPr>
                <w:rFonts w:ascii="Times New Roman"/>
                <w:sz w:val="27"/>
              </w:rPr>
            </w:pPr>
          </w:p>
          <w:p w14:paraId="2C5927CB" w14:textId="77777777" w:rsidR="00D27BDB" w:rsidRDefault="00D27BDB">
            <w:pPr>
              <w:pStyle w:val="TableParagraph"/>
              <w:ind w:left="50" w:right="35"/>
              <w:jc w:val="center"/>
              <w:rPr>
                <w:sz w:val="20"/>
              </w:rPr>
            </w:pPr>
            <w:r>
              <w:rPr>
                <w:color w:val="0D0D0D"/>
                <w:sz w:val="20"/>
              </w:rPr>
              <w:t>Numérico</w:t>
            </w:r>
          </w:p>
        </w:tc>
        <w:tc>
          <w:tcPr>
            <w:tcW w:w="1216" w:type="dxa"/>
            <w:tcBorders>
              <w:top w:val="single" w:sz="4" w:space="0" w:color="006FC0"/>
              <w:left w:val="single" w:sz="4" w:space="0" w:color="006FC0"/>
              <w:bottom w:val="single" w:sz="4" w:space="0" w:color="006FC0"/>
              <w:right w:val="single" w:sz="4" w:space="0" w:color="006FC0"/>
            </w:tcBorders>
          </w:tcPr>
          <w:p w14:paraId="73586F89" w14:textId="77777777" w:rsidR="00D27BDB" w:rsidRDefault="00D27BDB">
            <w:pPr>
              <w:pStyle w:val="TableParagraph"/>
              <w:rPr>
                <w:rFonts w:ascii="Times New Roman"/>
              </w:rPr>
            </w:pPr>
          </w:p>
          <w:p w14:paraId="22BBBDFA" w14:textId="77777777" w:rsidR="00D27BDB" w:rsidRDefault="00D27BDB">
            <w:pPr>
              <w:pStyle w:val="TableParagraph"/>
              <w:spacing w:before="9"/>
              <w:rPr>
                <w:rFonts w:ascii="Times New Roman"/>
                <w:sz w:val="17"/>
              </w:rPr>
            </w:pPr>
          </w:p>
          <w:p w14:paraId="1773E62E" w14:textId="77777777" w:rsidR="00D27BDB" w:rsidRDefault="00D27BDB">
            <w:pPr>
              <w:pStyle w:val="TableParagraph"/>
              <w:ind w:left="73"/>
              <w:rPr>
                <w:sz w:val="20"/>
              </w:rPr>
            </w:pPr>
            <w:r>
              <w:rPr>
                <w:color w:val="0D0D0D"/>
                <w:sz w:val="20"/>
              </w:rPr>
              <w:t>Verificaciones realizadas</w:t>
            </w:r>
          </w:p>
        </w:tc>
        <w:tc>
          <w:tcPr>
            <w:tcW w:w="963" w:type="dxa"/>
            <w:tcBorders>
              <w:top w:val="single" w:sz="4" w:space="0" w:color="006FC0"/>
              <w:left w:val="single" w:sz="4" w:space="0" w:color="006FC0"/>
              <w:bottom w:val="single" w:sz="4" w:space="0" w:color="006FC0"/>
              <w:right w:val="single" w:sz="4" w:space="0" w:color="006FC0"/>
            </w:tcBorders>
          </w:tcPr>
          <w:p w14:paraId="54523BB1" w14:textId="77777777" w:rsidR="00D27BDB" w:rsidRDefault="00D27BDB">
            <w:pPr>
              <w:pStyle w:val="TableParagraph"/>
              <w:rPr>
                <w:rFonts w:ascii="Times New Roman"/>
              </w:rPr>
            </w:pPr>
          </w:p>
          <w:p w14:paraId="71C8CBFD" w14:textId="77777777" w:rsidR="00D27BDB" w:rsidRDefault="00D27BDB">
            <w:pPr>
              <w:pStyle w:val="TableParagraph"/>
              <w:spacing w:before="9"/>
              <w:rPr>
                <w:rFonts w:ascii="Times New Roman"/>
                <w:sz w:val="27"/>
              </w:rPr>
            </w:pPr>
          </w:p>
          <w:p w14:paraId="3F46AF2F" w14:textId="77777777" w:rsidR="00D27BDB" w:rsidRDefault="00D27BDB">
            <w:pPr>
              <w:pStyle w:val="TableParagraph"/>
              <w:ind w:left="52" w:right="128"/>
              <w:jc w:val="center"/>
              <w:rPr>
                <w:sz w:val="20"/>
              </w:rPr>
            </w:pPr>
            <w:r>
              <w:rPr>
                <w:color w:val="0D0D0D"/>
                <w:sz w:val="20"/>
              </w:rPr>
              <w:t>2/01/2020</w:t>
            </w:r>
          </w:p>
        </w:tc>
        <w:tc>
          <w:tcPr>
            <w:tcW w:w="1072" w:type="dxa"/>
            <w:tcBorders>
              <w:top w:val="single" w:sz="4" w:space="0" w:color="006FC0"/>
              <w:left w:val="single" w:sz="4" w:space="0" w:color="006FC0"/>
              <w:bottom w:val="single" w:sz="4" w:space="0" w:color="006FC0"/>
              <w:right w:val="single" w:sz="8" w:space="0" w:color="006FC0"/>
            </w:tcBorders>
          </w:tcPr>
          <w:p w14:paraId="15BB64BC" w14:textId="77777777" w:rsidR="00D27BDB" w:rsidRDefault="00D27BDB">
            <w:pPr>
              <w:pStyle w:val="TableParagraph"/>
              <w:rPr>
                <w:rFonts w:ascii="Times New Roman"/>
              </w:rPr>
            </w:pPr>
          </w:p>
          <w:p w14:paraId="51143EC9" w14:textId="77777777" w:rsidR="00D27BDB" w:rsidRDefault="00D27BDB">
            <w:pPr>
              <w:pStyle w:val="TableParagraph"/>
              <w:spacing w:before="9"/>
              <w:rPr>
                <w:rFonts w:ascii="Times New Roman"/>
                <w:sz w:val="27"/>
              </w:rPr>
            </w:pPr>
          </w:p>
          <w:p w14:paraId="10B99198" w14:textId="77777777" w:rsidR="00D27BDB" w:rsidRDefault="00D27BDB">
            <w:pPr>
              <w:pStyle w:val="TableParagraph"/>
              <w:ind w:left="71"/>
              <w:rPr>
                <w:sz w:val="20"/>
              </w:rPr>
            </w:pPr>
            <w:r>
              <w:rPr>
                <w:color w:val="0D0D0D"/>
                <w:sz w:val="20"/>
              </w:rPr>
              <w:t>29/05/2020</w:t>
            </w:r>
          </w:p>
        </w:tc>
      </w:tr>
      <w:tr w:rsidR="00217CC2" w14:paraId="0DC52824" w14:textId="77777777" w:rsidTr="00D27BDB">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1142"/>
        </w:trPr>
        <w:tc>
          <w:tcPr>
            <w:tcW w:w="1665" w:type="dxa"/>
            <w:vMerge w:val="restart"/>
            <w:tcBorders>
              <w:top w:val="single" w:sz="4" w:space="0" w:color="006FC0"/>
              <w:left w:val="single" w:sz="8" w:space="0" w:color="006FC0"/>
              <w:bottom w:val="single" w:sz="8" w:space="0" w:color="006FC0"/>
              <w:right w:val="single" w:sz="4" w:space="0" w:color="006FC0"/>
            </w:tcBorders>
            <w:shd w:val="clear" w:color="auto" w:fill="E2ECF8"/>
          </w:tcPr>
          <w:p w14:paraId="0D08FC47" w14:textId="77777777" w:rsidR="00217CC2" w:rsidRDefault="00217CC2">
            <w:pPr>
              <w:pStyle w:val="TableParagraph"/>
              <w:rPr>
                <w:rFonts w:ascii="Times New Roman"/>
              </w:rPr>
            </w:pPr>
          </w:p>
          <w:p w14:paraId="2CC2E897" w14:textId="77777777" w:rsidR="00217CC2" w:rsidRDefault="00217CC2">
            <w:pPr>
              <w:pStyle w:val="TableParagraph"/>
              <w:rPr>
                <w:rFonts w:ascii="Times New Roman"/>
              </w:rPr>
            </w:pPr>
          </w:p>
          <w:p w14:paraId="4C61B68E" w14:textId="77777777" w:rsidR="00217CC2" w:rsidRDefault="00217CC2">
            <w:pPr>
              <w:pStyle w:val="TableParagraph"/>
              <w:rPr>
                <w:rFonts w:ascii="Times New Roman"/>
              </w:rPr>
            </w:pPr>
          </w:p>
          <w:p w14:paraId="5BA54D49" w14:textId="77777777" w:rsidR="00217CC2" w:rsidRDefault="00217CC2">
            <w:pPr>
              <w:pStyle w:val="TableParagraph"/>
              <w:rPr>
                <w:rFonts w:ascii="Times New Roman"/>
              </w:rPr>
            </w:pPr>
          </w:p>
          <w:p w14:paraId="6F92D257" w14:textId="77777777" w:rsidR="00217CC2" w:rsidRDefault="006708C0">
            <w:pPr>
              <w:pStyle w:val="TableParagraph"/>
              <w:spacing w:before="145" w:line="229" w:lineRule="exact"/>
              <w:ind w:left="69"/>
              <w:rPr>
                <w:b/>
                <w:sz w:val="20"/>
              </w:rPr>
            </w:pPr>
            <w:r>
              <w:rPr>
                <w:b/>
                <w:color w:val="0D0D0D"/>
                <w:sz w:val="20"/>
              </w:rPr>
              <w:t>Subcomponente 5</w:t>
            </w:r>
          </w:p>
          <w:p w14:paraId="6E9C583A" w14:textId="77777777" w:rsidR="00217CC2" w:rsidRDefault="006708C0">
            <w:pPr>
              <w:pStyle w:val="TableParagraph"/>
              <w:spacing w:line="229" w:lineRule="exact"/>
              <w:ind w:left="69"/>
              <w:rPr>
                <w:sz w:val="20"/>
              </w:rPr>
            </w:pPr>
            <w:r>
              <w:rPr>
                <w:color w:val="0D0D0D"/>
                <w:sz w:val="20"/>
              </w:rPr>
              <w:t>Seguimiento</w:t>
            </w:r>
          </w:p>
        </w:tc>
        <w:tc>
          <w:tcPr>
            <w:tcW w:w="531" w:type="dxa"/>
            <w:tcBorders>
              <w:top w:val="single" w:sz="4" w:space="0" w:color="006FC0"/>
              <w:left w:val="single" w:sz="4" w:space="0" w:color="006FC0"/>
              <w:bottom w:val="single" w:sz="4" w:space="0" w:color="006FC0"/>
              <w:right w:val="single" w:sz="4" w:space="0" w:color="006FC0"/>
            </w:tcBorders>
          </w:tcPr>
          <w:p w14:paraId="7EF19663" w14:textId="77777777" w:rsidR="00217CC2" w:rsidRDefault="00217CC2">
            <w:pPr>
              <w:pStyle w:val="TableParagraph"/>
              <w:rPr>
                <w:rFonts w:ascii="Times New Roman"/>
              </w:rPr>
            </w:pPr>
          </w:p>
          <w:p w14:paraId="152354C5" w14:textId="77777777" w:rsidR="00217CC2" w:rsidRDefault="00217CC2">
            <w:pPr>
              <w:pStyle w:val="TableParagraph"/>
              <w:spacing w:before="10"/>
              <w:rPr>
                <w:rFonts w:ascii="Times New Roman"/>
                <w:sz w:val="17"/>
              </w:rPr>
            </w:pPr>
          </w:p>
          <w:p w14:paraId="0777C656" w14:textId="77777777" w:rsidR="00217CC2" w:rsidRDefault="006708C0">
            <w:pPr>
              <w:pStyle w:val="TableParagraph"/>
              <w:ind w:left="45" w:right="50"/>
              <w:jc w:val="center"/>
              <w:rPr>
                <w:sz w:val="20"/>
              </w:rPr>
            </w:pPr>
            <w:r>
              <w:rPr>
                <w:color w:val="0D0D0D"/>
                <w:sz w:val="20"/>
              </w:rPr>
              <w:t>1.5.1</w:t>
            </w:r>
          </w:p>
        </w:tc>
        <w:tc>
          <w:tcPr>
            <w:tcW w:w="1752" w:type="dxa"/>
            <w:tcBorders>
              <w:top w:val="single" w:sz="4" w:space="0" w:color="006FC0"/>
              <w:left w:val="single" w:sz="4" w:space="0" w:color="006FC0"/>
              <w:bottom w:val="single" w:sz="4" w:space="0" w:color="006FC0"/>
              <w:right w:val="single" w:sz="4" w:space="0" w:color="006FC0"/>
            </w:tcBorders>
          </w:tcPr>
          <w:p w14:paraId="190090A2" w14:textId="77777777" w:rsidR="00217CC2" w:rsidRDefault="006708C0">
            <w:pPr>
              <w:pStyle w:val="TableParagraph"/>
              <w:ind w:left="74" w:right="10"/>
              <w:rPr>
                <w:sz w:val="20"/>
              </w:rPr>
            </w:pPr>
            <w:r>
              <w:rPr>
                <w:color w:val="0D0D0D"/>
                <w:sz w:val="20"/>
              </w:rPr>
              <w:t>Realizar auditoría a la administración de riesgos de los procesos de la</w:t>
            </w:r>
          </w:p>
          <w:p w14:paraId="45B963F4" w14:textId="77777777" w:rsidR="00217CC2" w:rsidRDefault="006708C0">
            <w:pPr>
              <w:pStyle w:val="TableParagraph"/>
              <w:spacing w:line="205" w:lineRule="exact"/>
              <w:ind w:left="74"/>
              <w:rPr>
                <w:sz w:val="20"/>
              </w:rPr>
            </w:pPr>
            <w:r>
              <w:rPr>
                <w:color w:val="0D0D0D"/>
                <w:sz w:val="20"/>
              </w:rPr>
              <w:t>Entidad.</w:t>
            </w:r>
          </w:p>
        </w:tc>
        <w:tc>
          <w:tcPr>
            <w:tcW w:w="1364" w:type="dxa"/>
            <w:tcBorders>
              <w:top w:val="single" w:sz="4" w:space="0" w:color="006FC0"/>
              <w:left w:val="single" w:sz="4" w:space="0" w:color="006FC0"/>
              <w:bottom w:val="single" w:sz="4" w:space="0" w:color="006FC0"/>
              <w:right w:val="single" w:sz="4" w:space="0" w:color="006FC0"/>
            </w:tcBorders>
          </w:tcPr>
          <w:p w14:paraId="743C5DF5" w14:textId="77777777" w:rsidR="00217CC2" w:rsidRDefault="006708C0">
            <w:pPr>
              <w:pStyle w:val="TableParagraph"/>
              <w:ind w:left="74" w:right="97"/>
              <w:rPr>
                <w:sz w:val="20"/>
              </w:rPr>
            </w:pPr>
            <w:r>
              <w:rPr>
                <w:color w:val="0D0D0D"/>
                <w:sz w:val="20"/>
              </w:rPr>
              <w:t>Una (1) Auditoría a la Administración de Riesgos de</w:t>
            </w:r>
          </w:p>
          <w:p w14:paraId="4AED636F" w14:textId="77777777" w:rsidR="00217CC2" w:rsidRDefault="006708C0">
            <w:pPr>
              <w:pStyle w:val="TableParagraph"/>
              <w:spacing w:line="205" w:lineRule="exact"/>
              <w:ind w:left="74"/>
              <w:rPr>
                <w:sz w:val="20"/>
              </w:rPr>
            </w:pPr>
            <w:r>
              <w:rPr>
                <w:color w:val="0D0D0D"/>
                <w:sz w:val="20"/>
              </w:rPr>
              <w:t>los procesos</w:t>
            </w:r>
          </w:p>
        </w:tc>
        <w:tc>
          <w:tcPr>
            <w:tcW w:w="843" w:type="dxa"/>
            <w:tcBorders>
              <w:top w:val="single" w:sz="4" w:space="0" w:color="006FC0"/>
              <w:left w:val="single" w:sz="4" w:space="0" w:color="006FC0"/>
              <w:bottom w:val="single" w:sz="4" w:space="0" w:color="006FC0"/>
              <w:right w:val="single" w:sz="4" w:space="0" w:color="006FC0"/>
            </w:tcBorders>
          </w:tcPr>
          <w:p w14:paraId="100C74AA" w14:textId="77777777" w:rsidR="00217CC2" w:rsidRDefault="00217CC2">
            <w:pPr>
              <w:pStyle w:val="TableParagraph"/>
              <w:rPr>
                <w:rFonts w:ascii="Times New Roman"/>
              </w:rPr>
            </w:pPr>
          </w:p>
          <w:p w14:paraId="48E46158" w14:textId="77777777" w:rsidR="00217CC2" w:rsidRDefault="00217CC2">
            <w:pPr>
              <w:pStyle w:val="TableParagraph"/>
              <w:spacing w:before="10"/>
              <w:rPr>
                <w:rFonts w:ascii="Times New Roman"/>
                <w:sz w:val="17"/>
              </w:rPr>
            </w:pPr>
          </w:p>
          <w:p w14:paraId="7C7740A9" w14:textId="77777777" w:rsidR="00217CC2" w:rsidRDefault="006708C0">
            <w:pPr>
              <w:pStyle w:val="TableParagraph"/>
              <w:ind w:left="50" w:right="35"/>
              <w:jc w:val="center"/>
              <w:rPr>
                <w:sz w:val="20"/>
              </w:rPr>
            </w:pPr>
            <w:r>
              <w:rPr>
                <w:color w:val="0D0D0D"/>
                <w:sz w:val="20"/>
              </w:rPr>
              <w:t>Numérico</w:t>
            </w:r>
          </w:p>
        </w:tc>
        <w:tc>
          <w:tcPr>
            <w:tcW w:w="1216" w:type="dxa"/>
            <w:tcBorders>
              <w:top w:val="single" w:sz="4" w:space="0" w:color="006FC0"/>
              <w:left w:val="single" w:sz="4" w:space="0" w:color="006FC0"/>
              <w:bottom w:val="single" w:sz="4" w:space="0" w:color="006FC0"/>
              <w:right w:val="single" w:sz="4" w:space="0" w:color="006FC0"/>
            </w:tcBorders>
          </w:tcPr>
          <w:p w14:paraId="05F88F7B" w14:textId="77777777" w:rsidR="00217CC2" w:rsidRDefault="00217CC2">
            <w:pPr>
              <w:pStyle w:val="TableParagraph"/>
              <w:spacing w:before="9"/>
              <w:rPr>
                <w:rFonts w:ascii="Times New Roman"/>
                <w:sz w:val="19"/>
              </w:rPr>
            </w:pPr>
          </w:p>
          <w:p w14:paraId="2BA50D5E" w14:textId="77777777" w:rsidR="00217CC2" w:rsidRDefault="006708C0">
            <w:pPr>
              <w:pStyle w:val="TableParagraph"/>
              <w:ind w:left="73"/>
              <w:rPr>
                <w:sz w:val="20"/>
              </w:rPr>
            </w:pPr>
            <w:r>
              <w:rPr>
                <w:color w:val="0D0D0D"/>
                <w:sz w:val="20"/>
              </w:rPr>
              <w:t xml:space="preserve">Una (1) auditoría </w:t>
            </w:r>
            <w:r>
              <w:rPr>
                <w:color w:val="0D0D0D"/>
                <w:w w:val="95"/>
                <w:sz w:val="20"/>
              </w:rPr>
              <w:t>realizada</w:t>
            </w:r>
          </w:p>
        </w:tc>
        <w:tc>
          <w:tcPr>
            <w:tcW w:w="963" w:type="dxa"/>
            <w:tcBorders>
              <w:top w:val="single" w:sz="4" w:space="0" w:color="006FC0"/>
              <w:left w:val="single" w:sz="4" w:space="0" w:color="006FC0"/>
              <w:bottom w:val="single" w:sz="4" w:space="0" w:color="006FC0"/>
              <w:right w:val="single" w:sz="4" w:space="0" w:color="006FC0"/>
            </w:tcBorders>
          </w:tcPr>
          <w:p w14:paraId="75FEA503" w14:textId="77777777" w:rsidR="00217CC2" w:rsidRDefault="00217CC2">
            <w:pPr>
              <w:pStyle w:val="TableParagraph"/>
              <w:rPr>
                <w:rFonts w:ascii="Times New Roman"/>
              </w:rPr>
            </w:pPr>
          </w:p>
          <w:p w14:paraId="450D6A70" w14:textId="77777777" w:rsidR="00217CC2" w:rsidRDefault="00217CC2">
            <w:pPr>
              <w:pStyle w:val="TableParagraph"/>
              <w:spacing w:before="10"/>
              <w:rPr>
                <w:rFonts w:ascii="Times New Roman"/>
                <w:sz w:val="17"/>
              </w:rPr>
            </w:pPr>
          </w:p>
          <w:p w14:paraId="2EB91864" w14:textId="77777777" w:rsidR="00217CC2" w:rsidRDefault="006708C0">
            <w:pPr>
              <w:pStyle w:val="TableParagraph"/>
              <w:ind w:left="52" w:right="40"/>
              <w:jc w:val="center"/>
              <w:rPr>
                <w:sz w:val="20"/>
              </w:rPr>
            </w:pPr>
            <w:r>
              <w:rPr>
                <w:color w:val="0D0D0D"/>
                <w:sz w:val="20"/>
              </w:rPr>
              <w:t>31/08/2020</w:t>
            </w:r>
          </w:p>
        </w:tc>
        <w:tc>
          <w:tcPr>
            <w:tcW w:w="1072" w:type="dxa"/>
            <w:tcBorders>
              <w:top w:val="single" w:sz="4" w:space="0" w:color="006FC0"/>
              <w:left w:val="single" w:sz="4" w:space="0" w:color="006FC0"/>
              <w:bottom w:val="single" w:sz="4" w:space="0" w:color="006FC0"/>
              <w:right w:val="single" w:sz="8" w:space="0" w:color="006FC0"/>
            </w:tcBorders>
          </w:tcPr>
          <w:p w14:paraId="0DE975AB" w14:textId="77777777" w:rsidR="00217CC2" w:rsidRDefault="00217CC2">
            <w:pPr>
              <w:pStyle w:val="TableParagraph"/>
              <w:rPr>
                <w:rFonts w:ascii="Times New Roman"/>
              </w:rPr>
            </w:pPr>
          </w:p>
          <w:p w14:paraId="5053E395" w14:textId="77777777" w:rsidR="00217CC2" w:rsidRDefault="00217CC2">
            <w:pPr>
              <w:pStyle w:val="TableParagraph"/>
              <w:spacing w:before="10"/>
              <w:rPr>
                <w:rFonts w:ascii="Times New Roman"/>
                <w:sz w:val="17"/>
              </w:rPr>
            </w:pPr>
          </w:p>
          <w:p w14:paraId="3D4EA964" w14:textId="77777777" w:rsidR="00217CC2" w:rsidRDefault="006708C0">
            <w:pPr>
              <w:pStyle w:val="TableParagraph"/>
              <w:ind w:left="71"/>
              <w:rPr>
                <w:sz w:val="20"/>
              </w:rPr>
            </w:pPr>
            <w:r>
              <w:rPr>
                <w:color w:val="0D0D0D"/>
                <w:sz w:val="20"/>
              </w:rPr>
              <w:t>21/12/2020</w:t>
            </w:r>
          </w:p>
        </w:tc>
      </w:tr>
      <w:tr w:rsidR="00217CC2" w14:paraId="410AD578" w14:textId="77777777" w:rsidTr="00D27BDB">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1611"/>
        </w:trPr>
        <w:tc>
          <w:tcPr>
            <w:tcW w:w="1665" w:type="dxa"/>
            <w:vMerge/>
            <w:tcBorders>
              <w:top w:val="nil"/>
              <w:left w:val="single" w:sz="8" w:space="0" w:color="006FC0"/>
              <w:bottom w:val="single" w:sz="8" w:space="0" w:color="006FC0"/>
              <w:right w:val="single" w:sz="4" w:space="0" w:color="006FC0"/>
            </w:tcBorders>
            <w:shd w:val="clear" w:color="auto" w:fill="E2ECF8"/>
          </w:tcPr>
          <w:p w14:paraId="5FA19324" w14:textId="77777777" w:rsidR="00217CC2" w:rsidRDefault="00217CC2">
            <w:pPr>
              <w:rPr>
                <w:sz w:val="2"/>
                <w:szCs w:val="2"/>
              </w:rPr>
            </w:pPr>
          </w:p>
        </w:tc>
        <w:tc>
          <w:tcPr>
            <w:tcW w:w="531" w:type="dxa"/>
            <w:tcBorders>
              <w:top w:val="single" w:sz="4" w:space="0" w:color="006FC0"/>
              <w:left w:val="single" w:sz="4" w:space="0" w:color="006FC0"/>
              <w:bottom w:val="single" w:sz="8" w:space="0" w:color="006FC0"/>
              <w:right w:val="single" w:sz="4" w:space="0" w:color="006FC0"/>
            </w:tcBorders>
          </w:tcPr>
          <w:p w14:paraId="5496B068" w14:textId="77777777" w:rsidR="00217CC2" w:rsidRDefault="00217CC2">
            <w:pPr>
              <w:pStyle w:val="TableParagraph"/>
              <w:rPr>
                <w:rFonts w:ascii="Times New Roman"/>
              </w:rPr>
            </w:pPr>
          </w:p>
          <w:p w14:paraId="33FA67F0" w14:textId="77777777" w:rsidR="00217CC2" w:rsidRDefault="00217CC2">
            <w:pPr>
              <w:pStyle w:val="TableParagraph"/>
              <w:rPr>
                <w:rFonts w:ascii="Times New Roman"/>
              </w:rPr>
            </w:pPr>
          </w:p>
          <w:p w14:paraId="28723A15" w14:textId="77777777" w:rsidR="00217CC2" w:rsidRDefault="006708C0">
            <w:pPr>
              <w:pStyle w:val="TableParagraph"/>
              <w:spacing w:before="187"/>
              <w:ind w:left="45" w:right="50"/>
              <w:jc w:val="center"/>
              <w:rPr>
                <w:sz w:val="20"/>
              </w:rPr>
            </w:pPr>
            <w:r>
              <w:rPr>
                <w:color w:val="0D0D0D"/>
                <w:sz w:val="20"/>
              </w:rPr>
              <w:t>1.5.2</w:t>
            </w:r>
          </w:p>
        </w:tc>
        <w:tc>
          <w:tcPr>
            <w:tcW w:w="1752" w:type="dxa"/>
            <w:tcBorders>
              <w:top w:val="single" w:sz="4" w:space="0" w:color="006FC0"/>
              <w:left w:val="single" w:sz="4" w:space="0" w:color="006FC0"/>
              <w:bottom w:val="single" w:sz="8" w:space="0" w:color="006FC0"/>
              <w:right w:val="single" w:sz="4" w:space="0" w:color="006FC0"/>
            </w:tcBorders>
          </w:tcPr>
          <w:p w14:paraId="412AED94" w14:textId="77777777" w:rsidR="00217CC2" w:rsidRDefault="006708C0">
            <w:pPr>
              <w:pStyle w:val="TableParagraph"/>
              <w:spacing w:before="4"/>
              <w:ind w:left="74" w:right="52"/>
              <w:rPr>
                <w:sz w:val="20"/>
              </w:rPr>
            </w:pPr>
            <w:r>
              <w:rPr>
                <w:color w:val="0D0D0D"/>
                <w:sz w:val="20"/>
              </w:rPr>
              <w:t>Realizar los seguimientos a los riesgos y controles de corrupción de la Entidad, establecidos en los procesos del</w:t>
            </w:r>
          </w:p>
          <w:p w14:paraId="26E91837" w14:textId="77777777" w:rsidR="00217CC2" w:rsidRDefault="006708C0">
            <w:pPr>
              <w:pStyle w:val="TableParagraph"/>
              <w:spacing w:before="1" w:line="210" w:lineRule="exact"/>
              <w:ind w:left="74"/>
              <w:rPr>
                <w:sz w:val="20"/>
              </w:rPr>
            </w:pPr>
            <w:r>
              <w:rPr>
                <w:color w:val="0D0D0D"/>
                <w:sz w:val="20"/>
              </w:rPr>
              <w:t>MIG.</w:t>
            </w:r>
          </w:p>
        </w:tc>
        <w:tc>
          <w:tcPr>
            <w:tcW w:w="1364" w:type="dxa"/>
            <w:tcBorders>
              <w:top w:val="single" w:sz="4" w:space="0" w:color="006FC0"/>
              <w:left w:val="single" w:sz="4" w:space="0" w:color="006FC0"/>
              <w:bottom w:val="single" w:sz="8" w:space="0" w:color="006FC0"/>
              <w:right w:val="single" w:sz="4" w:space="0" w:color="006FC0"/>
            </w:tcBorders>
          </w:tcPr>
          <w:p w14:paraId="5752BA77" w14:textId="77777777" w:rsidR="00217CC2" w:rsidRDefault="00217CC2">
            <w:pPr>
              <w:pStyle w:val="TableParagraph"/>
              <w:spacing w:before="2"/>
              <w:rPr>
                <w:rFonts w:ascii="Times New Roman"/>
                <w:sz w:val="20"/>
              </w:rPr>
            </w:pPr>
          </w:p>
          <w:p w14:paraId="1BC841D2" w14:textId="77777777" w:rsidR="00217CC2" w:rsidRDefault="006708C0">
            <w:pPr>
              <w:pStyle w:val="TableParagraph"/>
              <w:ind w:left="74" w:right="97"/>
              <w:rPr>
                <w:sz w:val="20"/>
              </w:rPr>
            </w:pPr>
            <w:r>
              <w:rPr>
                <w:color w:val="0D0D0D"/>
                <w:sz w:val="20"/>
              </w:rPr>
              <w:t>Tres (3) seguimientos a los riesgos y controles de</w:t>
            </w:r>
          </w:p>
          <w:p w14:paraId="6C91DFEA" w14:textId="77777777" w:rsidR="00217CC2" w:rsidRDefault="006708C0">
            <w:pPr>
              <w:pStyle w:val="TableParagraph"/>
              <w:spacing w:before="1" w:line="230" w:lineRule="atLeast"/>
              <w:ind w:left="74"/>
              <w:rPr>
                <w:sz w:val="20"/>
              </w:rPr>
            </w:pPr>
            <w:r>
              <w:rPr>
                <w:color w:val="0D0D0D"/>
                <w:sz w:val="20"/>
              </w:rPr>
              <w:t xml:space="preserve">corrupción </w:t>
            </w:r>
            <w:r>
              <w:rPr>
                <w:color w:val="0D0D0D"/>
                <w:w w:val="95"/>
                <w:sz w:val="20"/>
              </w:rPr>
              <w:t>(cuatrimestrales)</w:t>
            </w:r>
          </w:p>
        </w:tc>
        <w:tc>
          <w:tcPr>
            <w:tcW w:w="843" w:type="dxa"/>
            <w:tcBorders>
              <w:top w:val="single" w:sz="4" w:space="0" w:color="006FC0"/>
              <w:left w:val="single" w:sz="4" w:space="0" w:color="006FC0"/>
              <w:bottom w:val="single" w:sz="8" w:space="0" w:color="006FC0"/>
              <w:right w:val="single" w:sz="4" w:space="0" w:color="006FC0"/>
            </w:tcBorders>
          </w:tcPr>
          <w:p w14:paraId="334810EA" w14:textId="77777777" w:rsidR="00217CC2" w:rsidRDefault="00217CC2">
            <w:pPr>
              <w:pStyle w:val="TableParagraph"/>
              <w:rPr>
                <w:rFonts w:ascii="Times New Roman"/>
              </w:rPr>
            </w:pPr>
          </w:p>
          <w:p w14:paraId="6EBDB30D" w14:textId="77777777" w:rsidR="00217CC2" w:rsidRDefault="00217CC2">
            <w:pPr>
              <w:pStyle w:val="TableParagraph"/>
              <w:rPr>
                <w:rFonts w:ascii="Times New Roman"/>
              </w:rPr>
            </w:pPr>
          </w:p>
          <w:p w14:paraId="7E8AF5F3" w14:textId="77777777" w:rsidR="00217CC2" w:rsidRDefault="006708C0">
            <w:pPr>
              <w:pStyle w:val="TableParagraph"/>
              <w:spacing w:before="187"/>
              <w:ind w:left="50" w:right="35"/>
              <w:jc w:val="center"/>
              <w:rPr>
                <w:sz w:val="20"/>
              </w:rPr>
            </w:pPr>
            <w:r>
              <w:rPr>
                <w:color w:val="0D0D0D"/>
                <w:sz w:val="20"/>
              </w:rPr>
              <w:t>Numérico</w:t>
            </w:r>
          </w:p>
        </w:tc>
        <w:tc>
          <w:tcPr>
            <w:tcW w:w="1216" w:type="dxa"/>
            <w:tcBorders>
              <w:top w:val="single" w:sz="4" w:space="0" w:color="006FC0"/>
              <w:left w:val="single" w:sz="4" w:space="0" w:color="006FC0"/>
              <w:bottom w:val="single" w:sz="8" w:space="0" w:color="006FC0"/>
              <w:right w:val="single" w:sz="4" w:space="0" w:color="006FC0"/>
            </w:tcBorders>
          </w:tcPr>
          <w:p w14:paraId="340A71C6" w14:textId="77777777" w:rsidR="00217CC2" w:rsidRDefault="00217CC2">
            <w:pPr>
              <w:pStyle w:val="TableParagraph"/>
              <w:rPr>
                <w:rFonts w:ascii="Times New Roman"/>
              </w:rPr>
            </w:pPr>
          </w:p>
          <w:p w14:paraId="0FBB9492" w14:textId="77777777" w:rsidR="00217CC2" w:rsidRDefault="00217CC2">
            <w:pPr>
              <w:pStyle w:val="TableParagraph"/>
              <w:spacing w:before="2"/>
              <w:rPr>
                <w:rFonts w:ascii="Times New Roman"/>
                <w:sz w:val="18"/>
              </w:rPr>
            </w:pPr>
          </w:p>
          <w:p w14:paraId="2A3F5E23" w14:textId="77777777" w:rsidR="00217CC2" w:rsidRDefault="006708C0">
            <w:pPr>
              <w:pStyle w:val="TableParagraph"/>
              <w:ind w:left="73"/>
              <w:rPr>
                <w:sz w:val="20"/>
              </w:rPr>
            </w:pPr>
            <w:r>
              <w:rPr>
                <w:color w:val="0D0D0D"/>
                <w:sz w:val="20"/>
              </w:rPr>
              <w:t>Tres (3) seguimientos realizados</w:t>
            </w:r>
          </w:p>
        </w:tc>
        <w:tc>
          <w:tcPr>
            <w:tcW w:w="963" w:type="dxa"/>
            <w:tcBorders>
              <w:top w:val="single" w:sz="4" w:space="0" w:color="006FC0"/>
              <w:left w:val="single" w:sz="4" w:space="0" w:color="006FC0"/>
              <w:bottom w:val="single" w:sz="8" w:space="0" w:color="006FC0"/>
              <w:right w:val="single" w:sz="4" w:space="0" w:color="006FC0"/>
            </w:tcBorders>
          </w:tcPr>
          <w:p w14:paraId="5C0B27ED" w14:textId="77777777" w:rsidR="00217CC2" w:rsidRDefault="00217CC2">
            <w:pPr>
              <w:pStyle w:val="TableParagraph"/>
              <w:rPr>
                <w:rFonts w:ascii="Times New Roman"/>
              </w:rPr>
            </w:pPr>
          </w:p>
          <w:p w14:paraId="33078651" w14:textId="77777777" w:rsidR="00217CC2" w:rsidRDefault="00217CC2">
            <w:pPr>
              <w:pStyle w:val="TableParagraph"/>
              <w:rPr>
                <w:rFonts w:ascii="Times New Roman"/>
              </w:rPr>
            </w:pPr>
          </w:p>
          <w:p w14:paraId="42B89563" w14:textId="77777777" w:rsidR="00217CC2" w:rsidRDefault="006708C0">
            <w:pPr>
              <w:pStyle w:val="TableParagraph"/>
              <w:spacing w:before="187"/>
              <w:ind w:left="52" w:right="128"/>
              <w:jc w:val="center"/>
              <w:rPr>
                <w:sz w:val="20"/>
              </w:rPr>
            </w:pPr>
            <w:r>
              <w:rPr>
                <w:color w:val="0D0D0D"/>
                <w:sz w:val="20"/>
              </w:rPr>
              <w:t>2/02/2020</w:t>
            </w:r>
          </w:p>
        </w:tc>
        <w:tc>
          <w:tcPr>
            <w:tcW w:w="1072" w:type="dxa"/>
            <w:tcBorders>
              <w:top w:val="single" w:sz="4" w:space="0" w:color="006FC0"/>
              <w:left w:val="single" w:sz="4" w:space="0" w:color="006FC0"/>
              <w:bottom w:val="single" w:sz="8" w:space="0" w:color="006FC0"/>
              <w:right w:val="single" w:sz="8" w:space="0" w:color="006FC0"/>
            </w:tcBorders>
          </w:tcPr>
          <w:p w14:paraId="3E47C723" w14:textId="77777777" w:rsidR="00217CC2" w:rsidRDefault="00217CC2">
            <w:pPr>
              <w:pStyle w:val="TableParagraph"/>
              <w:rPr>
                <w:rFonts w:ascii="Times New Roman"/>
              </w:rPr>
            </w:pPr>
          </w:p>
          <w:p w14:paraId="62AF7130" w14:textId="77777777" w:rsidR="00217CC2" w:rsidRDefault="00217CC2">
            <w:pPr>
              <w:pStyle w:val="TableParagraph"/>
              <w:rPr>
                <w:rFonts w:ascii="Times New Roman"/>
              </w:rPr>
            </w:pPr>
          </w:p>
          <w:p w14:paraId="7F9638B8" w14:textId="77777777" w:rsidR="00217CC2" w:rsidRDefault="006708C0">
            <w:pPr>
              <w:pStyle w:val="TableParagraph"/>
              <w:spacing w:before="187"/>
              <w:ind w:left="71"/>
              <w:rPr>
                <w:sz w:val="20"/>
              </w:rPr>
            </w:pPr>
            <w:r>
              <w:rPr>
                <w:color w:val="0D0D0D"/>
                <w:sz w:val="20"/>
              </w:rPr>
              <w:t>21/12/2020</w:t>
            </w:r>
          </w:p>
        </w:tc>
      </w:tr>
    </w:tbl>
    <w:p w14:paraId="57AC225A" w14:textId="77777777" w:rsidR="00217CC2" w:rsidRDefault="00217CC2">
      <w:pPr>
        <w:pStyle w:val="Textoindependiente"/>
        <w:spacing w:before="2"/>
        <w:rPr>
          <w:rFonts w:ascii="Times New Roman"/>
          <w:sz w:val="15"/>
        </w:rPr>
      </w:pPr>
    </w:p>
    <w:p w14:paraId="01AEB4A9" w14:textId="77777777" w:rsidR="00217CC2" w:rsidRDefault="006708C0">
      <w:pPr>
        <w:pStyle w:val="Textoindependiente"/>
        <w:spacing w:before="100"/>
        <w:ind w:left="662"/>
        <w:jc w:val="both"/>
      </w:pPr>
      <w:r>
        <w:t xml:space="preserve">Para conocer el Mapa de Riesgos de Corrupción consulte el </w:t>
      </w:r>
      <w:r>
        <w:rPr>
          <w:b/>
        </w:rPr>
        <w:t xml:space="preserve">Anexo 1 </w:t>
      </w:r>
      <w:r>
        <w:t>de este documento.</w:t>
      </w:r>
    </w:p>
    <w:p w14:paraId="26556255" w14:textId="77777777" w:rsidR="00217CC2" w:rsidRDefault="00217CC2">
      <w:pPr>
        <w:pStyle w:val="Textoindependiente"/>
        <w:spacing w:before="6"/>
        <w:rPr>
          <w:sz w:val="27"/>
        </w:rPr>
      </w:pPr>
    </w:p>
    <w:p w14:paraId="34AA0D6E" w14:textId="77777777" w:rsidR="00217CC2" w:rsidRDefault="006708C0">
      <w:pPr>
        <w:ind w:left="662"/>
        <w:jc w:val="both"/>
        <w:rPr>
          <w:rFonts w:ascii="Calibri Light" w:hAnsi="Calibri Light"/>
          <w:sz w:val="26"/>
        </w:rPr>
      </w:pPr>
      <w:bookmarkStart w:id="10" w:name="_bookmark10"/>
      <w:bookmarkEnd w:id="10"/>
      <w:r>
        <w:rPr>
          <w:rFonts w:ascii="Calibri Light" w:hAnsi="Calibri Light"/>
          <w:color w:val="2E5395"/>
          <w:sz w:val="26"/>
        </w:rPr>
        <w:t>RACIONALIZACIÓN DE TRÁMITES</w:t>
      </w:r>
    </w:p>
    <w:p w14:paraId="7AD2086E" w14:textId="77777777" w:rsidR="00217CC2" w:rsidRDefault="00217CC2">
      <w:pPr>
        <w:pStyle w:val="Textoindependiente"/>
        <w:spacing w:before="8"/>
        <w:rPr>
          <w:rFonts w:ascii="Calibri Light"/>
        </w:rPr>
      </w:pPr>
    </w:p>
    <w:p w14:paraId="669A4B23" w14:textId="77777777" w:rsidR="00217CC2" w:rsidRDefault="006708C0">
      <w:pPr>
        <w:pStyle w:val="Textoindependiente"/>
        <w:ind w:left="662" w:right="668"/>
        <w:jc w:val="both"/>
      </w:pPr>
      <w:r>
        <w:t>El</w:t>
      </w:r>
      <w:r>
        <w:rPr>
          <w:spacing w:val="-8"/>
        </w:rPr>
        <w:t xml:space="preserve"> </w:t>
      </w:r>
      <w:r>
        <w:t>objetivo</w:t>
      </w:r>
      <w:r>
        <w:rPr>
          <w:spacing w:val="-6"/>
        </w:rPr>
        <w:t xml:space="preserve"> </w:t>
      </w:r>
      <w:r>
        <w:t>de</w:t>
      </w:r>
      <w:r>
        <w:rPr>
          <w:spacing w:val="-8"/>
        </w:rPr>
        <w:t xml:space="preserve"> </w:t>
      </w:r>
      <w:r>
        <w:t>este</w:t>
      </w:r>
      <w:r>
        <w:rPr>
          <w:spacing w:val="-6"/>
        </w:rPr>
        <w:t xml:space="preserve"> </w:t>
      </w:r>
      <w:r>
        <w:t>componente</w:t>
      </w:r>
      <w:r>
        <w:rPr>
          <w:spacing w:val="-8"/>
        </w:rPr>
        <w:t xml:space="preserve"> </w:t>
      </w:r>
      <w:r>
        <w:t>es</w:t>
      </w:r>
      <w:r>
        <w:rPr>
          <w:spacing w:val="-7"/>
        </w:rPr>
        <w:t xml:space="preserve"> </w:t>
      </w:r>
      <w:r>
        <w:t>facilitar</w:t>
      </w:r>
      <w:r>
        <w:rPr>
          <w:spacing w:val="-8"/>
        </w:rPr>
        <w:t xml:space="preserve"> </w:t>
      </w:r>
      <w:r>
        <w:t>el</w:t>
      </w:r>
      <w:r>
        <w:rPr>
          <w:spacing w:val="-11"/>
        </w:rPr>
        <w:t xml:space="preserve"> </w:t>
      </w:r>
      <w:r>
        <w:t>acceso</w:t>
      </w:r>
      <w:r>
        <w:rPr>
          <w:spacing w:val="-8"/>
        </w:rPr>
        <w:t xml:space="preserve"> </w:t>
      </w:r>
      <w:r>
        <w:t>de</w:t>
      </w:r>
      <w:r>
        <w:rPr>
          <w:spacing w:val="-2"/>
        </w:rPr>
        <w:t xml:space="preserve"> </w:t>
      </w:r>
      <w:r>
        <w:t>los</w:t>
      </w:r>
      <w:r>
        <w:rPr>
          <w:spacing w:val="-6"/>
        </w:rPr>
        <w:t xml:space="preserve"> </w:t>
      </w:r>
      <w:r>
        <w:t>ciudadanos</w:t>
      </w:r>
      <w:r>
        <w:rPr>
          <w:spacing w:val="-7"/>
        </w:rPr>
        <w:t xml:space="preserve"> </w:t>
      </w:r>
      <w:r>
        <w:t>y</w:t>
      </w:r>
      <w:r>
        <w:rPr>
          <w:spacing w:val="-9"/>
        </w:rPr>
        <w:t xml:space="preserve"> </w:t>
      </w:r>
      <w:r>
        <w:t>grupos</w:t>
      </w:r>
      <w:r>
        <w:rPr>
          <w:spacing w:val="-8"/>
        </w:rPr>
        <w:t xml:space="preserve"> </w:t>
      </w:r>
      <w:r>
        <w:t>interesados</w:t>
      </w:r>
      <w:r>
        <w:rPr>
          <w:spacing w:val="-9"/>
        </w:rPr>
        <w:t xml:space="preserve"> </w:t>
      </w:r>
      <w:r>
        <w:t>a</w:t>
      </w:r>
      <w:r>
        <w:rPr>
          <w:spacing w:val="-6"/>
        </w:rPr>
        <w:t xml:space="preserve"> </w:t>
      </w:r>
      <w:r>
        <w:t>sus</w:t>
      </w:r>
      <w:r>
        <w:rPr>
          <w:spacing w:val="-9"/>
        </w:rPr>
        <w:t xml:space="preserve"> </w:t>
      </w:r>
      <w:r>
        <w:t>derechos y al cumplimiento de sus obligaciones, reduciendo costos, tiempos, documentos, procesos y pasos en su interacción con el Ministerio, pues está orientado a lograr simplificar, estandarizar, eliminar, optimizar y automatizar</w:t>
      </w:r>
      <w:r>
        <w:rPr>
          <w:spacing w:val="-17"/>
        </w:rPr>
        <w:t xml:space="preserve"> </w:t>
      </w:r>
      <w:r>
        <w:t>los</w:t>
      </w:r>
      <w:r>
        <w:rPr>
          <w:spacing w:val="-15"/>
        </w:rPr>
        <w:t xml:space="preserve"> </w:t>
      </w:r>
      <w:r>
        <w:t>trámites</w:t>
      </w:r>
      <w:r>
        <w:rPr>
          <w:spacing w:val="-15"/>
        </w:rPr>
        <w:t xml:space="preserve"> </w:t>
      </w:r>
      <w:r>
        <w:t>existentes,</w:t>
      </w:r>
      <w:r>
        <w:rPr>
          <w:spacing w:val="-15"/>
        </w:rPr>
        <w:t xml:space="preserve"> </w:t>
      </w:r>
      <w:r>
        <w:t>mediante</w:t>
      </w:r>
      <w:r>
        <w:rPr>
          <w:spacing w:val="-15"/>
        </w:rPr>
        <w:t xml:space="preserve"> </w:t>
      </w:r>
      <w:r>
        <w:t>su</w:t>
      </w:r>
      <w:r>
        <w:rPr>
          <w:spacing w:val="-17"/>
        </w:rPr>
        <w:t xml:space="preserve"> </w:t>
      </w:r>
      <w:r>
        <w:t>actualización</w:t>
      </w:r>
      <w:r>
        <w:rPr>
          <w:spacing w:val="-14"/>
        </w:rPr>
        <w:t xml:space="preserve"> </w:t>
      </w:r>
      <w:r>
        <w:t>con</w:t>
      </w:r>
      <w:r>
        <w:rPr>
          <w:spacing w:val="-14"/>
        </w:rPr>
        <w:t xml:space="preserve"> </w:t>
      </w:r>
      <w:r>
        <w:t>estándares</w:t>
      </w:r>
      <w:r>
        <w:rPr>
          <w:spacing w:val="-15"/>
        </w:rPr>
        <w:t xml:space="preserve"> </w:t>
      </w:r>
      <w:r>
        <w:t>de</w:t>
      </w:r>
      <w:r>
        <w:rPr>
          <w:spacing w:val="-15"/>
        </w:rPr>
        <w:t xml:space="preserve"> </w:t>
      </w:r>
      <w:r>
        <w:t>calidad,</w:t>
      </w:r>
      <w:r>
        <w:rPr>
          <w:spacing w:val="-15"/>
        </w:rPr>
        <w:t xml:space="preserve"> </w:t>
      </w:r>
      <w:r>
        <w:t>logrando</w:t>
      </w:r>
      <w:r>
        <w:rPr>
          <w:spacing w:val="-14"/>
        </w:rPr>
        <w:t xml:space="preserve"> </w:t>
      </w:r>
      <w:r>
        <w:t>así</w:t>
      </w:r>
      <w:r>
        <w:rPr>
          <w:spacing w:val="-15"/>
        </w:rPr>
        <w:t xml:space="preserve"> </w:t>
      </w:r>
      <w:r>
        <w:t>mayor transparencia en las actuaciones de la</w:t>
      </w:r>
      <w:r>
        <w:rPr>
          <w:spacing w:val="-9"/>
        </w:rPr>
        <w:t xml:space="preserve"> </w:t>
      </w:r>
      <w:r>
        <w:t>entidad.</w:t>
      </w:r>
    </w:p>
    <w:p w14:paraId="48415C33" w14:textId="77777777" w:rsidR="00217CC2" w:rsidRDefault="006708C0">
      <w:pPr>
        <w:pStyle w:val="Textoindependiente"/>
        <w:spacing w:before="1"/>
        <w:ind w:left="662" w:right="670"/>
        <w:jc w:val="both"/>
      </w:pPr>
      <w:r>
        <w:t>Igualmente, con la racionalización se busca facilitar el acceso a la información y ejecución de los trámites por medios electrónicos a través de las tecnologías de la información, lo cual conlleva a mejoras dentro de la entidad, el incremento de la eficacia y la eficiencia, cumpliendo con los atributos de seguridad jurídica propios de la comunicación electrónica.</w:t>
      </w:r>
    </w:p>
    <w:p w14:paraId="0E7AEC3E" w14:textId="77777777" w:rsidR="00217CC2" w:rsidRDefault="00217CC2">
      <w:pPr>
        <w:pStyle w:val="Textoindependiente"/>
        <w:spacing w:before="1"/>
      </w:pPr>
    </w:p>
    <w:p w14:paraId="1CC5C697" w14:textId="77777777" w:rsidR="00217CC2" w:rsidRDefault="006708C0">
      <w:pPr>
        <w:pStyle w:val="Textoindependiente"/>
        <w:ind w:left="662"/>
        <w:jc w:val="both"/>
      </w:pPr>
      <w:r>
        <w:t>Para la vigencia 2020 se surtieron los siguientes pasos con el fin de identificar el trámite a racionalizar:</w:t>
      </w:r>
    </w:p>
    <w:p w14:paraId="6A604DF1" w14:textId="77777777" w:rsidR="00217CC2" w:rsidRDefault="00217CC2">
      <w:pPr>
        <w:pStyle w:val="Textoindependiente"/>
        <w:spacing w:before="3"/>
      </w:pPr>
    </w:p>
    <w:p w14:paraId="0B9B1482" w14:textId="77777777" w:rsidR="00217CC2" w:rsidRDefault="006708C0">
      <w:pPr>
        <w:pStyle w:val="Prrafodelista"/>
        <w:numPr>
          <w:ilvl w:val="0"/>
          <w:numId w:val="3"/>
        </w:numPr>
        <w:tabs>
          <w:tab w:val="left" w:pos="1090"/>
        </w:tabs>
        <w:ind w:hanging="287"/>
        <w:jc w:val="left"/>
      </w:pPr>
      <w:r>
        <w:t>Se Identificó los trámites que están asociados a los servicios del</w:t>
      </w:r>
      <w:r>
        <w:rPr>
          <w:spacing w:val="-12"/>
        </w:rPr>
        <w:t xml:space="preserve"> </w:t>
      </w:r>
      <w:r>
        <w:t>MinTIC.</w:t>
      </w:r>
    </w:p>
    <w:p w14:paraId="576E7FAA" w14:textId="77777777" w:rsidR="00217CC2" w:rsidRDefault="00217CC2">
      <w:pPr>
        <w:sectPr w:rsidR="00217CC2">
          <w:footerReference w:type="default" r:id="rId15"/>
          <w:pgSz w:w="12250" w:h="15850"/>
          <w:pgMar w:top="1700" w:right="460" w:bottom="2480" w:left="1040" w:header="642" w:footer="2285" w:gutter="0"/>
          <w:cols w:space="720"/>
        </w:sectPr>
      </w:pPr>
    </w:p>
    <w:p w14:paraId="45247EB0" w14:textId="77777777" w:rsidR="00217CC2" w:rsidRDefault="00217CC2">
      <w:pPr>
        <w:pStyle w:val="Textoindependiente"/>
        <w:rPr>
          <w:sz w:val="20"/>
        </w:rPr>
      </w:pPr>
    </w:p>
    <w:p w14:paraId="241D0F4A" w14:textId="77777777" w:rsidR="00217CC2" w:rsidRDefault="00217CC2">
      <w:pPr>
        <w:pStyle w:val="Textoindependiente"/>
        <w:spacing w:before="10"/>
        <w:rPr>
          <w:sz w:val="20"/>
        </w:rPr>
      </w:pPr>
    </w:p>
    <w:p w14:paraId="09E04C33" w14:textId="77777777" w:rsidR="00217CC2" w:rsidRDefault="006708C0">
      <w:pPr>
        <w:pStyle w:val="Prrafodelista"/>
        <w:numPr>
          <w:ilvl w:val="0"/>
          <w:numId w:val="3"/>
        </w:numPr>
        <w:tabs>
          <w:tab w:val="left" w:pos="1090"/>
        </w:tabs>
        <w:spacing w:before="101" w:line="259" w:lineRule="auto"/>
        <w:ind w:right="665"/>
      </w:pPr>
      <w:r>
        <w:t>Se Identificó las dependencias responsables de la entrega de dichos servicios, la normativa asociada, los requisitos que se solicitan a los usuarios para acceder, los puntos de atención en donde se prestan al usuario y los horarios de</w:t>
      </w:r>
      <w:r>
        <w:rPr>
          <w:spacing w:val="-2"/>
        </w:rPr>
        <w:t xml:space="preserve"> </w:t>
      </w:r>
      <w:r>
        <w:t>atención.</w:t>
      </w:r>
    </w:p>
    <w:p w14:paraId="7CD7EA7C" w14:textId="77777777" w:rsidR="00217CC2" w:rsidRDefault="006708C0">
      <w:pPr>
        <w:pStyle w:val="Prrafodelista"/>
        <w:numPr>
          <w:ilvl w:val="0"/>
          <w:numId w:val="3"/>
        </w:numPr>
        <w:tabs>
          <w:tab w:val="left" w:pos="1090"/>
        </w:tabs>
        <w:spacing w:line="256" w:lineRule="auto"/>
        <w:ind w:right="670"/>
      </w:pPr>
      <w:r>
        <w:t>Se observó en la página web del MinTIC la información sobre la oferta institucional, en lenguaje claro y caracterización de forma permanente a los usuarios de los</w:t>
      </w:r>
      <w:r>
        <w:rPr>
          <w:spacing w:val="-14"/>
        </w:rPr>
        <w:t xml:space="preserve"> </w:t>
      </w:r>
      <w:r>
        <w:t>trámites.</w:t>
      </w:r>
    </w:p>
    <w:p w14:paraId="024B8C77" w14:textId="77777777" w:rsidR="00217CC2" w:rsidRDefault="006708C0">
      <w:pPr>
        <w:pStyle w:val="Prrafodelista"/>
        <w:numPr>
          <w:ilvl w:val="0"/>
          <w:numId w:val="3"/>
        </w:numPr>
        <w:tabs>
          <w:tab w:val="left" w:pos="1090"/>
        </w:tabs>
        <w:spacing w:before="5"/>
        <w:ind w:hanging="287"/>
      </w:pPr>
      <w:r>
        <w:t>Se verificó que la totalidad de los trámites identificados se encuentran registrados en el</w:t>
      </w:r>
      <w:r>
        <w:rPr>
          <w:spacing w:val="-19"/>
        </w:rPr>
        <w:t xml:space="preserve"> </w:t>
      </w:r>
      <w:r>
        <w:t>SUIT.</w:t>
      </w:r>
    </w:p>
    <w:p w14:paraId="2758569F" w14:textId="77777777" w:rsidR="00217CC2" w:rsidRDefault="006708C0">
      <w:pPr>
        <w:pStyle w:val="Prrafodelista"/>
        <w:numPr>
          <w:ilvl w:val="0"/>
          <w:numId w:val="3"/>
        </w:numPr>
        <w:tabs>
          <w:tab w:val="left" w:pos="1090"/>
        </w:tabs>
        <w:spacing w:before="18" w:line="259" w:lineRule="auto"/>
        <w:ind w:right="667"/>
      </w:pPr>
      <w:r>
        <w:t>Se sugirió para los trámites y otros procedimientos administrativos identificados que no están registrados en el SUIT y que su norma de creación es posterior a la vigencia 2005, se presente en la vigencia 2020 a la Función Pública la solicitud de aprobación del trámite con la Manifestación de Impacto</w:t>
      </w:r>
      <w:r>
        <w:rPr>
          <w:spacing w:val="-22"/>
        </w:rPr>
        <w:t xml:space="preserve"> </w:t>
      </w:r>
      <w:r>
        <w:t>Regulatorio.</w:t>
      </w:r>
    </w:p>
    <w:p w14:paraId="02FFDDBF" w14:textId="77777777" w:rsidR="00217CC2" w:rsidRDefault="006708C0">
      <w:pPr>
        <w:pStyle w:val="Prrafodelista"/>
        <w:numPr>
          <w:ilvl w:val="0"/>
          <w:numId w:val="3"/>
        </w:numPr>
        <w:tabs>
          <w:tab w:val="left" w:pos="1090"/>
        </w:tabs>
        <w:spacing w:before="1"/>
        <w:ind w:hanging="287"/>
      </w:pPr>
      <w:r>
        <w:t>Se observó la necesidad de actualizar en la vigencia 2020 la información de los trámites en el</w:t>
      </w:r>
      <w:r>
        <w:rPr>
          <w:spacing w:val="-25"/>
        </w:rPr>
        <w:t xml:space="preserve"> </w:t>
      </w:r>
      <w:r>
        <w:t>SUIT.</w:t>
      </w:r>
    </w:p>
    <w:p w14:paraId="2CEA938C" w14:textId="77777777" w:rsidR="00217CC2" w:rsidRDefault="006708C0">
      <w:pPr>
        <w:pStyle w:val="Prrafodelista"/>
        <w:numPr>
          <w:ilvl w:val="0"/>
          <w:numId w:val="3"/>
        </w:numPr>
        <w:tabs>
          <w:tab w:val="left" w:pos="1090"/>
        </w:tabs>
        <w:spacing w:before="19" w:line="259" w:lineRule="auto"/>
        <w:ind w:right="675"/>
      </w:pPr>
      <w:r>
        <w:t>Se realizó mesa de trabajo para identificar los criterios de priorización a aplicar a los trámites del MinTIC para la vigencia</w:t>
      </w:r>
      <w:r>
        <w:rPr>
          <w:spacing w:val="-1"/>
        </w:rPr>
        <w:t xml:space="preserve"> </w:t>
      </w:r>
      <w:r>
        <w:t>2020</w:t>
      </w:r>
    </w:p>
    <w:p w14:paraId="3E2B2D51" w14:textId="77777777" w:rsidR="00217CC2" w:rsidRDefault="006708C0">
      <w:pPr>
        <w:pStyle w:val="Prrafodelista"/>
        <w:numPr>
          <w:ilvl w:val="0"/>
          <w:numId w:val="3"/>
        </w:numPr>
        <w:tabs>
          <w:tab w:val="left" w:pos="1090"/>
        </w:tabs>
        <w:spacing w:line="252" w:lineRule="exact"/>
        <w:ind w:hanging="287"/>
      </w:pPr>
      <w:r>
        <w:t>Se diligenció matriz en Excel con los datos de los criterios definidos en el punto</w:t>
      </w:r>
      <w:r>
        <w:rPr>
          <w:spacing w:val="-10"/>
        </w:rPr>
        <w:t xml:space="preserve"> </w:t>
      </w:r>
      <w:r>
        <w:t>anterior.</w:t>
      </w:r>
    </w:p>
    <w:p w14:paraId="19764389" w14:textId="77777777" w:rsidR="00217CC2" w:rsidRDefault="006708C0">
      <w:pPr>
        <w:pStyle w:val="Prrafodelista"/>
        <w:numPr>
          <w:ilvl w:val="0"/>
          <w:numId w:val="3"/>
        </w:numPr>
        <w:tabs>
          <w:tab w:val="left" w:pos="1090"/>
        </w:tabs>
        <w:spacing w:before="21" w:line="256" w:lineRule="auto"/>
        <w:ind w:right="677"/>
        <w:jc w:val="left"/>
      </w:pPr>
      <w:r>
        <w:t>Se generó listado con la postulación de los trámites a racionalizar y se efectuó mesa de trabajo para elegir el trámite a racionalizar durante la vigencia</w:t>
      </w:r>
      <w:r>
        <w:rPr>
          <w:spacing w:val="-11"/>
        </w:rPr>
        <w:t xml:space="preserve"> </w:t>
      </w:r>
      <w:r>
        <w:t>2020.</w:t>
      </w:r>
    </w:p>
    <w:p w14:paraId="6909A0B4" w14:textId="77777777" w:rsidR="00217CC2" w:rsidRDefault="006708C0">
      <w:pPr>
        <w:pStyle w:val="Prrafodelista"/>
        <w:numPr>
          <w:ilvl w:val="0"/>
          <w:numId w:val="3"/>
        </w:numPr>
        <w:tabs>
          <w:tab w:val="left" w:pos="1090"/>
        </w:tabs>
        <w:spacing w:before="4" w:line="256" w:lineRule="auto"/>
        <w:ind w:right="669"/>
        <w:jc w:val="left"/>
      </w:pPr>
      <w:r>
        <w:t>Se</w:t>
      </w:r>
      <w:r>
        <w:rPr>
          <w:spacing w:val="-10"/>
        </w:rPr>
        <w:t xml:space="preserve"> </w:t>
      </w:r>
      <w:r>
        <w:t>formuló</w:t>
      </w:r>
      <w:r>
        <w:rPr>
          <w:spacing w:val="-10"/>
        </w:rPr>
        <w:t xml:space="preserve"> </w:t>
      </w:r>
      <w:r>
        <w:t>la</w:t>
      </w:r>
      <w:r>
        <w:rPr>
          <w:spacing w:val="-8"/>
        </w:rPr>
        <w:t xml:space="preserve"> </w:t>
      </w:r>
      <w:r>
        <w:t>estrategia</w:t>
      </w:r>
      <w:r>
        <w:rPr>
          <w:spacing w:val="-10"/>
        </w:rPr>
        <w:t xml:space="preserve"> </w:t>
      </w:r>
      <w:r>
        <w:t>de</w:t>
      </w:r>
      <w:r>
        <w:rPr>
          <w:spacing w:val="-10"/>
        </w:rPr>
        <w:t xml:space="preserve"> </w:t>
      </w:r>
      <w:r>
        <w:t>racionalización</w:t>
      </w:r>
      <w:r>
        <w:rPr>
          <w:spacing w:val="-9"/>
        </w:rPr>
        <w:t xml:space="preserve"> </w:t>
      </w:r>
      <w:r>
        <w:t>de</w:t>
      </w:r>
      <w:r>
        <w:rPr>
          <w:spacing w:val="-10"/>
        </w:rPr>
        <w:t xml:space="preserve"> </w:t>
      </w:r>
      <w:r>
        <w:t>trámites</w:t>
      </w:r>
      <w:r>
        <w:rPr>
          <w:spacing w:val="-9"/>
        </w:rPr>
        <w:t xml:space="preserve"> </w:t>
      </w:r>
      <w:r>
        <w:t>cumpliendo</w:t>
      </w:r>
      <w:r>
        <w:rPr>
          <w:spacing w:val="-10"/>
        </w:rPr>
        <w:t xml:space="preserve"> </w:t>
      </w:r>
      <w:r>
        <w:t>con</w:t>
      </w:r>
      <w:r>
        <w:rPr>
          <w:spacing w:val="-9"/>
        </w:rPr>
        <w:t xml:space="preserve"> </w:t>
      </w:r>
      <w:r>
        <w:t>los</w:t>
      </w:r>
      <w:r>
        <w:rPr>
          <w:spacing w:val="-10"/>
        </w:rPr>
        <w:t xml:space="preserve"> </w:t>
      </w:r>
      <w:r>
        <w:t>parámetros</w:t>
      </w:r>
      <w:r>
        <w:rPr>
          <w:spacing w:val="-10"/>
        </w:rPr>
        <w:t xml:space="preserve"> </w:t>
      </w:r>
      <w:r>
        <w:t>establecidos</w:t>
      </w:r>
      <w:r>
        <w:rPr>
          <w:spacing w:val="-9"/>
        </w:rPr>
        <w:t xml:space="preserve"> </w:t>
      </w:r>
      <w:r>
        <w:t>por</w:t>
      </w:r>
      <w:r>
        <w:rPr>
          <w:spacing w:val="-11"/>
        </w:rPr>
        <w:t xml:space="preserve"> </w:t>
      </w:r>
      <w:r>
        <w:t>la</w:t>
      </w:r>
      <w:r>
        <w:rPr>
          <w:spacing w:val="-9"/>
        </w:rPr>
        <w:t xml:space="preserve"> </w:t>
      </w:r>
      <w:r>
        <w:t>política de racionalización de</w:t>
      </w:r>
      <w:r>
        <w:rPr>
          <w:spacing w:val="-1"/>
        </w:rPr>
        <w:t xml:space="preserve"> </w:t>
      </w:r>
      <w:r>
        <w:t>trámites.</w:t>
      </w:r>
    </w:p>
    <w:p w14:paraId="3167139A" w14:textId="77777777" w:rsidR="00217CC2" w:rsidRDefault="006708C0">
      <w:pPr>
        <w:pStyle w:val="Prrafodelista"/>
        <w:numPr>
          <w:ilvl w:val="0"/>
          <w:numId w:val="3"/>
        </w:numPr>
        <w:tabs>
          <w:tab w:val="left" w:pos="1090"/>
        </w:tabs>
        <w:spacing w:before="5"/>
        <w:ind w:hanging="287"/>
        <w:jc w:val="left"/>
      </w:pPr>
      <w:r>
        <w:t>Se registró en el Sistema Único de Información de Trámites (SUIT) la estrategia de racionalización de</w:t>
      </w:r>
      <w:r>
        <w:rPr>
          <w:spacing w:val="-30"/>
        </w:rPr>
        <w:t xml:space="preserve"> </w:t>
      </w:r>
      <w:r>
        <w:t>trámites.</w:t>
      </w:r>
    </w:p>
    <w:p w14:paraId="5A67B83C" w14:textId="77777777" w:rsidR="00217CC2" w:rsidRDefault="006708C0">
      <w:pPr>
        <w:pStyle w:val="Prrafodelista"/>
        <w:numPr>
          <w:ilvl w:val="0"/>
          <w:numId w:val="3"/>
        </w:numPr>
        <w:tabs>
          <w:tab w:val="left" w:pos="1090"/>
        </w:tabs>
        <w:spacing w:before="19" w:line="256" w:lineRule="auto"/>
        <w:ind w:right="671"/>
        <w:jc w:val="left"/>
      </w:pPr>
      <w:r>
        <w:t>Se publicó la estrategia de racionalización de trámites en el Plan Anticorrupción y de Atención al Ciudadano (PAAC) en la sección de Transparencia y Acceso a la Información de la página web del</w:t>
      </w:r>
      <w:r>
        <w:rPr>
          <w:spacing w:val="-25"/>
        </w:rPr>
        <w:t xml:space="preserve"> </w:t>
      </w:r>
      <w:r>
        <w:t>MinTIC.</w:t>
      </w:r>
    </w:p>
    <w:p w14:paraId="5813C5F7" w14:textId="77777777" w:rsidR="00217CC2" w:rsidRDefault="006708C0">
      <w:pPr>
        <w:pStyle w:val="Textoindependiente"/>
        <w:spacing w:before="163" w:line="274" w:lineRule="exact"/>
        <w:ind w:left="662"/>
      </w:pPr>
      <w:r>
        <w:t>Lo anterior dio como resultado la racionalización del trámite “Uso del espectro radioeléctrico a Trávez de</w:t>
      </w:r>
    </w:p>
    <w:p w14:paraId="099E6B5A" w14:textId="77777777" w:rsidR="00217CC2" w:rsidRDefault="006708C0">
      <w:pPr>
        <w:pStyle w:val="Textoindependiente"/>
        <w:spacing w:line="274" w:lineRule="exact"/>
        <w:ind w:left="662"/>
      </w:pPr>
      <w:r>
        <w:t>mecanismos de selección objetiva”, con acciones a implementar de la siguiente manera:</w:t>
      </w:r>
    </w:p>
    <w:p w14:paraId="1D890E46" w14:textId="77777777" w:rsidR="00217CC2" w:rsidRDefault="00217CC2">
      <w:pPr>
        <w:pStyle w:val="Textoindependiente"/>
        <w:spacing w:before="1"/>
      </w:pPr>
    </w:p>
    <w:tbl>
      <w:tblPr>
        <w:tblStyle w:val="TableNormal"/>
        <w:tblW w:w="0" w:type="auto"/>
        <w:tblInd w:w="139" w:type="dxa"/>
        <w:tblBorders>
          <w:top w:val="single" w:sz="8" w:space="0" w:color="006FC0"/>
          <w:left w:val="single" w:sz="8" w:space="0" w:color="006FC0"/>
          <w:bottom w:val="single" w:sz="8" w:space="0" w:color="006FC0"/>
          <w:right w:val="single" w:sz="8" w:space="0" w:color="006FC0"/>
          <w:insideH w:val="single" w:sz="8" w:space="0" w:color="006FC0"/>
          <w:insideV w:val="single" w:sz="8" w:space="0" w:color="006FC0"/>
        </w:tblBorders>
        <w:tblLayout w:type="fixed"/>
        <w:tblLook w:val="01E0" w:firstRow="1" w:lastRow="1" w:firstColumn="1" w:lastColumn="1" w:noHBand="0" w:noVBand="0"/>
      </w:tblPr>
      <w:tblGrid>
        <w:gridCol w:w="1253"/>
        <w:gridCol w:w="1116"/>
        <w:gridCol w:w="1181"/>
        <w:gridCol w:w="1197"/>
        <w:gridCol w:w="1289"/>
        <w:gridCol w:w="1236"/>
        <w:gridCol w:w="1381"/>
        <w:gridCol w:w="869"/>
        <w:gridCol w:w="963"/>
      </w:tblGrid>
      <w:tr w:rsidR="00217CC2" w14:paraId="67652506" w14:textId="77777777">
        <w:trPr>
          <w:trHeight w:val="875"/>
        </w:trPr>
        <w:tc>
          <w:tcPr>
            <w:tcW w:w="10485" w:type="dxa"/>
            <w:gridSpan w:val="9"/>
            <w:tcBorders>
              <w:bottom w:val="single" w:sz="4" w:space="0" w:color="006FC0"/>
              <w:right w:val="single" w:sz="4" w:space="0" w:color="4471C4"/>
            </w:tcBorders>
          </w:tcPr>
          <w:p w14:paraId="2DF55E36" w14:textId="77777777" w:rsidR="00217CC2" w:rsidRDefault="006708C0">
            <w:pPr>
              <w:pStyle w:val="TableParagraph"/>
              <w:spacing w:before="14"/>
              <w:ind w:left="1599" w:right="1598"/>
              <w:jc w:val="center"/>
              <w:rPr>
                <w:b/>
                <w:sz w:val="32"/>
              </w:rPr>
            </w:pPr>
            <w:r>
              <w:rPr>
                <w:b/>
                <w:color w:val="0D0D0D"/>
                <w:sz w:val="32"/>
              </w:rPr>
              <w:t>Componente 2: Estrategia de Racionalización de Trámites</w:t>
            </w:r>
          </w:p>
          <w:p w14:paraId="392BFBBC" w14:textId="77777777" w:rsidR="00217CC2" w:rsidRDefault="006708C0">
            <w:pPr>
              <w:pStyle w:val="TableParagraph"/>
              <w:spacing w:before="139"/>
              <w:ind w:left="69"/>
              <w:rPr>
                <w:sz w:val="20"/>
              </w:rPr>
            </w:pPr>
            <w:r>
              <w:rPr>
                <w:b/>
                <w:color w:val="0D0D0D"/>
                <w:sz w:val="20"/>
              </w:rPr>
              <w:t xml:space="preserve">Objetivo: </w:t>
            </w:r>
            <w:r>
              <w:rPr>
                <w:color w:val="0D0D0D"/>
                <w:sz w:val="20"/>
              </w:rPr>
              <w:t>Garantizar el acceso oportuno y efectivo a los trámites y servicios que brinda la entidad.</w:t>
            </w:r>
          </w:p>
        </w:tc>
      </w:tr>
      <w:tr w:rsidR="00217CC2" w14:paraId="1BFE8965" w14:textId="77777777">
        <w:trPr>
          <w:trHeight w:val="460"/>
        </w:trPr>
        <w:tc>
          <w:tcPr>
            <w:tcW w:w="3550" w:type="dxa"/>
            <w:gridSpan w:val="3"/>
            <w:tcBorders>
              <w:top w:val="single" w:sz="4" w:space="0" w:color="006FC0"/>
              <w:bottom w:val="single" w:sz="4" w:space="0" w:color="006FC0"/>
              <w:right w:val="single" w:sz="4" w:space="0" w:color="006FC0"/>
            </w:tcBorders>
            <w:shd w:val="clear" w:color="auto" w:fill="3D62AC"/>
          </w:tcPr>
          <w:p w14:paraId="2E4A4D31" w14:textId="77777777" w:rsidR="00217CC2" w:rsidRDefault="006708C0">
            <w:pPr>
              <w:pStyle w:val="TableParagraph"/>
              <w:spacing w:before="114"/>
              <w:ind w:left="314"/>
              <w:rPr>
                <w:b/>
                <w:sz w:val="20"/>
              </w:rPr>
            </w:pPr>
            <w:r>
              <w:rPr>
                <w:b/>
                <w:color w:val="FFFFFF"/>
                <w:sz w:val="20"/>
              </w:rPr>
              <w:t>DATOS TRÁMITES A RACIONALIZAR</w:t>
            </w:r>
          </w:p>
        </w:tc>
        <w:tc>
          <w:tcPr>
            <w:tcW w:w="1197" w:type="dxa"/>
            <w:tcBorders>
              <w:top w:val="single" w:sz="4" w:space="0" w:color="006FC0"/>
              <w:left w:val="single" w:sz="4" w:space="0" w:color="006FC0"/>
              <w:bottom w:val="single" w:sz="4" w:space="0" w:color="006FC0"/>
              <w:right w:val="single" w:sz="4" w:space="0" w:color="006FC0"/>
            </w:tcBorders>
            <w:shd w:val="clear" w:color="auto" w:fill="3D62AC"/>
          </w:tcPr>
          <w:p w14:paraId="73802DDC" w14:textId="77777777" w:rsidR="00217CC2" w:rsidRDefault="00217CC2">
            <w:pPr>
              <w:pStyle w:val="TableParagraph"/>
              <w:rPr>
                <w:rFonts w:ascii="Times New Roman"/>
                <w:sz w:val="20"/>
              </w:rPr>
            </w:pPr>
          </w:p>
        </w:tc>
        <w:tc>
          <w:tcPr>
            <w:tcW w:w="3906" w:type="dxa"/>
            <w:gridSpan w:val="3"/>
            <w:tcBorders>
              <w:top w:val="single" w:sz="4" w:space="0" w:color="006FC0"/>
              <w:left w:val="single" w:sz="4" w:space="0" w:color="006FC0"/>
              <w:bottom w:val="single" w:sz="4" w:space="0" w:color="006FC0"/>
              <w:right w:val="single" w:sz="4" w:space="0" w:color="006FC0"/>
            </w:tcBorders>
            <w:shd w:val="clear" w:color="auto" w:fill="3D62AC"/>
          </w:tcPr>
          <w:p w14:paraId="176C41B1" w14:textId="77777777" w:rsidR="00217CC2" w:rsidRDefault="006708C0">
            <w:pPr>
              <w:pStyle w:val="TableParagraph"/>
              <w:spacing w:before="3" w:line="230" w:lineRule="exact"/>
              <w:ind w:left="1328" w:hanging="814"/>
              <w:rPr>
                <w:b/>
                <w:sz w:val="20"/>
              </w:rPr>
            </w:pPr>
            <w:r>
              <w:rPr>
                <w:b/>
                <w:color w:val="FFFFFF"/>
                <w:sz w:val="20"/>
              </w:rPr>
              <w:t>ACCIONES DE RACIONALIZACIÓN A DESARROLLAR</w:t>
            </w:r>
          </w:p>
        </w:tc>
        <w:tc>
          <w:tcPr>
            <w:tcW w:w="1832" w:type="dxa"/>
            <w:gridSpan w:val="2"/>
            <w:tcBorders>
              <w:top w:val="single" w:sz="4" w:space="0" w:color="006FC0"/>
              <w:left w:val="single" w:sz="4" w:space="0" w:color="006FC0"/>
              <w:bottom w:val="single" w:sz="4" w:space="0" w:color="006FC0"/>
              <w:right w:val="single" w:sz="4" w:space="0" w:color="4471C4"/>
            </w:tcBorders>
            <w:shd w:val="clear" w:color="auto" w:fill="3D62AC"/>
          </w:tcPr>
          <w:p w14:paraId="2F20E504" w14:textId="77777777" w:rsidR="00217CC2" w:rsidRDefault="006708C0">
            <w:pPr>
              <w:pStyle w:val="TableParagraph"/>
              <w:spacing w:before="114"/>
              <w:ind w:left="195"/>
              <w:rPr>
                <w:b/>
                <w:sz w:val="20"/>
              </w:rPr>
            </w:pPr>
            <w:r>
              <w:rPr>
                <w:b/>
                <w:color w:val="FFFFFF"/>
                <w:sz w:val="20"/>
              </w:rPr>
              <w:t>PLAN EJECUCIÓN</w:t>
            </w:r>
          </w:p>
        </w:tc>
      </w:tr>
      <w:tr w:rsidR="00217CC2" w14:paraId="2FFE81C6" w14:textId="77777777">
        <w:trPr>
          <w:trHeight w:val="685"/>
        </w:trPr>
        <w:tc>
          <w:tcPr>
            <w:tcW w:w="1253" w:type="dxa"/>
            <w:tcBorders>
              <w:top w:val="single" w:sz="4" w:space="0" w:color="006FC0"/>
              <w:bottom w:val="single" w:sz="4" w:space="0" w:color="006FC0"/>
              <w:right w:val="single" w:sz="4" w:space="0" w:color="006FC0"/>
            </w:tcBorders>
            <w:shd w:val="clear" w:color="auto" w:fill="3D62AC"/>
          </w:tcPr>
          <w:p w14:paraId="0EE9B159" w14:textId="77777777" w:rsidR="00217CC2" w:rsidRDefault="00217CC2">
            <w:pPr>
              <w:pStyle w:val="TableParagraph"/>
              <w:spacing w:before="6"/>
              <w:rPr>
                <w:sz w:val="19"/>
              </w:rPr>
            </w:pPr>
          </w:p>
          <w:p w14:paraId="36456C03" w14:textId="77777777" w:rsidR="00217CC2" w:rsidRDefault="006708C0">
            <w:pPr>
              <w:pStyle w:val="TableParagraph"/>
              <w:spacing w:before="1"/>
              <w:ind w:left="69" w:right="54"/>
              <w:jc w:val="center"/>
              <w:rPr>
                <w:b/>
                <w:sz w:val="20"/>
              </w:rPr>
            </w:pPr>
            <w:r>
              <w:rPr>
                <w:b/>
                <w:color w:val="FFFFFF"/>
                <w:sz w:val="20"/>
              </w:rPr>
              <w:t>Tipo</w:t>
            </w:r>
          </w:p>
        </w:tc>
        <w:tc>
          <w:tcPr>
            <w:tcW w:w="1116" w:type="dxa"/>
            <w:tcBorders>
              <w:top w:val="single" w:sz="4" w:space="0" w:color="006FC0"/>
              <w:left w:val="single" w:sz="4" w:space="0" w:color="006FC0"/>
              <w:bottom w:val="single" w:sz="4" w:space="0" w:color="006FC0"/>
              <w:right w:val="single" w:sz="4" w:space="0" w:color="006FC0"/>
            </w:tcBorders>
            <w:shd w:val="clear" w:color="auto" w:fill="3D62AC"/>
          </w:tcPr>
          <w:p w14:paraId="204D9046" w14:textId="77777777" w:rsidR="00217CC2" w:rsidRDefault="00217CC2">
            <w:pPr>
              <w:pStyle w:val="TableParagraph"/>
              <w:spacing w:before="6"/>
              <w:rPr>
                <w:sz w:val="19"/>
              </w:rPr>
            </w:pPr>
          </w:p>
          <w:p w14:paraId="5AA49775" w14:textId="77777777" w:rsidR="00217CC2" w:rsidRDefault="006708C0">
            <w:pPr>
              <w:pStyle w:val="TableParagraph"/>
              <w:spacing w:before="1"/>
              <w:ind w:left="252"/>
              <w:rPr>
                <w:b/>
                <w:sz w:val="20"/>
              </w:rPr>
            </w:pPr>
            <w:r>
              <w:rPr>
                <w:b/>
                <w:color w:val="FFFFFF"/>
                <w:sz w:val="20"/>
              </w:rPr>
              <w:t>Nombre</w:t>
            </w:r>
          </w:p>
        </w:tc>
        <w:tc>
          <w:tcPr>
            <w:tcW w:w="1181" w:type="dxa"/>
            <w:tcBorders>
              <w:top w:val="single" w:sz="4" w:space="0" w:color="006FC0"/>
              <w:left w:val="single" w:sz="4" w:space="0" w:color="006FC0"/>
              <w:bottom w:val="single" w:sz="4" w:space="0" w:color="006FC0"/>
              <w:right w:val="single" w:sz="4" w:space="0" w:color="006FC0"/>
            </w:tcBorders>
            <w:shd w:val="clear" w:color="auto" w:fill="3D62AC"/>
          </w:tcPr>
          <w:p w14:paraId="77534F06" w14:textId="77777777" w:rsidR="00217CC2" w:rsidRDefault="00217CC2">
            <w:pPr>
              <w:pStyle w:val="TableParagraph"/>
              <w:spacing w:before="6"/>
              <w:rPr>
                <w:sz w:val="19"/>
              </w:rPr>
            </w:pPr>
          </w:p>
          <w:p w14:paraId="520B8C1E" w14:textId="77777777" w:rsidR="00217CC2" w:rsidRDefault="006708C0">
            <w:pPr>
              <w:pStyle w:val="TableParagraph"/>
              <w:spacing w:before="1"/>
              <w:ind w:left="319"/>
              <w:rPr>
                <w:b/>
                <w:sz w:val="20"/>
              </w:rPr>
            </w:pPr>
            <w:r>
              <w:rPr>
                <w:b/>
                <w:color w:val="FFFFFF"/>
                <w:sz w:val="20"/>
              </w:rPr>
              <w:t>Estado</w:t>
            </w:r>
          </w:p>
        </w:tc>
        <w:tc>
          <w:tcPr>
            <w:tcW w:w="1197" w:type="dxa"/>
            <w:tcBorders>
              <w:top w:val="single" w:sz="4" w:space="0" w:color="006FC0"/>
              <w:left w:val="single" w:sz="4" w:space="0" w:color="006FC0"/>
              <w:bottom w:val="single" w:sz="4" w:space="0" w:color="006FC0"/>
              <w:right w:val="single" w:sz="4" w:space="0" w:color="006FC0"/>
            </w:tcBorders>
            <w:shd w:val="clear" w:color="auto" w:fill="3D62AC"/>
          </w:tcPr>
          <w:p w14:paraId="200B4D51" w14:textId="77777777" w:rsidR="00217CC2" w:rsidRDefault="006708C0">
            <w:pPr>
              <w:pStyle w:val="TableParagraph"/>
              <w:spacing w:before="109"/>
              <w:ind w:left="365" w:right="75" w:hanging="132"/>
              <w:rPr>
                <w:b/>
                <w:sz w:val="20"/>
              </w:rPr>
            </w:pPr>
            <w:r>
              <w:rPr>
                <w:b/>
                <w:color w:val="FFFFFF"/>
                <w:w w:val="95"/>
                <w:sz w:val="20"/>
              </w:rPr>
              <w:t xml:space="preserve">Situación </w:t>
            </w:r>
            <w:r>
              <w:rPr>
                <w:b/>
                <w:color w:val="FFFFFF"/>
                <w:sz w:val="20"/>
              </w:rPr>
              <w:t>actual</w:t>
            </w:r>
          </w:p>
        </w:tc>
        <w:tc>
          <w:tcPr>
            <w:tcW w:w="1289" w:type="dxa"/>
            <w:tcBorders>
              <w:top w:val="single" w:sz="4" w:space="0" w:color="006FC0"/>
              <w:left w:val="single" w:sz="4" w:space="0" w:color="006FC0"/>
              <w:bottom w:val="single" w:sz="4" w:space="0" w:color="006FC0"/>
              <w:right w:val="single" w:sz="4" w:space="0" w:color="006FC0"/>
            </w:tcBorders>
            <w:shd w:val="clear" w:color="auto" w:fill="3D62AC"/>
          </w:tcPr>
          <w:p w14:paraId="6CA1DDE9" w14:textId="77777777" w:rsidR="00217CC2" w:rsidRDefault="006708C0">
            <w:pPr>
              <w:pStyle w:val="TableParagraph"/>
              <w:spacing w:before="109"/>
              <w:ind w:left="161" w:right="122" w:firstLine="69"/>
              <w:rPr>
                <w:b/>
                <w:sz w:val="20"/>
              </w:rPr>
            </w:pPr>
            <w:r>
              <w:rPr>
                <w:b/>
                <w:color w:val="FFFFFF"/>
                <w:sz w:val="20"/>
              </w:rPr>
              <w:t>Mejora por implementar</w:t>
            </w:r>
          </w:p>
        </w:tc>
        <w:tc>
          <w:tcPr>
            <w:tcW w:w="1236" w:type="dxa"/>
            <w:tcBorders>
              <w:top w:val="single" w:sz="4" w:space="0" w:color="006FC0"/>
              <w:left w:val="single" w:sz="4" w:space="0" w:color="006FC0"/>
              <w:bottom w:val="single" w:sz="4" w:space="0" w:color="006FC0"/>
              <w:right w:val="single" w:sz="4" w:space="0" w:color="006FC0"/>
            </w:tcBorders>
            <w:shd w:val="clear" w:color="auto" w:fill="3D62AC"/>
          </w:tcPr>
          <w:p w14:paraId="18CB2A69" w14:textId="77777777" w:rsidR="00217CC2" w:rsidRDefault="006708C0">
            <w:pPr>
              <w:pStyle w:val="TableParagraph"/>
              <w:spacing w:line="237" w:lineRule="auto"/>
              <w:ind w:left="137" w:right="118" w:firstLine="2"/>
              <w:jc w:val="center"/>
              <w:rPr>
                <w:b/>
                <w:sz w:val="20"/>
              </w:rPr>
            </w:pPr>
            <w:r>
              <w:rPr>
                <w:b/>
                <w:color w:val="FFFFFF"/>
                <w:sz w:val="20"/>
              </w:rPr>
              <w:t>Beneficio al ciudadano o</w:t>
            </w:r>
          </w:p>
          <w:p w14:paraId="4526ADE0" w14:textId="77777777" w:rsidR="00217CC2" w:rsidRDefault="006708C0">
            <w:pPr>
              <w:pStyle w:val="TableParagraph"/>
              <w:spacing w:before="1" w:line="210" w:lineRule="exact"/>
              <w:ind w:left="309" w:right="292"/>
              <w:jc w:val="center"/>
              <w:rPr>
                <w:b/>
                <w:sz w:val="20"/>
              </w:rPr>
            </w:pPr>
            <w:r>
              <w:rPr>
                <w:b/>
                <w:color w:val="FFFFFF"/>
                <w:sz w:val="20"/>
              </w:rPr>
              <w:t>entidad</w:t>
            </w:r>
          </w:p>
        </w:tc>
        <w:tc>
          <w:tcPr>
            <w:tcW w:w="1381" w:type="dxa"/>
            <w:tcBorders>
              <w:top w:val="single" w:sz="4" w:space="0" w:color="006FC0"/>
              <w:left w:val="single" w:sz="4" w:space="0" w:color="006FC0"/>
              <w:bottom w:val="single" w:sz="4" w:space="0" w:color="006FC0"/>
              <w:right w:val="single" w:sz="4" w:space="0" w:color="006FC0"/>
            </w:tcBorders>
            <w:shd w:val="clear" w:color="auto" w:fill="3D62AC"/>
          </w:tcPr>
          <w:p w14:paraId="77E938E6" w14:textId="77777777" w:rsidR="00217CC2" w:rsidRDefault="006708C0">
            <w:pPr>
              <w:pStyle w:val="TableParagraph"/>
              <w:spacing w:before="109"/>
              <w:ind w:left="75" w:firstLine="327"/>
              <w:rPr>
                <w:b/>
                <w:sz w:val="20"/>
              </w:rPr>
            </w:pPr>
            <w:r>
              <w:rPr>
                <w:b/>
                <w:color w:val="FFFFFF"/>
                <w:sz w:val="20"/>
              </w:rPr>
              <w:t xml:space="preserve">Tipo de </w:t>
            </w:r>
            <w:r>
              <w:rPr>
                <w:b/>
                <w:color w:val="FFFFFF"/>
                <w:w w:val="95"/>
                <w:sz w:val="20"/>
              </w:rPr>
              <w:t>Racionalización</w:t>
            </w:r>
          </w:p>
        </w:tc>
        <w:tc>
          <w:tcPr>
            <w:tcW w:w="869" w:type="dxa"/>
            <w:tcBorders>
              <w:top w:val="single" w:sz="4" w:space="0" w:color="006FC0"/>
              <w:left w:val="single" w:sz="4" w:space="0" w:color="006FC0"/>
              <w:bottom w:val="single" w:sz="4" w:space="0" w:color="006FC0"/>
              <w:right w:val="single" w:sz="4" w:space="0" w:color="006FC0"/>
            </w:tcBorders>
            <w:shd w:val="clear" w:color="auto" w:fill="3D62AC"/>
          </w:tcPr>
          <w:p w14:paraId="4938B72E" w14:textId="77777777" w:rsidR="00217CC2" w:rsidRDefault="006708C0">
            <w:pPr>
              <w:pStyle w:val="TableParagraph"/>
              <w:spacing w:before="109"/>
              <w:ind w:left="223" w:right="163" w:hanging="22"/>
              <w:rPr>
                <w:b/>
                <w:sz w:val="20"/>
              </w:rPr>
            </w:pPr>
            <w:r>
              <w:rPr>
                <w:b/>
                <w:color w:val="FFFFFF"/>
                <w:sz w:val="20"/>
              </w:rPr>
              <w:t>Fecha Inicio</w:t>
            </w:r>
          </w:p>
        </w:tc>
        <w:tc>
          <w:tcPr>
            <w:tcW w:w="963" w:type="dxa"/>
            <w:tcBorders>
              <w:top w:val="single" w:sz="4" w:space="0" w:color="006FC0"/>
              <w:left w:val="single" w:sz="4" w:space="0" w:color="006FC0"/>
              <w:bottom w:val="single" w:sz="4" w:space="0" w:color="006FC0"/>
            </w:tcBorders>
            <w:shd w:val="clear" w:color="auto" w:fill="3D62AC"/>
          </w:tcPr>
          <w:p w14:paraId="1FD841A5" w14:textId="77777777" w:rsidR="00217CC2" w:rsidRDefault="00217CC2">
            <w:pPr>
              <w:pStyle w:val="TableParagraph"/>
              <w:spacing w:before="6"/>
              <w:rPr>
                <w:sz w:val="19"/>
              </w:rPr>
            </w:pPr>
          </w:p>
          <w:p w14:paraId="465B19ED" w14:textId="77777777" w:rsidR="00217CC2" w:rsidRDefault="006708C0">
            <w:pPr>
              <w:pStyle w:val="TableParagraph"/>
              <w:spacing w:before="1"/>
              <w:ind w:left="101"/>
              <w:rPr>
                <w:b/>
                <w:sz w:val="20"/>
              </w:rPr>
            </w:pPr>
            <w:r>
              <w:rPr>
                <w:b/>
                <w:color w:val="FFFFFF"/>
                <w:sz w:val="20"/>
              </w:rPr>
              <w:t>Fecha Fin</w:t>
            </w:r>
          </w:p>
        </w:tc>
      </w:tr>
      <w:tr w:rsidR="00217CC2" w14:paraId="465009CC" w14:textId="77777777">
        <w:trPr>
          <w:trHeight w:val="2306"/>
        </w:trPr>
        <w:tc>
          <w:tcPr>
            <w:tcW w:w="1253" w:type="dxa"/>
            <w:tcBorders>
              <w:top w:val="single" w:sz="4" w:space="0" w:color="006FC0"/>
              <w:bottom w:val="single" w:sz="4" w:space="0" w:color="006FC0"/>
              <w:right w:val="single" w:sz="4" w:space="0" w:color="006FC0"/>
            </w:tcBorders>
            <w:shd w:val="clear" w:color="auto" w:fill="E2ECF8"/>
          </w:tcPr>
          <w:p w14:paraId="51C55941" w14:textId="77777777" w:rsidR="00217CC2" w:rsidRDefault="00217CC2">
            <w:pPr>
              <w:pStyle w:val="TableParagraph"/>
            </w:pPr>
          </w:p>
          <w:p w14:paraId="1AFDE1AA" w14:textId="77777777" w:rsidR="00217CC2" w:rsidRDefault="00217CC2">
            <w:pPr>
              <w:pStyle w:val="TableParagraph"/>
              <w:spacing w:before="4"/>
              <w:rPr>
                <w:sz w:val="28"/>
              </w:rPr>
            </w:pPr>
          </w:p>
          <w:p w14:paraId="18C70270" w14:textId="77777777" w:rsidR="00217CC2" w:rsidRDefault="006708C0">
            <w:pPr>
              <w:pStyle w:val="TableParagraph"/>
              <w:spacing w:before="1"/>
              <w:ind w:left="69" w:right="55"/>
              <w:jc w:val="center"/>
              <w:rPr>
                <w:sz w:val="20"/>
              </w:rPr>
            </w:pPr>
            <w:r>
              <w:rPr>
                <w:color w:val="0D0D0D"/>
                <w:sz w:val="20"/>
              </w:rPr>
              <w:t xml:space="preserve">Otros procedimientos </w:t>
            </w:r>
            <w:r>
              <w:rPr>
                <w:color w:val="0D0D0D"/>
                <w:w w:val="95"/>
                <w:sz w:val="20"/>
              </w:rPr>
              <w:t xml:space="preserve">administrativos </w:t>
            </w:r>
            <w:r>
              <w:rPr>
                <w:color w:val="0D0D0D"/>
                <w:sz w:val="20"/>
              </w:rPr>
              <w:t>de cara al usuario</w:t>
            </w:r>
          </w:p>
        </w:tc>
        <w:tc>
          <w:tcPr>
            <w:tcW w:w="1116" w:type="dxa"/>
            <w:tcBorders>
              <w:top w:val="single" w:sz="4" w:space="0" w:color="006FC0"/>
              <w:left w:val="single" w:sz="4" w:space="0" w:color="006FC0"/>
              <w:bottom w:val="single" w:sz="4" w:space="0" w:color="006FC0"/>
              <w:right w:val="single" w:sz="4" w:space="0" w:color="006FC0"/>
            </w:tcBorders>
          </w:tcPr>
          <w:p w14:paraId="25B547B3" w14:textId="77777777" w:rsidR="00217CC2" w:rsidRDefault="006708C0">
            <w:pPr>
              <w:pStyle w:val="TableParagraph"/>
              <w:spacing w:before="119"/>
              <w:ind w:left="333" w:right="314"/>
              <w:jc w:val="center"/>
              <w:rPr>
                <w:sz w:val="20"/>
              </w:rPr>
            </w:pPr>
            <w:r>
              <w:rPr>
                <w:color w:val="0D0D0D"/>
                <w:sz w:val="20"/>
              </w:rPr>
              <w:t xml:space="preserve">Único </w:t>
            </w:r>
            <w:r>
              <w:rPr>
                <w:color w:val="0D0D0D"/>
                <w:w w:val="95"/>
                <w:sz w:val="20"/>
              </w:rPr>
              <w:t>22131</w:t>
            </w:r>
          </w:p>
          <w:p w14:paraId="368C5CAB" w14:textId="77777777" w:rsidR="00217CC2" w:rsidRDefault="006708C0">
            <w:pPr>
              <w:pStyle w:val="TableParagraph"/>
              <w:ind w:left="74" w:right="56" w:firstLine="3"/>
              <w:jc w:val="center"/>
              <w:rPr>
                <w:sz w:val="20"/>
              </w:rPr>
            </w:pPr>
            <w:r>
              <w:rPr>
                <w:color w:val="0D0D0D"/>
                <w:sz w:val="20"/>
              </w:rPr>
              <w:t xml:space="preserve">Uso del espectro </w:t>
            </w:r>
            <w:r>
              <w:rPr>
                <w:color w:val="0D0D0D"/>
                <w:spacing w:val="-1"/>
                <w:sz w:val="20"/>
              </w:rPr>
              <w:t xml:space="preserve">radioeléctrico </w:t>
            </w:r>
            <w:r>
              <w:rPr>
                <w:color w:val="0D0D0D"/>
                <w:sz w:val="20"/>
              </w:rPr>
              <w:t>a través de mecanismos de selección objetiva</w:t>
            </w:r>
          </w:p>
        </w:tc>
        <w:tc>
          <w:tcPr>
            <w:tcW w:w="1181" w:type="dxa"/>
            <w:tcBorders>
              <w:top w:val="single" w:sz="4" w:space="0" w:color="006FC0"/>
              <w:left w:val="single" w:sz="4" w:space="0" w:color="006FC0"/>
              <w:bottom w:val="single" w:sz="4" w:space="0" w:color="006FC0"/>
              <w:right w:val="single" w:sz="4" w:space="0" w:color="006FC0"/>
            </w:tcBorders>
          </w:tcPr>
          <w:p w14:paraId="41CBE044" w14:textId="77777777" w:rsidR="00217CC2" w:rsidRDefault="006708C0">
            <w:pPr>
              <w:pStyle w:val="TableParagraph"/>
              <w:spacing w:before="4"/>
              <w:ind w:left="74" w:right="73"/>
              <w:rPr>
                <w:sz w:val="20"/>
              </w:rPr>
            </w:pPr>
            <w:r>
              <w:rPr>
                <w:color w:val="0D0D0D"/>
                <w:sz w:val="20"/>
              </w:rPr>
              <w:t xml:space="preserve">Se cuenta con tareas que se realizan </w:t>
            </w:r>
            <w:r>
              <w:rPr>
                <w:color w:val="0D0D0D"/>
                <w:w w:val="95"/>
                <w:sz w:val="20"/>
              </w:rPr>
              <w:t xml:space="preserve">manualmente, </w:t>
            </w:r>
            <w:r>
              <w:rPr>
                <w:color w:val="0D0D0D"/>
                <w:sz w:val="20"/>
              </w:rPr>
              <w:t>las cuales se pueden sistematizar</w:t>
            </w:r>
          </w:p>
          <w:p w14:paraId="456769DE" w14:textId="77777777" w:rsidR="00217CC2" w:rsidRDefault="006708C0">
            <w:pPr>
              <w:pStyle w:val="TableParagraph"/>
              <w:spacing w:before="6" w:line="228" w:lineRule="exact"/>
              <w:ind w:left="74" w:right="283"/>
              <w:rPr>
                <w:sz w:val="20"/>
              </w:rPr>
            </w:pPr>
            <w:r>
              <w:rPr>
                <w:color w:val="0D0D0D"/>
                <w:sz w:val="20"/>
              </w:rPr>
              <w:t>con los canales de</w:t>
            </w:r>
          </w:p>
        </w:tc>
        <w:tc>
          <w:tcPr>
            <w:tcW w:w="1197" w:type="dxa"/>
            <w:tcBorders>
              <w:top w:val="single" w:sz="4" w:space="0" w:color="006FC0"/>
              <w:left w:val="single" w:sz="4" w:space="0" w:color="006FC0"/>
              <w:bottom w:val="single" w:sz="4" w:space="0" w:color="006FC0"/>
              <w:right w:val="single" w:sz="4" w:space="0" w:color="006FC0"/>
            </w:tcBorders>
          </w:tcPr>
          <w:p w14:paraId="2B554955" w14:textId="77777777" w:rsidR="00217CC2" w:rsidRDefault="006708C0">
            <w:pPr>
              <w:pStyle w:val="TableParagraph"/>
              <w:spacing w:before="4"/>
              <w:ind w:left="74" w:right="75"/>
              <w:rPr>
                <w:sz w:val="20"/>
              </w:rPr>
            </w:pPr>
            <w:r>
              <w:rPr>
                <w:color w:val="0D0D0D"/>
                <w:sz w:val="20"/>
              </w:rPr>
              <w:t xml:space="preserve">El </w:t>
            </w:r>
            <w:r>
              <w:rPr>
                <w:color w:val="0D0D0D"/>
                <w:w w:val="95"/>
                <w:sz w:val="20"/>
              </w:rPr>
              <w:t xml:space="preserve">procedimiento </w:t>
            </w:r>
            <w:r>
              <w:rPr>
                <w:color w:val="0D0D0D"/>
                <w:sz w:val="20"/>
              </w:rPr>
              <w:t>para solicitar el trámite se hace de manera manual o a través de</w:t>
            </w:r>
          </w:p>
          <w:p w14:paraId="01EB1A00" w14:textId="77777777" w:rsidR="00217CC2" w:rsidRDefault="006708C0">
            <w:pPr>
              <w:pStyle w:val="TableParagraph"/>
              <w:spacing w:before="6" w:line="228" w:lineRule="exact"/>
              <w:ind w:left="74" w:right="75"/>
              <w:rPr>
                <w:sz w:val="20"/>
              </w:rPr>
            </w:pPr>
            <w:r>
              <w:rPr>
                <w:color w:val="0D0D0D"/>
                <w:sz w:val="20"/>
              </w:rPr>
              <w:t xml:space="preserve">correo </w:t>
            </w:r>
            <w:r>
              <w:rPr>
                <w:color w:val="0D0D0D"/>
                <w:w w:val="95"/>
                <w:sz w:val="20"/>
              </w:rPr>
              <w:t>electrónico</w:t>
            </w:r>
          </w:p>
        </w:tc>
        <w:tc>
          <w:tcPr>
            <w:tcW w:w="1289" w:type="dxa"/>
            <w:tcBorders>
              <w:top w:val="single" w:sz="4" w:space="0" w:color="006FC0"/>
              <w:left w:val="single" w:sz="4" w:space="0" w:color="006FC0"/>
              <w:bottom w:val="single" w:sz="4" w:space="0" w:color="006FC0"/>
              <w:right w:val="single" w:sz="4" w:space="0" w:color="006FC0"/>
            </w:tcBorders>
          </w:tcPr>
          <w:p w14:paraId="3351167E" w14:textId="77777777" w:rsidR="00217CC2" w:rsidRDefault="006708C0">
            <w:pPr>
              <w:pStyle w:val="TableParagraph"/>
              <w:ind w:left="75" w:right="109"/>
              <w:rPr>
                <w:sz w:val="20"/>
              </w:rPr>
            </w:pPr>
            <w:r>
              <w:rPr>
                <w:color w:val="0D0D0D"/>
                <w:sz w:val="20"/>
              </w:rPr>
              <w:t>Además de</w:t>
            </w:r>
            <w:r>
              <w:rPr>
                <w:color w:val="0D0D0D"/>
                <w:spacing w:val="-10"/>
                <w:sz w:val="20"/>
              </w:rPr>
              <w:t xml:space="preserve"> </w:t>
            </w:r>
            <w:r>
              <w:rPr>
                <w:color w:val="0D0D0D"/>
                <w:sz w:val="20"/>
              </w:rPr>
              <w:t>los canales de atención tradicionales, los usuarios podrán interactuar de manera virtual con la</w:t>
            </w:r>
            <w:r>
              <w:rPr>
                <w:color w:val="0D0D0D"/>
                <w:spacing w:val="-8"/>
                <w:sz w:val="20"/>
              </w:rPr>
              <w:t xml:space="preserve"> </w:t>
            </w:r>
            <w:r>
              <w:rPr>
                <w:color w:val="0D0D0D"/>
                <w:sz w:val="20"/>
              </w:rPr>
              <w:t>entidad</w:t>
            </w:r>
          </w:p>
          <w:p w14:paraId="48D8A4DC" w14:textId="77777777" w:rsidR="00217CC2" w:rsidRDefault="006708C0">
            <w:pPr>
              <w:pStyle w:val="TableParagraph"/>
              <w:spacing w:line="222" w:lineRule="exact"/>
              <w:ind w:left="75"/>
              <w:rPr>
                <w:sz w:val="20"/>
              </w:rPr>
            </w:pPr>
            <w:r>
              <w:rPr>
                <w:color w:val="0D0D0D"/>
                <w:sz w:val="20"/>
              </w:rPr>
              <w:t>para radicar</w:t>
            </w:r>
            <w:r>
              <w:rPr>
                <w:color w:val="0D0D0D"/>
                <w:spacing w:val="-9"/>
                <w:sz w:val="20"/>
              </w:rPr>
              <w:t xml:space="preserve"> </w:t>
            </w:r>
            <w:r>
              <w:rPr>
                <w:color w:val="0D0D0D"/>
                <w:sz w:val="20"/>
              </w:rPr>
              <w:t>y</w:t>
            </w:r>
          </w:p>
        </w:tc>
        <w:tc>
          <w:tcPr>
            <w:tcW w:w="1236" w:type="dxa"/>
            <w:tcBorders>
              <w:top w:val="single" w:sz="4" w:space="0" w:color="006FC0"/>
              <w:left w:val="single" w:sz="4" w:space="0" w:color="006FC0"/>
              <w:bottom w:val="single" w:sz="4" w:space="0" w:color="006FC0"/>
              <w:right w:val="single" w:sz="4" w:space="0" w:color="006FC0"/>
            </w:tcBorders>
          </w:tcPr>
          <w:p w14:paraId="3A396889" w14:textId="77777777" w:rsidR="00217CC2" w:rsidRDefault="006708C0">
            <w:pPr>
              <w:pStyle w:val="TableParagraph"/>
              <w:ind w:left="75" w:right="57"/>
              <w:rPr>
                <w:sz w:val="20"/>
              </w:rPr>
            </w:pPr>
            <w:r>
              <w:rPr>
                <w:color w:val="0D0D0D"/>
                <w:sz w:val="20"/>
              </w:rPr>
              <w:t xml:space="preserve">Facilidad al ciudadano para hacer las solicitudes, el seguimiento y las </w:t>
            </w:r>
            <w:r>
              <w:rPr>
                <w:color w:val="0D0D0D"/>
                <w:spacing w:val="-1"/>
                <w:sz w:val="20"/>
              </w:rPr>
              <w:t xml:space="preserve">subsanaciones </w:t>
            </w:r>
            <w:r>
              <w:rPr>
                <w:color w:val="0D0D0D"/>
                <w:sz w:val="20"/>
              </w:rPr>
              <w:t>si son requeridas.</w:t>
            </w:r>
          </w:p>
        </w:tc>
        <w:tc>
          <w:tcPr>
            <w:tcW w:w="1381" w:type="dxa"/>
            <w:tcBorders>
              <w:top w:val="single" w:sz="4" w:space="0" w:color="006FC0"/>
              <w:left w:val="single" w:sz="4" w:space="0" w:color="006FC0"/>
              <w:bottom w:val="single" w:sz="4" w:space="0" w:color="006FC0"/>
              <w:right w:val="single" w:sz="4" w:space="0" w:color="006FC0"/>
            </w:tcBorders>
          </w:tcPr>
          <w:p w14:paraId="476C16BA" w14:textId="77777777" w:rsidR="00217CC2" w:rsidRDefault="00217CC2">
            <w:pPr>
              <w:pStyle w:val="TableParagraph"/>
            </w:pPr>
          </w:p>
          <w:p w14:paraId="18B0B7F0" w14:textId="77777777" w:rsidR="00217CC2" w:rsidRDefault="00217CC2">
            <w:pPr>
              <w:pStyle w:val="TableParagraph"/>
            </w:pPr>
          </w:p>
          <w:p w14:paraId="4E8D27E9" w14:textId="77777777" w:rsidR="00217CC2" w:rsidRDefault="00217CC2">
            <w:pPr>
              <w:pStyle w:val="TableParagraph"/>
            </w:pPr>
          </w:p>
          <w:p w14:paraId="1840F88D" w14:textId="77777777" w:rsidR="00217CC2" w:rsidRDefault="00217CC2">
            <w:pPr>
              <w:pStyle w:val="TableParagraph"/>
              <w:spacing w:before="4"/>
              <w:rPr>
                <w:sz w:val="24"/>
              </w:rPr>
            </w:pPr>
          </w:p>
          <w:p w14:paraId="0F8C0A13" w14:textId="77777777" w:rsidR="00217CC2" w:rsidRDefault="006708C0">
            <w:pPr>
              <w:pStyle w:val="TableParagraph"/>
              <w:ind w:left="75"/>
              <w:rPr>
                <w:sz w:val="20"/>
              </w:rPr>
            </w:pPr>
            <w:r>
              <w:rPr>
                <w:color w:val="0D0D0D"/>
                <w:sz w:val="20"/>
              </w:rPr>
              <w:t>Administrativa</w:t>
            </w:r>
          </w:p>
        </w:tc>
        <w:tc>
          <w:tcPr>
            <w:tcW w:w="869" w:type="dxa"/>
            <w:tcBorders>
              <w:top w:val="single" w:sz="4" w:space="0" w:color="006FC0"/>
              <w:left w:val="single" w:sz="4" w:space="0" w:color="006FC0"/>
              <w:bottom w:val="single" w:sz="4" w:space="0" w:color="006FC0"/>
              <w:right w:val="single" w:sz="4" w:space="0" w:color="006FC0"/>
            </w:tcBorders>
          </w:tcPr>
          <w:p w14:paraId="0A6B2E02" w14:textId="77777777" w:rsidR="00217CC2" w:rsidRDefault="00217CC2">
            <w:pPr>
              <w:pStyle w:val="TableParagraph"/>
            </w:pPr>
          </w:p>
          <w:p w14:paraId="4CD0B18E" w14:textId="77777777" w:rsidR="00217CC2" w:rsidRDefault="00217CC2">
            <w:pPr>
              <w:pStyle w:val="TableParagraph"/>
            </w:pPr>
          </w:p>
          <w:p w14:paraId="7D388294" w14:textId="77777777" w:rsidR="00217CC2" w:rsidRDefault="00217CC2">
            <w:pPr>
              <w:pStyle w:val="TableParagraph"/>
            </w:pPr>
          </w:p>
          <w:p w14:paraId="7BF65A7A" w14:textId="77777777" w:rsidR="00217CC2" w:rsidRDefault="00217CC2">
            <w:pPr>
              <w:pStyle w:val="TableParagraph"/>
              <w:spacing w:before="4"/>
              <w:rPr>
                <w:sz w:val="24"/>
              </w:rPr>
            </w:pPr>
          </w:p>
          <w:p w14:paraId="34F9FE1F" w14:textId="77777777" w:rsidR="00217CC2" w:rsidRDefault="006708C0">
            <w:pPr>
              <w:pStyle w:val="TableParagraph"/>
              <w:ind w:left="75"/>
              <w:rPr>
                <w:sz w:val="20"/>
              </w:rPr>
            </w:pPr>
            <w:r>
              <w:rPr>
                <w:color w:val="0D0D0D"/>
                <w:sz w:val="20"/>
              </w:rPr>
              <w:t>1/02/2020</w:t>
            </w:r>
          </w:p>
        </w:tc>
        <w:tc>
          <w:tcPr>
            <w:tcW w:w="963" w:type="dxa"/>
            <w:tcBorders>
              <w:top w:val="single" w:sz="4" w:space="0" w:color="006FC0"/>
              <w:left w:val="single" w:sz="4" w:space="0" w:color="006FC0"/>
              <w:bottom w:val="single" w:sz="4" w:space="0" w:color="006FC0"/>
            </w:tcBorders>
          </w:tcPr>
          <w:p w14:paraId="7596B237" w14:textId="77777777" w:rsidR="00217CC2" w:rsidRDefault="00217CC2">
            <w:pPr>
              <w:pStyle w:val="TableParagraph"/>
            </w:pPr>
          </w:p>
          <w:p w14:paraId="313FE8B5" w14:textId="77777777" w:rsidR="00217CC2" w:rsidRDefault="00217CC2">
            <w:pPr>
              <w:pStyle w:val="TableParagraph"/>
            </w:pPr>
          </w:p>
          <w:p w14:paraId="7BCF43FD" w14:textId="77777777" w:rsidR="00217CC2" w:rsidRDefault="00217CC2">
            <w:pPr>
              <w:pStyle w:val="TableParagraph"/>
            </w:pPr>
          </w:p>
          <w:p w14:paraId="597031C0" w14:textId="77777777" w:rsidR="00217CC2" w:rsidRDefault="00217CC2">
            <w:pPr>
              <w:pStyle w:val="TableParagraph"/>
              <w:spacing w:before="4"/>
              <w:rPr>
                <w:sz w:val="24"/>
              </w:rPr>
            </w:pPr>
          </w:p>
          <w:p w14:paraId="403181DE" w14:textId="77777777" w:rsidR="00217CC2" w:rsidRDefault="006708C0">
            <w:pPr>
              <w:pStyle w:val="TableParagraph"/>
              <w:ind w:left="74"/>
              <w:rPr>
                <w:sz w:val="20"/>
              </w:rPr>
            </w:pPr>
            <w:r>
              <w:rPr>
                <w:color w:val="0D0D0D"/>
                <w:sz w:val="20"/>
              </w:rPr>
              <w:t>31/12/2020</w:t>
            </w:r>
          </w:p>
        </w:tc>
      </w:tr>
    </w:tbl>
    <w:p w14:paraId="0794C362" w14:textId="77777777" w:rsidR="00217CC2" w:rsidRDefault="00217CC2">
      <w:pPr>
        <w:rPr>
          <w:sz w:val="20"/>
        </w:rPr>
        <w:sectPr w:rsidR="00217CC2">
          <w:pgSz w:w="12250" w:h="15850"/>
          <w:pgMar w:top="1700" w:right="460" w:bottom="2480" w:left="1040" w:header="642" w:footer="2285" w:gutter="0"/>
          <w:cols w:space="720"/>
        </w:sectPr>
      </w:pPr>
    </w:p>
    <w:p w14:paraId="71184C22" w14:textId="3D2965A9" w:rsidR="00217CC2" w:rsidRDefault="009E2C9B">
      <w:pPr>
        <w:pStyle w:val="Textoindependiente"/>
        <w:rPr>
          <w:rFonts w:ascii="Times New Roman"/>
          <w:sz w:val="20"/>
        </w:rPr>
      </w:pPr>
      <w:r>
        <w:rPr>
          <w:noProof/>
        </w:rPr>
        <w:lastRenderedPageBreak/>
        <mc:AlternateContent>
          <mc:Choice Requires="wps">
            <w:drawing>
              <wp:anchor distT="0" distB="0" distL="114300" distR="114300" simplePos="0" relativeHeight="245849088" behindDoc="1" locked="0" layoutInCell="1" allowOverlap="1" wp14:anchorId="3DDDE521" wp14:editId="04ABEF45">
                <wp:simplePos x="0" y="0"/>
                <wp:positionH relativeFrom="page">
                  <wp:posOffset>1120140</wp:posOffset>
                </wp:positionH>
                <wp:positionV relativeFrom="page">
                  <wp:posOffset>9028430</wp:posOffset>
                </wp:positionV>
                <wp:extent cx="444500" cy="303530"/>
                <wp:effectExtent l="0" t="0" r="0" b="0"/>
                <wp:wrapNone/>
                <wp:docPr id="5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C7254" w14:textId="77777777" w:rsidR="006708C0" w:rsidRDefault="006708C0">
                            <w:pPr>
                              <w:jc w:val="both"/>
                              <w:rPr>
                                <w:rFonts w:ascii="Arial" w:hAnsi="Arial"/>
                                <w:b/>
                                <w:sz w:val="14"/>
                              </w:rPr>
                            </w:pPr>
                            <w:r>
                              <w:rPr>
                                <w:rFonts w:ascii="Arial" w:hAnsi="Arial"/>
                                <w:b/>
                                <w:color w:val="7E7E7E"/>
                                <w:sz w:val="14"/>
                              </w:rPr>
                              <w:t>Ministerio Edificio M Código Po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DE521" id="Text Box 13" o:spid="_x0000_s1027" type="#_x0000_t202" style="position:absolute;margin-left:88.2pt;margin-top:710.9pt;width:35pt;height:23.9pt;z-index:-25746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" filled="f" stroked="f">
                <v:textbox inset="0,0,0,0">
                  <w:txbxContent>
                    <w:p w14:paraId="393C7254" w14:textId="77777777" w:rsidR="006708C0" w:rsidRDefault="006708C0">
                      <w:pPr>
                        <w:jc w:val="both"/>
                        <w:rPr>
                          <w:rFonts w:ascii="Arial" w:hAnsi="Arial"/>
                          <w:b/>
                          <w:sz w:val="14"/>
                        </w:rPr>
                      </w:pPr>
                      <w:r>
                        <w:rPr>
                          <w:rFonts w:ascii="Arial" w:hAnsi="Arial"/>
                          <w:b/>
                          <w:color w:val="7E7E7E"/>
                          <w:sz w:val="14"/>
                        </w:rPr>
                        <w:t>Ministerio Edificio M Código Po</w:t>
                      </w:r>
                    </w:p>
                  </w:txbxContent>
                </v:textbox>
                <w10:wrap anchorx="page" anchory="page"/>
              </v:shape>
            </w:pict>
          </mc:Fallback>
        </mc:AlternateContent>
      </w:r>
      <w:r>
        <w:rPr>
          <w:noProof/>
        </w:rPr>
        <mc:AlternateContent>
          <mc:Choice Requires="wps">
            <w:drawing>
              <wp:anchor distT="0" distB="0" distL="114300" distR="114300" simplePos="0" relativeHeight="245850112" behindDoc="1" locked="0" layoutInCell="1" allowOverlap="1" wp14:anchorId="5306DA18" wp14:editId="48E9B51E">
                <wp:simplePos x="0" y="0"/>
                <wp:positionH relativeFrom="page">
                  <wp:posOffset>1539240</wp:posOffset>
                </wp:positionH>
                <wp:positionV relativeFrom="page">
                  <wp:posOffset>9028430</wp:posOffset>
                </wp:positionV>
                <wp:extent cx="721995" cy="303530"/>
                <wp:effectExtent l="0" t="0" r="0" b="0"/>
                <wp:wrapNone/>
                <wp:docPr id="5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2A9D5" w14:textId="77777777" w:rsidR="006708C0" w:rsidRDefault="006708C0">
                            <w:pPr>
                              <w:ind w:right="-19" w:firstLine="38"/>
                              <w:rPr>
                                <w:rFonts w:ascii="Arial" w:hAnsi="Arial"/>
                                <w:b/>
                                <w:sz w:val="14"/>
                              </w:rPr>
                            </w:pPr>
                            <w:r>
                              <w:rPr>
                                <w:rFonts w:ascii="Arial" w:hAnsi="Arial"/>
                                <w:b/>
                                <w:color w:val="7E7E7E"/>
                                <w:sz w:val="14"/>
                              </w:rPr>
                              <w:t xml:space="preserve">de Tecnologías </w:t>
                            </w:r>
                            <w:r>
                              <w:rPr>
                                <w:rFonts w:ascii="Arial" w:hAnsi="Arial"/>
                                <w:b/>
                                <w:color w:val="7E7E7E"/>
                                <w:sz w:val="14"/>
                              </w:rPr>
                              <w:t xml:space="preserve">urillo Toro, Carre stal: </w:t>
                            </w:r>
                            <w:r>
                              <w:rPr>
                                <w:rFonts w:ascii="Arial" w:hAnsi="Arial"/>
                                <w:b/>
                                <w:color w:val="7E7E7E"/>
                                <w:sz w:val="14"/>
                              </w:rPr>
                              <w:t>111711 . Bo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6DA18" id="Text Box 12" o:spid="_x0000_s1028" type="#_x0000_t202" style="position:absolute;margin-left:121.2pt;margin-top:710.9pt;width:56.85pt;height:23.9pt;z-index:-25746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" filled="f" stroked="f">
                <v:textbox inset="0,0,0,0">
                  <w:txbxContent>
                    <w:p w14:paraId="5852A9D5" w14:textId="77777777" w:rsidR="006708C0" w:rsidRDefault="006708C0">
                      <w:pPr>
                        <w:ind w:right="-19" w:firstLine="38"/>
                        <w:rPr>
                          <w:rFonts w:ascii="Arial" w:hAnsi="Arial"/>
                          <w:b/>
                          <w:sz w:val="14"/>
                        </w:rPr>
                      </w:pPr>
                      <w:r>
                        <w:rPr>
                          <w:rFonts w:ascii="Arial" w:hAnsi="Arial"/>
                          <w:b/>
                          <w:color w:val="7E7E7E"/>
                          <w:sz w:val="14"/>
                        </w:rPr>
                        <w:t xml:space="preserve">de Tecnologías </w:t>
                      </w:r>
                      <w:r>
                        <w:rPr>
                          <w:rFonts w:ascii="Arial" w:hAnsi="Arial"/>
                          <w:b/>
                          <w:color w:val="7E7E7E"/>
                          <w:sz w:val="14"/>
                        </w:rPr>
                        <w:t xml:space="preserve">urillo Toro, Carre stal: </w:t>
                      </w:r>
                      <w:r>
                        <w:rPr>
                          <w:rFonts w:ascii="Arial" w:hAnsi="Arial"/>
                          <w:b/>
                          <w:color w:val="7E7E7E"/>
                          <w:sz w:val="14"/>
                        </w:rPr>
                        <w:t>111711 . Bo</w:t>
                      </w:r>
                    </w:p>
                  </w:txbxContent>
                </v:textbox>
                <w10:wrap anchorx="page" anchory="page"/>
              </v:shape>
            </w:pict>
          </mc:Fallback>
        </mc:AlternateContent>
      </w:r>
    </w:p>
    <w:p w14:paraId="4C2DA3C5" w14:textId="782DD1DE" w:rsidR="00217CC2" w:rsidRDefault="00D27BDB">
      <w:pPr>
        <w:pStyle w:val="Textoindependiente"/>
        <w:spacing w:before="3" w:after="1"/>
        <w:rPr>
          <w:rFonts w:ascii="Times New Roman"/>
          <w:sz w:val="29"/>
        </w:rPr>
      </w:pPr>
      <w:r>
        <w:rPr>
          <w:noProof/>
        </w:rPr>
        <mc:AlternateContent>
          <mc:Choice Requires="wps">
            <w:drawing>
              <wp:anchor distT="0" distB="0" distL="114300" distR="114300" simplePos="0" relativeHeight="245851136" behindDoc="1" locked="0" layoutInCell="1" allowOverlap="1" wp14:anchorId="48D6170A" wp14:editId="0F427A97">
                <wp:simplePos x="0" y="0"/>
                <wp:positionH relativeFrom="page">
                  <wp:posOffset>1543792</wp:posOffset>
                </wp:positionH>
                <wp:positionV relativeFrom="page">
                  <wp:posOffset>3336966</wp:posOffset>
                </wp:positionV>
                <wp:extent cx="702310" cy="4096987"/>
                <wp:effectExtent l="0" t="0" r="2540" b="0"/>
                <wp:wrapNone/>
                <wp:docPr id="5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310" cy="40969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EDF68" id="Rectangle 11" o:spid="_x0000_s1026" style="position:absolute;margin-left:121.55pt;margin-top:262.75pt;width:55.3pt;height:322.6pt;z-index:-25746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CGNfAIAAP0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" stroked="f">
                <w10:wrap anchorx="page" anchory="page"/>
              </v:rect>
            </w:pict>
          </mc:Fallback>
        </mc:AlternateContent>
      </w:r>
    </w:p>
    <w:tbl>
      <w:tblPr>
        <w:tblStyle w:val="TableNormal"/>
        <w:tblW w:w="0" w:type="auto"/>
        <w:tblInd w:w="139"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1253"/>
        <w:gridCol w:w="1116"/>
        <w:gridCol w:w="1181"/>
        <w:gridCol w:w="1197"/>
        <w:gridCol w:w="1289"/>
        <w:gridCol w:w="1236"/>
        <w:gridCol w:w="1381"/>
        <w:gridCol w:w="869"/>
        <w:gridCol w:w="963"/>
      </w:tblGrid>
      <w:tr w:rsidR="00217CC2" w14:paraId="0B030E2F" w14:textId="77777777">
        <w:trPr>
          <w:trHeight w:val="223"/>
        </w:trPr>
        <w:tc>
          <w:tcPr>
            <w:tcW w:w="1253" w:type="dxa"/>
            <w:vMerge w:val="restart"/>
            <w:tcBorders>
              <w:left w:val="single" w:sz="8" w:space="0" w:color="006FC0"/>
              <w:bottom w:val="single" w:sz="4" w:space="0" w:color="006FC0"/>
              <w:right w:val="single" w:sz="4" w:space="0" w:color="006FC0"/>
            </w:tcBorders>
            <w:shd w:val="clear" w:color="auto" w:fill="E2ECF8"/>
          </w:tcPr>
          <w:p w14:paraId="0DF09A4E" w14:textId="77777777" w:rsidR="00217CC2" w:rsidRDefault="00217CC2">
            <w:pPr>
              <w:pStyle w:val="TableParagraph"/>
              <w:rPr>
                <w:rFonts w:ascii="Times New Roman"/>
                <w:sz w:val="18"/>
              </w:rPr>
            </w:pPr>
          </w:p>
        </w:tc>
        <w:tc>
          <w:tcPr>
            <w:tcW w:w="1116" w:type="dxa"/>
            <w:vMerge w:val="restart"/>
            <w:tcBorders>
              <w:left w:val="single" w:sz="4" w:space="0" w:color="006FC0"/>
              <w:bottom w:val="single" w:sz="4" w:space="0" w:color="006FC0"/>
              <w:right w:val="single" w:sz="4" w:space="0" w:color="006FC0"/>
            </w:tcBorders>
          </w:tcPr>
          <w:p w14:paraId="625C5EBA" w14:textId="77777777" w:rsidR="00217CC2" w:rsidRDefault="00217CC2">
            <w:pPr>
              <w:pStyle w:val="TableParagraph"/>
              <w:rPr>
                <w:rFonts w:ascii="Times New Roman"/>
                <w:sz w:val="18"/>
              </w:rPr>
            </w:pPr>
          </w:p>
        </w:tc>
        <w:tc>
          <w:tcPr>
            <w:tcW w:w="1181" w:type="dxa"/>
            <w:tcBorders>
              <w:left w:val="single" w:sz="4" w:space="0" w:color="006FC0"/>
              <w:bottom w:val="nil"/>
              <w:right w:val="single" w:sz="4" w:space="0" w:color="006FC0"/>
            </w:tcBorders>
          </w:tcPr>
          <w:p w14:paraId="0CAAEED9" w14:textId="77777777" w:rsidR="00217CC2" w:rsidRDefault="006708C0">
            <w:pPr>
              <w:pStyle w:val="TableParagraph"/>
              <w:spacing w:line="204" w:lineRule="exact"/>
              <w:ind w:left="74"/>
              <w:rPr>
                <w:sz w:val="20"/>
              </w:rPr>
            </w:pPr>
            <w:r>
              <w:rPr>
                <w:color w:val="0D0D0D"/>
                <w:sz w:val="20"/>
              </w:rPr>
              <w:t>atención que</w:t>
            </w:r>
          </w:p>
        </w:tc>
        <w:tc>
          <w:tcPr>
            <w:tcW w:w="1197" w:type="dxa"/>
            <w:tcBorders>
              <w:left w:val="single" w:sz="4" w:space="0" w:color="006FC0"/>
              <w:bottom w:val="nil"/>
              <w:right w:val="single" w:sz="4" w:space="0" w:color="006FC0"/>
            </w:tcBorders>
          </w:tcPr>
          <w:p w14:paraId="1499B62E" w14:textId="77777777" w:rsidR="00217CC2" w:rsidRDefault="006708C0">
            <w:pPr>
              <w:pStyle w:val="TableParagraph"/>
              <w:spacing w:line="204" w:lineRule="exact"/>
              <w:ind w:left="74"/>
              <w:rPr>
                <w:sz w:val="20"/>
              </w:rPr>
            </w:pPr>
            <w:r>
              <w:rPr>
                <w:color w:val="0D0D0D"/>
                <w:sz w:val="20"/>
              </w:rPr>
              <w:t>que debe</w:t>
            </w:r>
          </w:p>
        </w:tc>
        <w:tc>
          <w:tcPr>
            <w:tcW w:w="1289" w:type="dxa"/>
            <w:tcBorders>
              <w:left w:val="single" w:sz="4" w:space="0" w:color="006FC0"/>
              <w:bottom w:val="nil"/>
              <w:right w:val="single" w:sz="4" w:space="0" w:color="006FC0"/>
            </w:tcBorders>
          </w:tcPr>
          <w:p w14:paraId="67EEB0CA" w14:textId="77777777" w:rsidR="00217CC2" w:rsidRDefault="006708C0">
            <w:pPr>
              <w:pStyle w:val="TableParagraph"/>
              <w:spacing w:line="204" w:lineRule="exact"/>
              <w:ind w:left="75"/>
              <w:rPr>
                <w:sz w:val="20"/>
              </w:rPr>
            </w:pPr>
            <w:r>
              <w:rPr>
                <w:color w:val="0D0D0D"/>
                <w:sz w:val="20"/>
              </w:rPr>
              <w:t>hacer</w:t>
            </w:r>
          </w:p>
        </w:tc>
        <w:tc>
          <w:tcPr>
            <w:tcW w:w="1236" w:type="dxa"/>
            <w:vMerge w:val="restart"/>
            <w:tcBorders>
              <w:left w:val="single" w:sz="4" w:space="0" w:color="006FC0"/>
              <w:bottom w:val="single" w:sz="4" w:space="0" w:color="006FC0"/>
              <w:right w:val="single" w:sz="4" w:space="0" w:color="006FC0"/>
            </w:tcBorders>
          </w:tcPr>
          <w:p w14:paraId="4B012A6C" w14:textId="77777777" w:rsidR="00217CC2" w:rsidRDefault="00217CC2">
            <w:pPr>
              <w:pStyle w:val="TableParagraph"/>
              <w:rPr>
                <w:rFonts w:ascii="Times New Roman"/>
                <w:sz w:val="18"/>
              </w:rPr>
            </w:pPr>
          </w:p>
        </w:tc>
        <w:tc>
          <w:tcPr>
            <w:tcW w:w="1381" w:type="dxa"/>
            <w:vMerge w:val="restart"/>
            <w:tcBorders>
              <w:left w:val="single" w:sz="4" w:space="0" w:color="006FC0"/>
              <w:bottom w:val="single" w:sz="4" w:space="0" w:color="006FC0"/>
              <w:right w:val="single" w:sz="4" w:space="0" w:color="006FC0"/>
            </w:tcBorders>
          </w:tcPr>
          <w:p w14:paraId="06C54070" w14:textId="77777777" w:rsidR="00217CC2" w:rsidRDefault="00217CC2">
            <w:pPr>
              <w:pStyle w:val="TableParagraph"/>
              <w:rPr>
                <w:rFonts w:ascii="Times New Roman"/>
                <w:sz w:val="18"/>
              </w:rPr>
            </w:pPr>
          </w:p>
        </w:tc>
        <w:tc>
          <w:tcPr>
            <w:tcW w:w="869" w:type="dxa"/>
            <w:vMerge w:val="restart"/>
            <w:tcBorders>
              <w:left w:val="single" w:sz="4" w:space="0" w:color="006FC0"/>
              <w:bottom w:val="single" w:sz="4" w:space="0" w:color="006FC0"/>
              <w:right w:val="single" w:sz="4" w:space="0" w:color="006FC0"/>
            </w:tcBorders>
          </w:tcPr>
          <w:p w14:paraId="5845BBF0" w14:textId="77777777" w:rsidR="00217CC2" w:rsidRDefault="00217CC2">
            <w:pPr>
              <w:pStyle w:val="TableParagraph"/>
              <w:rPr>
                <w:rFonts w:ascii="Times New Roman"/>
                <w:sz w:val="18"/>
              </w:rPr>
            </w:pPr>
          </w:p>
        </w:tc>
        <w:tc>
          <w:tcPr>
            <w:tcW w:w="963" w:type="dxa"/>
            <w:vMerge w:val="restart"/>
            <w:tcBorders>
              <w:left w:val="single" w:sz="4" w:space="0" w:color="006FC0"/>
              <w:bottom w:val="single" w:sz="4" w:space="0" w:color="006FC0"/>
              <w:right w:val="single" w:sz="8" w:space="0" w:color="006FC0"/>
            </w:tcBorders>
          </w:tcPr>
          <w:p w14:paraId="0647C952" w14:textId="77777777" w:rsidR="00217CC2" w:rsidRDefault="00217CC2">
            <w:pPr>
              <w:pStyle w:val="TableParagraph"/>
              <w:rPr>
                <w:rFonts w:ascii="Times New Roman"/>
                <w:sz w:val="18"/>
              </w:rPr>
            </w:pPr>
          </w:p>
        </w:tc>
      </w:tr>
      <w:tr w:rsidR="00217CC2" w14:paraId="0192AB7C" w14:textId="77777777">
        <w:trPr>
          <w:trHeight w:val="219"/>
        </w:trPr>
        <w:tc>
          <w:tcPr>
            <w:tcW w:w="1253" w:type="dxa"/>
            <w:vMerge/>
            <w:tcBorders>
              <w:top w:val="nil"/>
              <w:left w:val="single" w:sz="8" w:space="0" w:color="006FC0"/>
              <w:bottom w:val="single" w:sz="4" w:space="0" w:color="006FC0"/>
              <w:right w:val="single" w:sz="4" w:space="0" w:color="006FC0"/>
            </w:tcBorders>
            <w:shd w:val="clear" w:color="auto" w:fill="E2ECF8"/>
          </w:tcPr>
          <w:p w14:paraId="0F43C7D1" w14:textId="77777777" w:rsidR="00217CC2" w:rsidRDefault="00217CC2">
            <w:pPr>
              <w:rPr>
                <w:sz w:val="2"/>
                <w:szCs w:val="2"/>
              </w:rPr>
            </w:pPr>
          </w:p>
        </w:tc>
        <w:tc>
          <w:tcPr>
            <w:tcW w:w="1116" w:type="dxa"/>
            <w:vMerge/>
            <w:tcBorders>
              <w:top w:val="nil"/>
              <w:left w:val="single" w:sz="4" w:space="0" w:color="006FC0"/>
              <w:bottom w:val="single" w:sz="4" w:space="0" w:color="006FC0"/>
              <w:right w:val="single" w:sz="4" w:space="0" w:color="006FC0"/>
            </w:tcBorders>
          </w:tcPr>
          <w:p w14:paraId="36554CE1" w14:textId="77777777" w:rsidR="00217CC2" w:rsidRDefault="00217CC2">
            <w:pPr>
              <w:rPr>
                <w:sz w:val="2"/>
                <w:szCs w:val="2"/>
              </w:rPr>
            </w:pPr>
          </w:p>
        </w:tc>
        <w:tc>
          <w:tcPr>
            <w:tcW w:w="1181" w:type="dxa"/>
            <w:tcBorders>
              <w:top w:val="nil"/>
              <w:left w:val="single" w:sz="4" w:space="0" w:color="006FC0"/>
              <w:bottom w:val="nil"/>
              <w:right w:val="single" w:sz="4" w:space="0" w:color="006FC0"/>
            </w:tcBorders>
          </w:tcPr>
          <w:p w14:paraId="0173372C" w14:textId="77777777" w:rsidR="00217CC2" w:rsidRDefault="006708C0">
            <w:pPr>
              <w:pStyle w:val="TableParagraph"/>
              <w:spacing w:line="199" w:lineRule="exact"/>
              <w:ind w:left="74"/>
              <w:rPr>
                <w:sz w:val="20"/>
              </w:rPr>
            </w:pPr>
            <w:r>
              <w:rPr>
                <w:color w:val="0D0D0D"/>
                <w:sz w:val="20"/>
              </w:rPr>
              <w:t>se pondrán a</w:t>
            </w:r>
          </w:p>
        </w:tc>
        <w:tc>
          <w:tcPr>
            <w:tcW w:w="1197" w:type="dxa"/>
            <w:tcBorders>
              <w:top w:val="nil"/>
              <w:left w:val="single" w:sz="4" w:space="0" w:color="006FC0"/>
              <w:bottom w:val="nil"/>
              <w:right w:val="single" w:sz="4" w:space="0" w:color="006FC0"/>
            </w:tcBorders>
          </w:tcPr>
          <w:p w14:paraId="3C1847E2" w14:textId="77777777" w:rsidR="00217CC2" w:rsidRDefault="006708C0">
            <w:pPr>
              <w:pStyle w:val="TableParagraph"/>
              <w:spacing w:line="199" w:lineRule="exact"/>
              <w:ind w:left="74"/>
              <w:rPr>
                <w:sz w:val="20"/>
              </w:rPr>
            </w:pPr>
            <w:r>
              <w:rPr>
                <w:color w:val="0D0D0D"/>
                <w:sz w:val="20"/>
              </w:rPr>
              <w:t>radicarse.</w:t>
            </w:r>
          </w:p>
        </w:tc>
        <w:tc>
          <w:tcPr>
            <w:tcW w:w="1289" w:type="dxa"/>
            <w:tcBorders>
              <w:top w:val="nil"/>
              <w:left w:val="single" w:sz="4" w:space="0" w:color="006FC0"/>
              <w:bottom w:val="nil"/>
              <w:right w:val="single" w:sz="4" w:space="0" w:color="006FC0"/>
            </w:tcBorders>
          </w:tcPr>
          <w:p w14:paraId="0A8A8C16" w14:textId="77777777" w:rsidR="00217CC2" w:rsidRDefault="006708C0">
            <w:pPr>
              <w:pStyle w:val="TableParagraph"/>
              <w:spacing w:line="199" w:lineRule="exact"/>
              <w:ind w:left="75"/>
              <w:rPr>
                <w:sz w:val="20"/>
              </w:rPr>
            </w:pPr>
            <w:r>
              <w:rPr>
                <w:color w:val="0D0D0D"/>
                <w:sz w:val="20"/>
              </w:rPr>
              <w:t>seguimiento a</w:t>
            </w:r>
          </w:p>
        </w:tc>
        <w:tc>
          <w:tcPr>
            <w:tcW w:w="1236" w:type="dxa"/>
            <w:vMerge/>
            <w:tcBorders>
              <w:top w:val="nil"/>
              <w:left w:val="single" w:sz="4" w:space="0" w:color="006FC0"/>
              <w:bottom w:val="single" w:sz="4" w:space="0" w:color="006FC0"/>
              <w:right w:val="single" w:sz="4" w:space="0" w:color="006FC0"/>
            </w:tcBorders>
          </w:tcPr>
          <w:p w14:paraId="002CE4EA" w14:textId="77777777" w:rsidR="00217CC2" w:rsidRDefault="00217CC2">
            <w:pPr>
              <w:rPr>
                <w:sz w:val="2"/>
                <w:szCs w:val="2"/>
              </w:rPr>
            </w:pPr>
          </w:p>
        </w:tc>
        <w:tc>
          <w:tcPr>
            <w:tcW w:w="1381" w:type="dxa"/>
            <w:vMerge/>
            <w:tcBorders>
              <w:top w:val="nil"/>
              <w:left w:val="single" w:sz="4" w:space="0" w:color="006FC0"/>
              <w:bottom w:val="single" w:sz="4" w:space="0" w:color="006FC0"/>
              <w:right w:val="single" w:sz="4" w:space="0" w:color="006FC0"/>
            </w:tcBorders>
          </w:tcPr>
          <w:p w14:paraId="55568BF8" w14:textId="77777777" w:rsidR="00217CC2" w:rsidRDefault="00217CC2">
            <w:pPr>
              <w:rPr>
                <w:sz w:val="2"/>
                <w:szCs w:val="2"/>
              </w:rPr>
            </w:pPr>
          </w:p>
        </w:tc>
        <w:tc>
          <w:tcPr>
            <w:tcW w:w="869" w:type="dxa"/>
            <w:vMerge/>
            <w:tcBorders>
              <w:top w:val="nil"/>
              <w:left w:val="single" w:sz="4" w:space="0" w:color="006FC0"/>
              <w:bottom w:val="single" w:sz="4" w:space="0" w:color="006FC0"/>
              <w:right w:val="single" w:sz="4" w:space="0" w:color="006FC0"/>
            </w:tcBorders>
          </w:tcPr>
          <w:p w14:paraId="74449451" w14:textId="77777777" w:rsidR="00217CC2" w:rsidRDefault="00217CC2">
            <w:pPr>
              <w:rPr>
                <w:sz w:val="2"/>
                <w:szCs w:val="2"/>
              </w:rPr>
            </w:pPr>
          </w:p>
        </w:tc>
        <w:tc>
          <w:tcPr>
            <w:tcW w:w="963" w:type="dxa"/>
            <w:vMerge/>
            <w:tcBorders>
              <w:top w:val="nil"/>
              <w:left w:val="single" w:sz="4" w:space="0" w:color="006FC0"/>
              <w:bottom w:val="single" w:sz="4" w:space="0" w:color="006FC0"/>
              <w:right w:val="single" w:sz="8" w:space="0" w:color="006FC0"/>
            </w:tcBorders>
          </w:tcPr>
          <w:p w14:paraId="05FACCE2" w14:textId="77777777" w:rsidR="00217CC2" w:rsidRDefault="00217CC2">
            <w:pPr>
              <w:rPr>
                <w:sz w:val="2"/>
                <w:szCs w:val="2"/>
              </w:rPr>
            </w:pPr>
          </w:p>
        </w:tc>
      </w:tr>
      <w:tr w:rsidR="00217CC2" w14:paraId="414FEF73" w14:textId="77777777">
        <w:trPr>
          <w:trHeight w:val="220"/>
        </w:trPr>
        <w:tc>
          <w:tcPr>
            <w:tcW w:w="1253" w:type="dxa"/>
            <w:vMerge/>
            <w:tcBorders>
              <w:top w:val="nil"/>
              <w:left w:val="single" w:sz="8" w:space="0" w:color="006FC0"/>
              <w:bottom w:val="single" w:sz="4" w:space="0" w:color="006FC0"/>
              <w:right w:val="single" w:sz="4" w:space="0" w:color="006FC0"/>
            </w:tcBorders>
            <w:shd w:val="clear" w:color="auto" w:fill="E2ECF8"/>
          </w:tcPr>
          <w:p w14:paraId="72C95C0E" w14:textId="77777777" w:rsidR="00217CC2" w:rsidRDefault="00217CC2">
            <w:pPr>
              <w:rPr>
                <w:sz w:val="2"/>
                <w:szCs w:val="2"/>
              </w:rPr>
            </w:pPr>
          </w:p>
        </w:tc>
        <w:tc>
          <w:tcPr>
            <w:tcW w:w="1116" w:type="dxa"/>
            <w:vMerge/>
            <w:tcBorders>
              <w:top w:val="nil"/>
              <w:left w:val="single" w:sz="4" w:space="0" w:color="006FC0"/>
              <w:bottom w:val="single" w:sz="4" w:space="0" w:color="006FC0"/>
              <w:right w:val="single" w:sz="4" w:space="0" w:color="006FC0"/>
            </w:tcBorders>
          </w:tcPr>
          <w:p w14:paraId="31DD8524" w14:textId="77777777" w:rsidR="00217CC2" w:rsidRDefault="00217CC2">
            <w:pPr>
              <w:rPr>
                <w:sz w:val="2"/>
                <w:szCs w:val="2"/>
              </w:rPr>
            </w:pPr>
          </w:p>
        </w:tc>
        <w:tc>
          <w:tcPr>
            <w:tcW w:w="1181" w:type="dxa"/>
            <w:tcBorders>
              <w:top w:val="nil"/>
              <w:left w:val="single" w:sz="4" w:space="0" w:color="006FC0"/>
              <w:bottom w:val="nil"/>
              <w:right w:val="single" w:sz="4" w:space="0" w:color="006FC0"/>
            </w:tcBorders>
          </w:tcPr>
          <w:p w14:paraId="1A49856E" w14:textId="77777777" w:rsidR="00217CC2" w:rsidRDefault="006708C0">
            <w:pPr>
              <w:pStyle w:val="TableParagraph"/>
              <w:spacing w:line="200" w:lineRule="exact"/>
              <w:ind w:left="74"/>
              <w:rPr>
                <w:sz w:val="20"/>
              </w:rPr>
            </w:pPr>
            <w:r>
              <w:rPr>
                <w:color w:val="0D0D0D"/>
                <w:sz w:val="20"/>
              </w:rPr>
              <w:t>disposición de</w:t>
            </w:r>
          </w:p>
        </w:tc>
        <w:tc>
          <w:tcPr>
            <w:tcW w:w="1197" w:type="dxa"/>
            <w:tcBorders>
              <w:top w:val="nil"/>
              <w:left w:val="single" w:sz="4" w:space="0" w:color="006FC0"/>
              <w:bottom w:val="nil"/>
              <w:right w:val="single" w:sz="4" w:space="0" w:color="006FC0"/>
            </w:tcBorders>
          </w:tcPr>
          <w:p w14:paraId="11908E27" w14:textId="77777777" w:rsidR="00217CC2" w:rsidRDefault="006708C0">
            <w:pPr>
              <w:pStyle w:val="TableParagraph"/>
              <w:spacing w:line="200" w:lineRule="exact"/>
              <w:ind w:left="74"/>
              <w:rPr>
                <w:sz w:val="20"/>
              </w:rPr>
            </w:pPr>
            <w:r>
              <w:rPr>
                <w:color w:val="0D0D0D"/>
                <w:sz w:val="20"/>
              </w:rPr>
              <w:t>Los cuadros</w:t>
            </w:r>
          </w:p>
        </w:tc>
        <w:tc>
          <w:tcPr>
            <w:tcW w:w="1289" w:type="dxa"/>
            <w:tcBorders>
              <w:top w:val="nil"/>
              <w:left w:val="single" w:sz="4" w:space="0" w:color="006FC0"/>
              <w:bottom w:val="nil"/>
              <w:right w:val="single" w:sz="4" w:space="0" w:color="006FC0"/>
            </w:tcBorders>
          </w:tcPr>
          <w:p w14:paraId="71AA22B1" w14:textId="77777777" w:rsidR="00217CC2" w:rsidRDefault="006708C0">
            <w:pPr>
              <w:pStyle w:val="TableParagraph"/>
              <w:spacing w:line="200" w:lineRule="exact"/>
              <w:ind w:left="75"/>
              <w:rPr>
                <w:sz w:val="20"/>
              </w:rPr>
            </w:pPr>
            <w:r>
              <w:rPr>
                <w:color w:val="0D0D0D"/>
                <w:sz w:val="20"/>
              </w:rPr>
              <w:t>sus solicitudes.</w:t>
            </w:r>
          </w:p>
        </w:tc>
        <w:tc>
          <w:tcPr>
            <w:tcW w:w="1236" w:type="dxa"/>
            <w:vMerge/>
            <w:tcBorders>
              <w:top w:val="nil"/>
              <w:left w:val="single" w:sz="4" w:space="0" w:color="006FC0"/>
              <w:bottom w:val="single" w:sz="4" w:space="0" w:color="006FC0"/>
              <w:right w:val="single" w:sz="4" w:space="0" w:color="006FC0"/>
            </w:tcBorders>
          </w:tcPr>
          <w:p w14:paraId="2701C6CE" w14:textId="77777777" w:rsidR="00217CC2" w:rsidRDefault="00217CC2">
            <w:pPr>
              <w:rPr>
                <w:sz w:val="2"/>
                <w:szCs w:val="2"/>
              </w:rPr>
            </w:pPr>
          </w:p>
        </w:tc>
        <w:tc>
          <w:tcPr>
            <w:tcW w:w="1381" w:type="dxa"/>
            <w:vMerge/>
            <w:tcBorders>
              <w:top w:val="nil"/>
              <w:left w:val="single" w:sz="4" w:space="0" w:color="006FC0"/>
              <w:bottom w:val="single" w:sz="4" w:space="0" w:color="006FC0"/>
              <w:right w:val="single" w:sz="4" w:space="0" w:color="006FC0"/>
            </w:tcBorders>
          </w:tcPr>
          <w:p w14:paraId="0A3492E6" w14:textId="77777777" w:rsidR="00217CC2" w:rsidRDefault="00217CC2">
            <w:pPr>
              <w:rPr>
                <w:sz w:val="2"/>
                <w:szCs w:val="2"/>
              </w:rPr>
            </w:pPr>
          </w:p>
        </w:tc>
        <w:tc>
          <w:tcPr>
            <w:tcW w:w="869" w:type="dxa"/>
            <w:vMerge/>
            <w:tcBorders>
              <w:top w:val="nil"/>
              <w:left w:val="single" w:sz="4" w:space="0" w:color="006FC0"/>
              <w:bottom w:val="single" w:sz="4" w:space="0" w:color="006FC0"/>
              <w:right w:val="single" w:sz="4" w:space="0" w:color="006FC0"/>
            </w:tcBorders>
          </w:tcPr>
          <w:p w14:paraId="1DF42EAA" w14:textId="77777777" w:rsidR="00217CC2" w:rsidRDefault="00217CC2">
            <w:pPr>
              <w:rPr>
                <w:sz w:val="2"/>
                <w:szCs w:val="2"/>
              </w:rPr>
            </w:pPr>
          </w:p>
        </w:tc>
        <w:tc>
          <w:tcPr>
            <w:tcW w:w="963" w:type="dxa"/>
            <w:vMerge/>
            <w:tcBorders>
              <w:top w:val="nil"/>
              <w:left w:val="single" w:sz="4" w:space="0" w:color="006FC0"/>
              <w:bottom w:val="single" w:sz="4" w:space="0" w:color="006FC0"/>
              <w:right w:val="single" w:sz="8" w:space="0" w:color="006FC0"/>
            </w:tcBorders>
          </w:tcPr>
          <w:p w14:paraId="3BAEF092" w14:textId="77777777" w:rsidR="00217CC2" w:rsidRDefault="00217CC2">
            <w:pPr>
              <w:rPr>
                <w:sz w:val="2"/>
                <w:szCs w:val="2"/>
              </w:rPr>
            </w:pPr>
          </w:p>
        </w:tc>
      </w:tr>
      <w:tr w:rsidR="00217CC2" w14:paraId="26326980" w14:textId="77777777">
        <w:trPr>
          <w:trHeight w:val="219"/>
        </w:trPr>
        <w:tc>
          <w:tcPr>
            <w:tcW w:w="1253" w:type="dxa"/>
            <w:vMerge/>
            <w:tcBorders>
              <w:top w:val="nil"/>
              <w:left w:val="single" w:sz="8" w:space="0" w:color="006FC0"/>
              <w:bottom w:val="single" w:sz="4" w:space="0" w:color="006FC0"/>
              <w:right w:val="single" w:sz="4" w:space="0" w:color="006FC0"/>
            </w:tcBorders>
            <w:shd w:val="clear" w:color="auto" w:fill="E2ECF8"/>
          </w:tcPr>
          <w:p w14:paraId="32A1E386" w14:textId="77777777" w:rsidR="00217CC2" w:rsidRDefault="00217CC2">
            <w:pPr>
              <w:rPr>
                <w:sz w:val="2"/>
                <w:szCs w:val="2"/>
              </w:rPr>
            </w:pPr>
          </w:p>
        </w:tc>
        <w:tc>
          <w:tcPr>
            <w:tcW w:w="1116" w:type="dxa"/>
            <w:vMerge/>
            <w:tcBorders>
              <w:top w:val="nil"/>
              <w:left w:val="single" w:sz="4" w:space="0" w:color="006FC0"/>
              <w:bottom w:val="single" w:sz="4" w:space="0" w:color="006FC0"/>
              <w:right w:val="single" w:sz="4" w:space="0" w:color="006FC0"/>
            </w:tcBorders>
          </w:tcPr>
          <w:p w14:paraId="07A24FDE" w14:textId="77777777" w:rsidR="00217CC2" w:rsidRDefault="00217CC2">
            <w:pPr>
              <w:rPr>
                <w:sz w:val="2"/>
                <w:szCs w:val="2"/>
              </w:rPr>
            </w:pPr>
          </w:p>
        </w:tc>
        <w:tc>
          <w:tcPr>
            <w:tcW w:w="1181" w:type="dxa"/>
            <w:tcBorders>
              <w:top w:val="nil"/>
              <w:left w:val="single" w:sz="4" w:space="0" w:color="006FC0"/>
              <w:bottom w:val="nil"/>
              <w:right w:val="single" w:sz="4" w:space="0" w:color="006FC0"/>
            </w:tcBorders>
          </w:tcPr>
          <w:p w14:paraId="78DEB65C" w14:textId="77777777" w:rsidR="00217CC2" w:rsidRDefault="006708C0">
            <w:pPr>
              <w:pStyle w:val="TableParagraph"/>
              <w:spacing w:line="199" w:lineRule="exact"/>
              <w:ind w:left="74"/>
              <w:rPr>
                <w:sz w:val="20"/>
              </w:rPr>
            </w:pPr>
            <w:r>
              <w:rPr>
                <w:color w:val="0D0D0D"/>
                <w:sz w:val="20"/>
              </w:rPr>
              <w:t>la ciudadanía</w:t>
            </w:r>
          </w:p>
        </w:tc>
        <w:tc>
          <w:tcPr>
            <w:tcW w:w="1197" w:type="dxa"/>
            <w:tcBorders>
              <w:top w:val="nil"/>
              <w:left w:val="single" w:sz="4" w:space="0" w:color="006FC0"/>
              <w:bottom w:val="nil"/>
              <w:right w:val="single" w:sz="4" w:space="0" w:color="006FC0"/>
            </w:tcBorders>
          </w:tcPr>
          <w:p w14:paraId="1306E8E7" w14:textId="77777777" w:rsidR="00217CC2" w:rsidRDefault="006708C0">
            <w:pPr>
              <w:pStyle w:val="TableParagraph"/>
              <w:spacing w:line="199" w:lineRule="exact"/>
              <w:ind w:left="74"/>
              <w:rPr>
                <w:sz w:val="20"/>
              </w:rPr>
            </w:pPr>
            <w:r>
              <w:rPr>
                <w:color w:val="0D0D0D"/>
                <w:sz w:val="20"/>
              </w:rPr>
              <w:t>de</w:t>
            </w:r>
          </w:p>
        </w:tc>
        <w:tc>
          <w:tcPr>
            <w:tcW w:w="1289" w:type="dxa"/>
            <w:tcBorders>
              <w:top w:val="nil"/>
              <w:left w:val="single" w:sz="4" w:space="0" w:color="006FC0"/>
              <w:bottom w:val="nil"/>
              <w:right w:val="single" w:sz="4" w:space="0" w:color="006FC0"/>
            </w:tcBorders>
          </w:tcPr>
          <w:p w14:paraId="0B21949A" w14:textId="77777777" w:rsidR="00217CC2" w:rsidRDefault="006708C0">
            <w:pPr>
              <w:pStyle w:val="TableParagraph"/>
              <w:spacing w:line="199" w:lineRule="exact"/>
              <w:ind w:left="75"/>
              <w:rPr>
                <w:sz w:val="20"/>
              </w:rPr>
            </w:pPr>
            <w:r>
              <w:rPr>
                <w:color w:val="0D0D0D"/>
                <w:sz w:val="20"/>
              </w:rPr>
              <w:t>Se dispondrá</w:t>
            </w:r>
          </w:p>
        </w:tc>
        <w:tc>
          <w:tcPr>
            <w:tcW w:w="1236" w:type="dxa"/>
            <w:vMerge/>
            <w:tcBorders>
              <w:top w:val="nil"/>
              <w:left w:val="single" w:sz="4" w:space="0" w:color="006FC0"/>
              <w:bottom w:val="single" w:sz="4" w:space="0" w:color="006FC0"/>
              <w:right w:val="single" w:sz="4" w:space="0" w:color="006FC0"/>
            </w:tcBorders>
          </w:tcPr>
          <w:p w14:paraId="224E91A4" w14:textId="77777777" w:rsidR="00217CC2" w:rsidRDefault="00217CC2">
            <w:pPr>
              <w:rPr>
                <w:sz w:val="2"/>
                <w:szCs w:val="2"/>
              </w:rPr>
            </w:pPr>
          </w:p>
        </w:tc>
        <w:tc>
          <w:tcPr>
            <w:tcW w:w="1381" w:type="dxa"/>
            <w:vMerge/>
            <w:tcBorders>
              <w:top w:val="nil"/>
              <w:left w:val="single" w:sz="4" w:space="0" w:color="006FC0"/>
              <w:bottom w:val="single" w:sz="4" w:space="0" w:color="006FC0"/>
              <w:right w:val="single" w:sz="4" w:space="0" w:color="006FC0"/>
            </w:tcBorders>
          </w:tcPr>
          <w:p w14:paraId="3B36152C" w14:textId="77777777" w:rsidR="00217CC2" w:rsidRDefault="00217CC2">
            <w:pPr>
              <w:rPr>
                <w:sz w:val="2"/>
                <w:szCs w:val="2"/>
              </w:rPr>
            </w:pPr>
          </w:p>
        </w:tc>
        <w:tc>
          <w:tcPr>
            <w:tcW w:w="869" w:type="dxa"/>
            <w:vMerge/>
            <w:tcBorders>
              <w:top w:val="nil"/>
              <w:left w:val="single" w:sz="4" w:space="0" w:color="006FC0"/>
              <w:bottom w:val="single" w:sz="4" w:space="0" w:color="006FC0"/>
              <w:right w:val="single" w:sz="4" w:space="0" w:color="006FC0"/>
            </w:tcBorders>
          </w:tcPr>
          <w:p w14:paraId="24D71599" w14:textId="77777777" w:rsidR="00217CC2" w:rsidRDefault="00217CC2">
            <w:pPr>
              <w:rPr>
                <w:sz w:val="2"/>
                <w:szCs w:val="2"/>
              </w:rPr>
            </w:pPr>
          </w:p>
        </w:tc>
        <w:tc>
          <w:tcPr>
            <w:tcW w:w="963" w:type="dxa"/>
            <w:vMerge/>
            <w:tcBorders>
              <w:top w:val="nil"/>
              <w:left w:val="single" w:sz="4" w:space="0" w:color="006FC0"/>
              <w:bottom w:val="single" w:sz="4" w:space="0" w:color="006FC0"/>
              <w:right w:val="single" w:sz="8" w:space="0" w:color="006FC0"/>
            </w:tcBorders>
          </w:tcPr>
          <w:p w14:paraId="6A645589" w14:textId="77777777" w:rsidR="00217CC2" w:rsidRDefault="00217CC2">
            <w:pPr>
              <w:rPr>
                <w:sz w:val="2"/>
                <w:szCs w:val="2"/>
              </w:rPr>
            </w:pPr>
          </w:p>
        </w:tc>
      </w:tr>
      <w:tr w:rsidR="00217CC2" w14:paraId="4639E2C0" w14:textId="77777777">
        <w:trPr>
          <w:trHeight w:val="218"/>
        </w:trPr>
        <w:tc>
          <w:tcPr>
            <w:tcW w:w="1253" w:type="dxa"/>
            <w:vMerge/>
            <w:tcBorders>
              <w:top w:val="nil"/>
              <w:left w:val="single" w:sz="8" w:space="0" w:color="006FC0"/>
              <w:bottom w:val="single" w:sz="4" w:space="0" w:color="006FC0"/>
              <w:right w:val="single" w:sz="4" w:space="0" w:color="006FC0"/>
            </w:tcBorders>
            <w:shd w:val="clear" w:color="auto" w:fill="E2ECF8"/>
          </w:tcPr>
          <w:p w14:paraId="77060938" w14:textId="77777777" w:rsidR="00217CC2" w:rsidRDefault="00217CC2">
            <w:pPr>
              <w:rPr>
                <w:sz w:val="2"/>
                <w:szCs w:val="2"/>
              </w:rPr>
            </w:pPr>
          </w:p>
        </w:tc>
        <w:tc>
          <w:tcPr>
            <w:tcW w:w="1116" w:type="dxa"/>
            <w:vMerge/>
            <w:tcBorders>
              <w:top w:val="nil"/>
              <w:left w:val="single" w:sz="4" w:space="0" w:color="006FC0"/>
              <w:bottom w:val="single" w:sz="4" w:space="0" w:color="006FC0"/>
              <w:right w:val="single" w:sz="4" w:space="0" w:color="006FC0"/>
            </w:tcBorders>
          </w:tcPr>
          <w:p w14:paraId="3D9CB29D" w14:textId="77777777" w:rsidR="00217CC2" w:rsidRDefault="00217CC2">
            <w:pPr>
              <w:rPr>
                <w:sz w:val="2"/>
                <w:szCs w:val="2"/>
              </w:rPr>
            </w:pPr>
          </w:p>
        </w:tc>
        <w:tc>
          <w:tcPr>
            <w:tcW w:w="1181" w:type="dxa"/>
            <w:tcBorders>
              <w:top w:val="nil"/>
              <w:left w:val="single" w:sz="4" w:space="0" w:color="006FC0"/>
              <w:bottom w:val="nil"/>
              <w:right w:val="single" w:sz="4" w:space="0" w:color="006FC0"/>
            </w:tcBorders>
          </w:tcPr>
          <w:p w14:paraId="3F7D01E2" w14:textId="77777777" w:rsidR="00217CC2" w:rsidRDefault="00217CC2">
            <w:pPr>
              <w:pStyle w:val="TableParagraph"/>
              <w:rPr>
                <w:rFonts w:ascii="Times New Roman"/>
                <w:sz w:val="14"/>
              </w:rPr>
            </w:pPr>
          </w:p>
        </w:tc>
        <w:tc>
          <w:tcPr>
            <w:tcW w:w="1197" w:type="dxa"/>
            <w:tcBorders>
              <w:top w:val="nil"/>
              <w:left w:val="single" w:sz="4" w:space="0" w:color="006FC0"/>
              <w:bottom w:val="nil"/>
              <w:right w:val="single" w:sz="4" w:space="0" w:color="006FC0"/>
            </w:tcBorders>
          </w:tcPr>
          <w:p w14:paraId="39BE1491" w14:textId="77777777" w:rsidR="00217CC2" w:rsidRDefault="006708C0">
            <w:pPr>
              <w:pStyle w:val="TableParagraph"/>
              <w:spacing w:line="199" w:lineRule="exact"/>
              <w:ind w:left="74"/>
              <w:rPr>
                <w:sz w:val="20"/>
              </w:rPr>
            </w:pPr>
            <w:r>
              <w:rPr>
                <w:color w:val="0D0D0D"/>
                <w:sz w:val="20"/>
              </w:rPr>
              <w:t>características</w:t>
            </w:r>
          </w:p>
        </w:tc>
        <w:tc>
          <w:tcPr>
            <w:tcW w:w="1289" w:type="dxa"/>
            <w:tcBorders>
              <w:top w:val="nil"/>
              <w:left w:val="single" w:sz="4" w:space="0" w:color="006FC0"/>
              <w:bottom w:val="nil"/>
              <w:right w:val="single" w:sz="4" w:space="0" w:color="006FC0"/>
            </w:tcBorders>
          </w:tcPr>
          <w:p w14:paraId="4C27D3DE" w14:textId="77777777" w:rsidR="00217CC2" w:rsidRDefault="006708C0">
            <w:pPr>
              <w:pStyle w:val="TableParagraph"/>
              <w:spacing w:line="199" w:lineRule="exact"/>
              <w:ind w:left="75"/>
              <w:rPr>
                <w:sz w:val="20"/>
              </w:rPr>
            </w:pPr>
            <w:r>
              <w:rPr>
                <w:color w:val="0D0D0D"/>
                <w:sz w:val="20"/>
              </w:rPr>
              <w:t>de los Cuadros</w:t>
            </w:r>
          </w:p>
        </w:tc>
        <w:tc>
          <w:tcPr>
            <w:tcW w:w="1236" w:type="dxa"/>
            <w:vMerge/>
            <w:tcBorders>
              <w:top w:val="nil"/>
              <w:left w:val="single" w:sz="4" w:space="0" w:color="006FC0"/>
              <w:bottom w:val="single" w:sz="4" w:space="0" w:color="006FC0"/>
              <w:right w:val="single" w:sz="4" w:space="0" w:color="006FC0"/>
            </w:tcBorders>
          </w:tcPr>
          <w:p w14:paraId="2EF7D9A5" w14:textId="77777777" w:rsidR="00217CC2" w:rsidRDefault="00217CC2">
            <w:pPr>
              <w:rPr>
                <w:sz w:val="2"/>
                <w:szCs w:val="2"/>
              </w:rPr>
            </w:pPr>
          </w:p>
        </w:tc>
        <w:tc>
          <w:tcPr>
            <w:tcW w:w="1381" w:type="dxa"/>
            <w:vMerge/>
            <w:tcBorders>
              <w:top w:val="nil"/>
              <w:left w:val="single" w:sz="4" w:space="0" w:color="006FC0"/>
              <w:bottom w:val="single" w:sz="4" w:space="0" w:color="006FC0"/>
              <w:right w:val="single" w:sz="4" w:space="0" w:color="006FC0"/>
            </w:tcBorders>
          </w:tcPr>
          <w:p w14:paraId="75655B4A" w14:textId="77777777" w:rsidR="00217CC2" w:rsidRDefault="00217CC2">
            <w:pPr>
              <w:rPr>
                <w:sz w:val="2"/>
                <w:szCs w:val="2"/>
              </w:rPr>
            </w:pPr>
          </w:p>
        </w:tc>
        <w:tc>
          <w:tcPr>
            <w:tcW w:w="869" w:type="dxa"/>
            <w:vMerge/>
            <w:tcBorders>
              <w:top w:val="nil"/>
              <w:left w:val="single" w:sz="4" w:space="0" w:color="006FC0"/>
              <w:bottom w:val="single" w:sz="4" w:space="0" w:color="006FC0"/>
              <w:right w:val="single" w:sz="4" w:space="0" w:color="006FC0"/>
            </w:tcBorders>
          </w:tcPr>
          <w:p w14:paraId="4C6C299B" w14:textId="77777777" w:rsidR="00217CC2" w:rsidRDefault="00217CC2">
            <w:pPr>
              <w:rPr>
                <w:sz w:val="2"/>
                <w:szCs w:val="2"/>
              </w:rPr>
            </w:pPr>
          </w:p>
        </w:tc>
        <w:tc>
          <w:tcPr>
            <w:tcW w:w="963" w:type="dxa"/>
            <w:vMerge/>
            <w:tcBorders>
              <w:top w:val="nil"/>
              <w:left w:val="single" w:sz="4" w:space="0" w:color="006FC0"/>
              <w:bottom w:val="single" w:sz="4" w:space="0" w:color="006FC0"/>
              <w:right w:val="single" w:sz="8" w:space="0" w:color="006FC0"/>
            </w:tcBorders>
          </w:tcPr>
          <w:p w14:paraId="6C8505BC" w14:textId="77777777" w:rsidR="00217CC2" w:rsidRDefault="00217CC2">
            <w:pPr>
              <w:rPr>
                <w:sz w:val="2"/>
                <w:szCs w:val="2"/>
              </w:rPr>
            </w:pPr>
          </w:p>
        </w:tc>
      </w:tr>
      <w:tr w:rsidR="00217CC2" w14:paraId="4BAD6C58" w14:textId="77777777">
        <w:trPr>
          <w:trHeight w:val="220"/>
        </w:trPr>
        <w:tc>
          <w:tcPr>
            <w:tcW w:w="1253" w:type="dxa"/>
            <w:vMerge/>
            <w:tcBorders>
              <w:top w:val="nil"/>
              <w:left w:val="single" w:sz="8" w:space="0" w:color="006FC0"/>
              <w:bottom w:val="single" w:sz="4" w:space="0" w:color="006FC0"/>
              <w:right w:val="single" w:sz="4" w:space="0" w:color="006FC0"/>
            </w:tcBorders>
            <w:shd w:val="clear" w:color="auto" w:fill="E2ECF8"/>
          </w:tcPr>
          <w:p w14:paraId="35BCB77E" w14:textId="77777777" w:rsidR="00217CC2" w:rsidRDefault="00217CC2">
            <w:pPr>
              <w:rPr>
                <w:sz w:val="2"/>
                <w:szCs w:val="2"/>
              </w:rPr>
            </w:pPr>
          </w:p>
        </w:tc>
        <w:tc>
          <w:tcPr>
            <w:tcW w:w="1116" w:type="dxa"/>
            <w:vMerge/>
            <w:tcBorders>
              <w:top w:val="nil"/>
              <w:left w:val="single" w:sz="4" w:space="0" w:color="006FC0"/>
              <w:bottom w:val="single" w:sz="4" w:space="0" w:color="006FC0"/>
              <w:right w:val="single" w:sz="4" w:space="0" w:color="006FC0"/>
            </w:tcBorders>
          </w:tcPr>
          <w:p w14:paraId="23D82B27" w14:textId="77777777" w:rsidR="00217CC2" w:rsidRDefault="00217CC2">
            <w:pPr>
              <w:rPr>
                <w:sz w:val="2"/>
                <w:szCs w:val="2"/>
              </w:rPr>
            </w:pPr>
          </w:p>
        </w:tc>
        <w:tc>
          <w:tcPr>
            <w:tcW w:w="1181" w:type="dxa"/>
            <w:tcBorders>
              <w:top w:val="nil"/>
              <w:left w:val="single" w:sz="4" w:space="0" w:color="006FC0"/>
              <w:bottom w:val="nil"/>
              <w:right w:val="single" w:sz="4" w:space="0" w:color="006FC0"/>
            </w:tcBorders>
          </w:tcPr>
          <w:p w14:paraId="36FC2A7F" w14:textId="77777777" w:rsidR="00217CC2" w:rsidRDefault="00217CC2">
            <w:pPr>
              <w:pStyle w:val="TableParagraph"/>
              <w:rPr>
                <w:rFonts w:ascii="Times New Roman"/>
                <w:sz w:val="14"/>
              </w:rPr>
            </w:pPr>
          </w:p>
        </w:tc>
        <w:tc>
          <w:tcPr>
            <w:tcW w:w="1197" w:type="dxa"/>
            <w:tcBorders>
              <w:top w:val="nil"/>
              <w:left w:val="single" w:sz="4" w:space="0" w:color="006FC0"/>
              <w:bottom w:val="nil"/>
              <w:right w:val="single" w:sz="4" w:space="0" w:color="006FC0"/>
            </w:tcBorders>
          </w:tcPr>
          <w:p w14:paraId="02F70DE0" w14:textId="77777777" w:rsidR="00217CC2" w:rsidRDefault="006708C0">
            <w:pPr>
              <w:pStyle w:val="TableParagraph"/>
              <w:spacing w:line="200" w:lineRule="exact"/>
              <w:ind w:left="74"/>
              <w:rPr>
                <w:sz w:val="20"/>
              </w:rPr>
            </w:pPr>
            <w:r>
              <w:rPr>
                <w:color w:val="0D0D0D"/>
                <w:sz w:val="20"/>
              </w:rPr>
              <w:t>técnicas de</w:t>
            </w:r>
          </w:p>
        </w:tc>
        <w:tc>
          <w:tcPr>
            <w:tcW w:w="1289" w:type="dxa"/>
            <w:tcBorders>
              <w:top w:val="nil"/>
              <w:left w:val="single" w:sz="4" w:space="0" w:color="006FC0"/>
              <w:bottom w:val="nil"/>
              <w:right w:val="single" w:sz="4" w:space="0" w:color="006FC0"/>
            </w:tcBorders>
          </w:tcPr>
          <w:p w14:paraId="5ADC05A4" w14:textId="77777777" w:rsidR="00217CC2" w:rsidRDefault="006708C0">
            <w:pPr>
              <w:pStyle w:val="TableParagraph"/>
              <w:spacing w:line="200" w:lineRule="exact"/>
              <w:ind w:left="75"/>
              <w:rPr>
                <w:sz w:val="20"/>
              </w:rPr>
            </w:pPr>
            <w:r>
              <w:rPr>
                <w:color w:val="0D0D0D"/>
                <w:sz w:val="20"/>
              </w:rPr>
              <w:t>de</w:t>
            </w:r>
          </w:p>
        </w:tc>
        <w:tc>
          <w:tcPr>
            <w:tcW w:w="1236" w:type="dxa"/>
            <w:vMerge/>
            <w:tcBorders>
              <w:top w:val="nil"/>
              <w:left w:val="single" w:sz="4" w:space="0" w:color="006FC0"/>
              <w:bottom w:val="single" w:sz="4" w:space="0" w:color="006FC0"/>
              <w:right w:val="single" w:sz="4" w:space="0" w:color="006FC0"/>
            </w:tcBorders>
          </w:tcPr>
          <w:p w14:paraId="45D1586B" w14:textId="77777777" w:rsidR="00217CC2" w:rsidRDefault="00217CC2">
            <w:pPr>
              <w:rPr>
                <w:sz w:val="2"/>
                <w:szCs w:val="2"/>
              </w:rPr>
            </w:pPr>
          </w:p>
        </w:tc>
        <w:tc>
          <w:tcPr>
            <w:tcW w:w="1381" w:type="dxa"/>
            <w:vMerge/>
            <w:tcBorders>
              <w:top w:val="nil"/>
              <w:left w:val="single" w:sz="4" w:space="0" w:color="006FC0"/>
              <w:bottom w:val="single" w:sz="4" w:space="0" w:color="006FC0"/>
              <w:right w:val="single" w:sz="4" w:space="0" w:color="006FC0"/>
            </w:tcBorders>
          </w:tcPr>
          <w:p w14:paraId="0B39EAAC" w14:textId="77777777" w:rsidR="00217CC2" w:rsidRDefault="00217CC2">
            <w:pPr>
              <w:rPr>
                <w:sz w:val="2"/>
                <w:szCs w:val="2"/>
              </w:rPr>
            </w:pPr>
          </w:p>
        </w:tc>
        <w:tc>
          <w:tcPr>
            <w:tcW w:w="869" w:type="dxa"/>
            <w:vMerge/>
            <w:tcBorders>
              <w:top w:val="nil"/>
              <w:left w:val="single" w:sz="4" w:space="0" w:color="006FC0"/>
              <w:bottom w:val="single" w:sz="4" w:space="0" w:color="006FC0"/>
              <w:right w:val="single" w:sz="4" w:space="0" w:color="006FC0"/>
            </w:tcBorders>
          </w:tcPr>
          <w:p w14:paraId="47EC8E3E" w14:textId="77777777" w:rsidR="00217CC2" w:rsidRDefault="00217CC2">
            <w:pPr>
              <w:rPr>
                <w:sz w:val="2"/>
                <w:szCs w:val="2"/>
              </w:rPr>
            </w:pPr>
          </w:p>
        </w:tc>
        <w:tc>
          <w:tcPr>
            <w:tcW w:w="963" w:type="dxa"/>
            <w:vMerge/>
            <w:tcBorders>
              <w:top w:val="nil"/>
              <w:left w:val="single" w:sz="4" w:space="0" w:color="006FC0"/>
              <w:bottom w:val="single" w:sz="4" w:space="0" w:color="006FC0"/>
              <w:right w:val="single" w:sz="8" w:space="0" w:color="006FC0"/>
            </w:tcBorders>
          </w:tcPr>
          <w:p w14:paraId="5919BE7B" w14:textId="77777777" w:rsidR="00217CC2" w:rsidRDefault="00217CC2">
            <w:pPr>
              <w:rPr>
                <w:sz w:val="2"/>
                <w:szCs w:val="2"/>
              </w:rPr>
            </w:pPr>
          </w:p>
        </w:tc>
      </w:tr>
      <w:tr w:rsidR="00217CC2" w14:paraId="43A8F21D" w14:textId="77777777">
        <w:trPr>
          <w:trHeight w:val="219"/>
        </w:trPr>
        <w:tc>
          <w:tcPr>
            <w:tcW w:w="1253" w:type="dxa"/>
            <w:vMerge/>
            <w:tcBorders>
              <w:top w:val="nil"/>
              <w:left w:val="single" w:sz="8" w:space="0" w:color="006FC0"/>
              <w:bottom w:val="single" w:sz="4" w:space="0" w:color="006FC0"/>
              <w:right w:val="single" w:sz="4" w:space="0" w:color="006FC0"/>
            </w:tcBorders>
            <w:shd w:val="clear" w:color="auto" w:fill="E2ECF8"/>
          </w:tcPr>
          <w:p w14:paraId="572248E1" w14:textId="77777777" w:rsidR="00217CC2" w:rsidRDefault="00217CC2">
            <w:pPr>
              <w:rPr>
                <w:sz w:val="2"/>
                <w:szCs w:val="2"/>
              </w:rPr>
            </w:pPr>
          </w:p>
        </w:tc>
        <w:tc>
          <w:tcPr>
            <w:tcW w:w="1116" w:type="dxa"/>
            <w:vMerge/>
            <w:tcBorders>
              <w:top w:val="nil"/>
              <w:left w:val="single" w:sz="4" w:space="0" w:color="006FC0"/>
              <w:bottom w:val="single" w:sz="4" w:space="0" w:color="006FC0"/>
              <w:right w:val="single" w:sz="4" w:space="0" w:color="006FC0"/>
            </w:tcBorders>
          </w:tcPr>
          <w:p w14:paraId="5952C291" w14:textId="77777777" w:rsidR="00217CC2" w:rsidRDefault="00217CC2">
            <w:pPr>
              <w:rPr>
                <w:sz w:val="2"/>
                <w:szCs w:val="2"/>
              </w:rPr>
            </w:pPr>
          </w:p>
        </w:tc>
        <w:tc>
          <w:tcPr>
            <w:tcW w:w="1181" w:type="dxa"/>
            <w:tcBorders>
              <w:top w:val="nil"/>
              <w:left w:val="single" w:sz="4" w:space="0" w:color="006FC0"/>
              <w:bottom w:val="nil"/>
              <w:right w:val="single" w:sz="4" w:space="0" w:color="006FC0"/>
            </w:tcBorders>
          </w:tcPr>
          <w:p w14:paraId="56FF24EB" w14:textId="77777777" w:rsidR="00217CC2" w:rsidRDefault="00217CC2">
            <w:pPr>
              <w:pStyle w:val="TableParagraph"/>
              <w:rPr>
                <w:rFonts w:ascii="Times New Roman"/>
                <w:sz w:val="14"/>
              </w:rPr>
            </w:pPr>
          </w:p>
        </w:tc>
        <w:tc>
          <w:tcPr>
            <w:tcW w:w="1197" w:type="dxa"/>
            <w:tcBorders>
              <w:top w:val="nil"/>
              <w:left w:val="single" w:sz="4" w:space="0" w:color="006FC0"/>
              <w:bottom w:val="nil"/>
              <w:right w:val="single" w:sz="4" w:space="0" w:color="006FC0"/>
            </w:tcBorders>
          </w:tcPr>
          <w:p w14:paraId="153828F6" w14:textId="77777777" w:rsidR="00217CC2" w:rsidRDefault="006708C0">
            <w:pPr>
              <w:pStyle w:val="TableParagraph"/>
              <w:spacing w:line="199" w:lineRule="exact"/>
              <w:ind w:left="74"/>
              <w:rPr>
                <w:sz w:val="20"/>
              </w:rPr>
            </w:pPr>
            <w:r>
              <w:rPr>
                <w:color w:val="0D0D0D"/>
                <w:sz w:val="20"/>
              </w:rPr>
              <w:t>red – CCTR</w:t>
            </w:r>
          </w:p>
        </w:tc>
        <w:tc>
          <w:tcPr>
            <w:tcW w:w="1289" w:type="dxa"/>
            <w:tcBorders>
              <w:top w:val="nil"/>
              <w:left w:val="single" w:sz="4" w:space="0" w:color="006FC0"/>
              <w:bottom w:val="nil"/>
              <w:right w:val="single" w:sz="4" w:space="0" w:color="006FC0"/>
            </w:tcBorders>
          </w:tcPr>
          <w:p w14:paraId="268813D3" w14:textId="77777777" w:rsidR="00217CC2" w:rsidRDefault="006708C0">
            <w:pPr>
              <w:pStyle w:val="TableParagraph"/>
              <w:spacing w:line="199" w:lineRule="exact"/>
              <w:ind w:left="75"/>
              <w:rPr>
                <w:sz w:val="20"/>
              </w:rPr>
            </w:pPr>
            <w:r>
              <w:rPr>
                <w:color w:val="0D0D0D"/>
                <w:sz w:val="20"/>
              </w:rPr>
              <w:t>Características</w:t>
            </w:r>
          </w:p>
        </w:tc>
        <w:tc>
          <w:tcPr>
            <w:tcW w:w="1236" w:type="dxa"/>
            <w:vMerge/>
            <w:tcBorders>
              <w:top w:val="nil"/>
              <w:left w:val="single" w:sz="4" w:space="0" w:color="006FC0"/>
              <w:bottom w:val="single" w:sz="4" w:space="0" w:color="006FC0"/>
              <w:right w:val="single" w:sz="4" w:space="0" w:color="006FC0"/>
            </w:tcBorders>
          </w:tcPr>
          <w:p w14:paraId="4D6D50CE" w14:textId="77777777" w:rsidR="00217CC2" w:rsidRDefault="00217CC2">
            <w:pPr>
              <w:rPr>
                <w:sz w:val="2"/>
                <w:szCs w:val="2"/>
              </w:rPr>
            </w:pPr>
          </w:p>
        </w:tc>
        <w:tc>
          <w:tcPr>
            <w:tcW w:w="1381" w:type="dxa"/>
            <w:vMerge/>
            <w:tcBorders>
              <w:top w:val="nil"/>
              <w:left w:val="single" w:sz="4" w:space="0" w:color="006FC0"/>
              <w:bottom w:val="single" w:sz="4" w:space="0" w:color="006FC0"/>
              <w:right w:val="single" w:sz="4" w:space="0" w:color="006FC0"/>
            </w:tcBorders>
          </w:tcPr>
          <w:p w14:paraId="75C1CFCA" w14:textId="77777777" w:rsidR="00217CC2" w:rsidRDefault="00217CC2">
            <w:pPr>
              <w:rPr>
                <w:sz w:val="2"/>
                <w:szCs w:val="2"/>
              </w:rPr>
            </w:pPr>
          </w:p>
        </w:tc>
        <w:tc>
          <w:tcPr>
            <w:tcW w:w="869" w:type="dxa"/>
            <w:vMerge/>
            <w:tcBorders>
              <w:top w:val="nil"/>
              <w:left w:val="single" w:sz="4" w:space="0" w:color="006FC0"/>
              <w:bottom w:val="single" w:sz="4" w:space="0" w:color="006FC0"/>
              <w:right w:val="single" w:sz="4" w:space="0" w:color="006FC0"/>
            </w:tcBorders>
          </w:tcPr>
          <w:p w14:paraId="274D7A3C" w14:textId="77777777" w:rsidR="00217CC2" w:rsidRDefault="00217CC2">
            <w:pPr>
              <w:rPr>
                <w:sz w:val="2"/>
                <w:szCs w:val="2"/>
              </w:rPr>
            </w:pPr>
          </w:p>
        </w:tc>
        <w:tc>
          <w:tcPr>
            <w:tcW w:w="963" w:type="dxa"/>
            <w:vMerge/>
            <w:tcBorders>
              <w:top w:val="nil"/>
              <w:left w:val="single" w:sz="4" w:space="0" w:color="006FC0"/>
              <w:bottom w:val="single" w:sz="4" w:space="0" w:color="006FC0"/>
              <w:right w:val="single" w:sz="8" w:space="0" w:color="006FC0"/>
            </w:tcBorders>
          </w:tcPr>
          <w:p w14:paraId="62572164" w14:textId="77777777" w:rsidR="00217CC2" w:rsidRDefault="00217CC2">
            <w:pPr>
              <w:rPr>
                <w:sz w:val="2"/>
                <w:szCs w:val="2"/>
              </w:rPr>
            </w:pPr>
          </w:p>
        </w:tc>
      </w:tr>
      <w:tr w:rsidR="00217CC2" w14:paraId="1CDFFB2A" w14:textId="77777777">
        <w:trPr>
          <w:trHeight w:val="219"/>
        </w:trPr>
        <w:tc>
          <w:tcPr>
            <w:tcW w:w="1253" w:type="dxa"/>
            <w:vMerge/>
            <w:tcBorders>
              <w:top w:val="nil"/>
              <w:left w:val="single" w:sz="8" w:space="0" w:color="006FC0"/>
              <w:bottom w:val="single" w:sz="4" w:space="0" w:color="006FC0"/>
              <w:right w:val="single" w:sz="4" w:space="0" w:color="006FC0"/>
            </w:tcBorders>
            <w:shd w:val="clear" w:color="auto" w:fill="E2ECF8"/>
          </w:tcPr>
          <w:p w14:paraId="435D14E2" w14:textId="77777777" w:rsidR="00217CC2" w:rsidRDefault="00217CC2">
            <w:pPr>
              <w:rPr>
                <w:sz w:val="2"/>
                <w:szCs w:val="2"/>
              </w:rPr>
            </w:pPr>
          </w:p>
        </w:tc>
        <w:tc>
          <w:tcPr>
            <w:tcW w:w="1116" w:type="dxa"/>
            <w:vMerge/>
            <w:tcBorders>
              <w:top w:val="nil"/>
              <w:left w:val="single" w:sz="4" w:space="0" w:color="006FC0"/>
              <w:bottom w:val="single" w:sz="4" w:space="0" w:color="006FC0"/>
              <w:right w:val="single" w:sz="4" w:space="0" w:color="006FC0"/>
            </w:tcBorders>
          </w:tcPr>
          <w:p w14:paraId="64F6ED7A" w14:textId="77777777" w:rsidR="00217CC2" w:rsidRDefault="00217CC2">
            <w:pPr>
              <w:rPr>
                <w:sz w:val="2"/>
                <w:szCs w:val="2"/>
              </w:rPr>
            </w:pPr>
          </w:p>
        </w:tc>
        <w:tc>
          <w:tcPr>
            <w:tcW w:w="1181" w:type="dxa"/>
            <w:tcBorders>
              <w:top w:val="nil"/>
              <w:left w:val="single" w:sz="4" w:space="0" w:color="006FC0"/>
              <w:bottom w:val="nil"/>
              <w:right w:val="single" w:sz="4" w:space="0" w:color="006FC0"/>
            </w:tcBorders>
          </w:tcPr>
          <w:p w14:paraId="7001572E" w14:textId="77777777" w:rsidR="00217CC2" w:rsidRDefault="00217CC2">
            <w:pPr>
              <w:pStyle w:val="TableParagraph"/>
              <w:rPr>
                <w:rFonts w:ascii="Times New Roman"/>
                <w:sz w:val="14"/>
              </w:rPr>
            </w:pPr>
          </w:p>
        </w:tc>
        <w:tc>
          <w:tcPr>
            <w:tcW w:w="1197" w:type="dxa"/>
            <w:tcBorders>
              <w:top w:val="nil"/>
              <w:left w:val="single" w:sz="4" w:space="0" w:color="006FC0"/>
              <w:bottom w:val="nil"/>
              <w:right w:val="single" w:sz="4" w:space="0" w:color="006FC0"/>
            </w:tcBorders>
          </w:tcPr>
          <w:p w14:paraId="7E7A7532" w14:textId="77777777" w:rsidR="00217CC2" w:rsidRDefault="006708C0">
            <w:pPr>
              <w:pStyle w:val="TableParagraph"/>
              <w:spacing w:line="199" w:lineRule="exact"/>
              <w:ind w:left="74"/>
              <w:rPr>
                <w:sz w:val="20"/>
              </w:rPr>
            </w:pPr>
            <w:r>
              <w:rPr>
                <w:color w:val="0D0D0D"/>
                <w:sz w:val="20"/>
              </w:rPr>
              <w:t>se imprimen y</w:t>
            </w:r>
          </w:p>
        </w:tc>
        <w:tc>
          <w:tcPr>
            <w:tcW w:w="1289" w:type="dxa"/>
            <w:tcBorders>
              <w:top w:val="nil"/>
              <w:left w:val="single" w:sz="4" w:space="0" w:color="006FC0"/>
              <w:bottom w:val="nil"/>
              <w:right w:val="single" w:sz="4" w:space="0" w:color="006FC0"/>
            </w:tcBorders>
          </w:tcPr>
          <w:p w14:paraId="3AEEF82D" w14:textId="77777777" w:rsidR="00217CC2" w:rsidRDefault="006708C0">
            <w:pPr>
              <w:pStyle w:val="TableParagraph"/>
              <w:spacing w:line="199" w:lineRule="exact"/>
              <w:ind w:left="75"/>
              <w:rPr>
                <w:sz w:val="20"/>
              </w:rPr>
            </w:pPr>
            <w:r>
              <w:rPr>
                <w:color w:val="0D0D0D"/>
                <w:sz w:val="20"/>
              </w:rPr>
              <w:t>Técnicas de</w:t>
            </w:r>
          </w:p>
        </w:tc>
        <w:tc>
          <w:tcPr>
            <w:tcW w:w="1236" w:type="dxa"/>
            <w:vMerge/>
            <w:tcBorders>
              <w:top w:val="nil"/>
              <w:left w:val="single" w:sz="4" w:space="0" w:color="006FC0"/>
              <w:bottom w:val="single" w:sz="4" w:space="0" w:color="006FC0"/>
              <w:right w:val="single" w:sz="4" w:space="0" w:color="006FC0"/>
            </w:tcBorders>
          </w:tcPr>
          <w:p w14:paraId="7CB3974F" w14:textId="77777777" w:rsidR="00217CC2" w:rsidRDefault="00217CC2">
            <w:pPr>
              <w:rPr>
                <w:sz w:val="2"/>
                <w:szCs w:val="2"/>
              </w:rPr>
            </w:pPr>
          </w:p>
        </w:tc>
        <w:tc>
          <w:tcPr>
            <w:tcW w:w="1381" w:type="dxa"/>
            <w:vMerge/>
            <w:tcBorders>
              <w:top w:val="nil"/>
              <w:left w:val="single" w:sz="4" w:space="0" w:color="006FC0"/>
              <w:bottom w:val="single" w:sz="4" w:space="0" w:color="006FC0"/>
              <w:right w:val="single" w:sz="4" w:space="0" w:color="006FC0"/>
            </w:tcBorders>
          </w:tcPr>
          <w:p w14:paraId="10C09E0C" w14:textId="77777777" w:rsidR="00217CC2" w:rsidRDefault="00217CC2">
            <w:pPr>
              <w:rPr>
                <w:sz w:val="2"/>
                <w:szCs w:val="2"/>
              </w:rPr>
            </w:pPr>
          </w:p>
        </w:tc>
        <w:tc>
          <w:tcPr>
            <w:tcW w:w="869" w:type="dxa"/>
            <w:vMerge/>
            <w:tcBorders>
              <w:top w:val="nil"/>
              <w:left w:val="single" w:sz="4" w:space="0" w:color="006FC0"/>
              <w:bottom w:val="single" w:sz="4" w:space="0" w:color="006FC0"/>
              <w:right w:val="single" w:sz="4" w:space="0" w:color="006FC0"/>
            </w:tcBorders>
          </w:tcPr>
          <w:p w14:paraId="487BFF03" w14:textId="77777777" w:rsidR="00217CC2" w:rsidRDefault="00217CC2">
            <w:pPr>
              <w:rPr>
                <w:sz w:val="2"/>
                <w:szCs w:val="2"/>
              </w:rPr>
            </w:pPr>
          </w:p>
        </w:tc>
        <w:tc>
          <w:tcPr>
            <w:tcW w:w="963" w:type="dxa"/>
            <w:vMerge/>
            <w:tcBorders>
              <w:top w:val="nil"/>
              <w:left w:val="single" w:sz="4" w:space="0" w:color="006FC0"/>
              <w:bottom w:val="single" w:sz="4" w:space="0" w:color="006FC0"/>
              <w:right w:val="single" w:sz="8" w:space="0" w:color="006FC0"/>
            </w:tcBorders>
          </w:tcPr>
          <w:p w14:paraId="57F2E8F6" w14:textId="77777777" w:rsidR="00217CC2" w:rsidRDefault="00217CC2">
            <w:pPr>
              <w:rPr>
                <w:sz w:val="2"/>
                <w:szCs w:val="2"/>
              </w:rPr>
            </w:pPr>
          </w:p>
        </w:tc>
      </w:tr>
      <w:tr w:rsidR="00217CC2" w14:paraId="7965803D" w14:textId="77777777">
        <w:trPr>
          <w:trHeight w:val="219"/>
        </w:trPr>
        <w:tc>
          <w:tcPr>
            <w:tcW w:w="1253" w:type="dxa"/>
            <w:vMerge/>
            <w:tcBorders>
              <w:top w:val="nil"/>
              <w:left w:val="single" w:sz="8" w:space="0" w:color="006FC0"/>
              <w:bottom w:val="single" w:sz="4" w:space="0" w:color="006FC0"/>
              <w:right w:val="single" w:sz="4" w:space="0" w:color="006FC0"/>
            </w:tcBorders>
            <w:shd w:val="clear" w:color="auto" w:fill="E2ECF8"/>
          </w:tcPr>
          <w:p w14:paraId="57B32CE9" w14:textId="77777777" w:rsidR="00217CC2" w:rsidRDefault="00217CC2">
            <w:pPr>
              <w:rPr>
                <w:sz w:val="2"/>
                <w:szCs w:val="2"/>
              </w:rPr>
            </w:pPr>
          </w:p>
        </w:tc>
        <w:tc>
          <w:tcPr>
            <w:tcW w:w="1116" w:type="dxa"/>
            <w:vMerge/>
            <w:tcBorders>
              <w:top w:val="nil"/>
              <w:left w:val="single" w:sz="4" w:space="0" w:color="006FC0"/>
              <w:bottom w:val="single" w:sz="4" w:space="0" w:color="006FC0"/>
              <w:right w:val="single" w:sz="4" w:space="0" w:color="006FC0"/>
            </w:tcBorders>
          </w:tcPr>
          <w:p w14:paraId="0FCEB865" w14:textId="77777777" w:rsidR="00217CC2" w:rsidRDefault="00217CC2">
            <w:pPr>
              <w:rPr>
                <w:sz w:val="2"/>
                <w:szCs w:val="2"/>
              </w:rPr>
            </w:pPr>
          </w:p>
        </w:tc>
        <w:tc>
          <w:tcPr>
            <w:tcW w:w="1181" w:type="dxa"/>
            <w:tcBorders>
              <w:top w:val="nil"/>
              <w:left w:val="single" w:sz="4" w:space="0" w:color="006FC0"/>
              <w:bottom w:val="nil"/>
              <w:right w:val="single" w:sz="4" w:space="0" w:color="006FC0"/>
            </w:tcBorders>
          </w:tcPr>
          <w:p w14:paraId="0884B4B1" w14:textId="77777777" w:rsidR="00217CC2" w:rsidRDefault="00217CC2">
            <w:pPr>
              <w:pStyle w:val="TableParagraph"/>
              <w:rPr>
                <w:rFonts w:ascii="Times New Roman"/>
                <w:sz w:val="14"/>
              </w:rPr>
            </w:pPr>
          </w:p>
        </w:tc>
        <w:tc>
          <w:tcPr>
            <w:tcW w:w="1197" w:type="dxa"/>
            <w:tcBorders>
              <w:top w:val="nil"/>
              <w:left w:val="single" w:sz="4" w:space="0" w:color="006FC0"/>
              <w:bottom w:val="nil"/>
              <w:right w:val="single" w:sz="4" w:space="0" w:color="006FC0"/>
            </w:tcBorders>
          </w:tcPr>
          <w:p w14:paraId="66148E0A" w14:textId="77777777" w:rsidR="00217CC2" w:rsidRDefault="006708C0">
            <w:pPr>
              <w:pStyle w:val="TableParagraph"/>
              <w:spacing w:line="199" w:lineRule="exact"/>
              <w:ind w:left="74"/>
              <w:rPr>
                <w:sz w:val="20"/>
              </w:rPr>
            </w:pPr>
            <w:r>
              <w:rPr>
                <w:color w:val="0D0D0D"/>
                <w:sz w:val="20"/>
              </w:rPr>
              <w:t>se registran</w:t>
            </w:r>
          </w:p>
        </w:tc>
        <w:tc>
          <w:tcPr>
            <w:tcW w:w="1289" w:type="dxa"/>
            <w:tcBorders>
              <w:top w:val="nil"/>
              <w:left w:val="single" w:sz="4" w:space="0" w:color="006FC0"/>
              <w:bottom w:val="nil"/>
              <w:right w:val="single" w:sz="4" w:space="0" w:color="006FC0"/>
            </w:tcBorders>
          </w:tcPr>
          <w:p w14:paraId="3D9A0820" w14:textId="77777777" w:rsidR="00217CC2" w:rsidRDefault="006708C0">
            <w:pPr>
              <w:pStyle w:val="TableParagraph"/>
              <w:spacing w:line="199" w:lineRule="exact"/>
              <w:ind w:left="75"/>
              <w:rPr>
                <w:sz w:val="20"/>
              </w:rPr>
            </w:pPr>
            <w:r>
              <w:rPr>
                <w:color w:val="0D0D0D"/>
                <w:sz w:val="20"/>
              </w:rPr>
              <w:t>Red - CCTR</w:t>
            </w:r>
          </w:p>
        </w:tc>
        <w:tc>
          <w:tcPr>
            <w:tcW w:w="1236" w:type="dxa"/>
            <w:vMerge/>
            <w:tcBorders>
              <w:top w:val="nil"/>
              <w:left w:val="single" w:sz="4" w:space="0" w:color="006FC0"/>
              <w:bottom w:val="single" w:sz="4" w:space="0" w:color="006FC0"/>
              <w:right w:val="single" w:sz="4" w:space="0" w:color="006FC0"/>
            </w:tcBorders>
          </w:tcPr>
          <w:p w14:paraId="59367C14" w14:textId="77777777" w:rsidR="00217CC2" w:rsidRDefault="00217CC2">
            <w:pPr>
              <w:rPr>
                <w:sz w:val="2"/>
                <w:szCs w:val="2"/>
              </w:rPr>
            </w:pPr>
          </w:p>
        </w:tc>
        <w:tc>
          <w:tcPr>
            <w:tcW w:w="1381" w:type="dxa"/>
            <w:vMerge/>
            <w:tcBorders>
              <w:top w:val="nil"/>
              <w:left w:val="single" w:sz="4" w:space="0" w:color="006FC0"/>
              <w:bottom w:val="single" w:sz="4" w:space="0" w:color="006FC0"/>
              <w:right w:val="single" w:sz="4" w:space="0" w:color="006FC0"/>
            </w:tcBorders>
          </w:tcPr>
          <w:p w14:paraId="1A42FDE9" w14:textId="77777777" w:rsidR="00217CC2" w:rsidRDefault="00217CC2">
            <w:pPr>
              <w:rPr>
                <w:sz w:val="2"/>
                <w:szCs w:val="2"/>
              </w:rPr>
            </w:pPr>
          </w:p>
        </w:tc>
        <w:tc>
          <w:tcPr>
            <w:tcW w:w="869" w:type="dxa"/>
            <w:vMerge/>
            <w:tcBorders>
              <w:top w:val="nil"/>
              <w:left w:val="single" w:sz="4" w:space="0" w:color="006FC0"/>
              <w:bottom w:val="single" w:sz="4" w:space="0" w:color="006FC0"/>
              <w:right w:val="single" w:sz="4" w:space="0" w:color="006FC0"/>
            </w:tcBorders>
          </w:tcPr>
          <w:p w14:paraId="171383AD" w14:textId="77777777" w:rsidR="00217CC2" w:rsidRDefault="00217CC2">
            <w:pPr>
              <w:rPr>
                <w:sz w:val="2"/>
                <w:szCs w:val="2"/>
              </w:rPr>
            </w:pPr>
          </w:p>
        </w:tc>
        <w:tc>
          <w:tcPr>
            <w:tcW w:w="963" w:type="dxa"/>
            <w:vMerge/>
            <w:tcBorders>
              <w:top w:val="nil"/>
              <w:left w:val="single" w:sz="4" w:space="0" w:color="006FC0"/>
              <w:bottom w:val="single" w:sz="4" w:space="0" w:color="006FC0"/>
              <w:right w:val="single" w:sz="8" w:space="0" w:color="006FC0"/>
            </w:tcBorders>
          </w:tcPr>
          <w:p w14:paraId="62AF47E1" w14:textId="77777777" w:rsidR="00217CC2" w:rsidRDefault="00217CC2">
            <w:pPr>
              <w:rPr>
                <w:sz w:val="2"/>
                <w:szCs w:val="2"/>
              </w:rPr>
            </w:pPr>
          </w:p>
        </w:tc>
      </w:tr>
      <w:tr w:rsidR="00217CC2" w14:paraId="3995391B" w14:textId="77777777">
        <w:trPr>
          <w:trHeight w:val="219"/>
        </w:trPr>
        <w:tc>
          <w:tcPr>
            <w:tcW w:w="1253" w:type="dxa"/>
            <w:vMerge/>
            <w:tcBorders>
              <w:top w:val="nil"/>
              <w:left w:val="single" w:sz="8" w:space="0" w:color="006FC0"/>
              <w:bottom w:val="single" w:sz="4" w:space="0" w:color="006FC0"/>
              <w:right w:val="single" w:sz="4" w:space="0" w:color="006FC0"/>
            </w:tcBorders>
            <w:shd w:val="clear" w:color="auto" w:fill="E2ECF8"/>
          </w:tcPr>
          <w:p w14:paraId="45F5ADE1" w14:textId="77777777" w:rsidR="00217CC2" w:rsidRDefault="00217CC2">
            <w:pPr>
              <w:rPr>
                <w:sz w:val="2"/>
                <w:szCs w:val="2"/>
              </w:rPr>
            </w:pPr>
          </w:p>
        </w:tc>
        <w:tc>
          <w:tcPr>
            <w:tcW w:w="1116" w:type="dxa"/>
            <w:vMerge/>
            <w:tcBorders>
              <w:top w:val="nil"/>
              <w:left w:val="single" w:sz="4" w:space="0" w:color="006FC0"/>
              <w:bottom w:val="single" w:sz="4" w:space="0" w:color="006FC0"/>
              <w:right w:val="single" w:sz="4" w:space="0" w:color="006FC0"/>
            </w:tcBorders>
          </w:tcPr>
          <w:p w14:paraId="7D1C652E" w14:textId="77777777" w:rsidR="00217CC2" w:rsidRDefault="00217CC2">
            <w:pPr>
              <w:rPr>
                <w:sz w:val="2"/>
                <w:szCs w:val="2"/>
              </w:rPr>
            </w:pPr>
          </w:p>
        </w:tc>
        <w:tc>
          <w:tcPr>
            <w:tcW w:w="1181" w:type="dxa"/>
            <w:tcBorders>
              <w:top w:val="nil"/>
              <w:left w:val="single" w:sz="4" w:space="0" w:color="006FC0"/>
              <w:bottom w:val="nil"/>
              <w:right w:val="single" w:sz="4" w:space="0" w:color="006FC0"/>
            </w:tcBorders>
          </w:tcPr>
          <w:p w14:paraId="45628AC0" w14:textId="77777777" w:rsidR="00217CC2" w:rsidRDefault="00217CC2">
            <w:pPr>
              <w:pStyle w:val="TableParagraph"/>
              <w:rPr>
                <w:rFonts w:ascii="Times New Roman"/>
                <w:sz w:val="14"/>
              </w:rPr>
            </w:pPr>
          </w:p>
        </w:tc>
        <w:tc>
          <w:tcPr>
            <w:tcW w:w="1197" w:type="dxa"/>
            <w:tcBorders>
              <w:top w:val="nil"/>
              <w:left w:val="single" w:sz="4" w:space="0" w:color="006FC0"/>
              <w:bottom w:val="nil"/>
              <w:right w:val="single" w:sz="4" w:space="0" w:color="006FC0"/>
            </w:tcBorders>
          </w:tcPr>
          <w:p w14:paraId="7071B719" w14:textId="77777777" w:rsidR="00217CC2" w:rsidRDefault="006708C0">
            <w:pPr>
              <w:pStyle w:val="TableParagraph"/>
              <w:spacing w:line="199" w:lineRule="exact"/>
              <w:ind w:left="74"/>
              <w:rPr>
                <w:sz w:val="20"/>
              </w:rPr>
            </w:pPr>
            <w:r>
              <w:rPr>
                <w:color w:val="0D0D0D"/>
                <w:sz w:val="20"/>
              </w:rPr>
              <w:t>dentro del</w:t>
            </w:r>
          </w:p>
        </w:tc>
        <w:tc>
          <w:tcPr>
            <w:tcW w:w="1289" w:type="dxa"/>
            <w:tcBorders>
              <w:top w:val="nil"/>
              <w:left w:val="single" w:sz="4" w:space="0" w:color="006FC0"/>
              <w:bottom w:val="nil"/>
              <w:right w:val="single" w:sz="4" w:space="0" w:color="006FC0"/>
            </w:tcBorders>
          </w:tcPr>
          <w:p w14:paraId="558A21A2" w14:textId="77777777" w:rsidR="00217CC2" w:rsidRDefault="006708C0">
            <w:pPr>
              <w:pStyle w:val="TableParagraph"/>
              <w:spacing w:line="199" w:lineRule="exact"/>
              <w:ind w:left="75"/>
              <w:rPr>
                <w:sz w:val="20"/>
              </w:rPr>
            </w:pPr>
            <w:r>
              <w:rPr>
                <w:color w:val="0D0D0D"/>
                <w:sz w:val="20"/>
              </w:rPr>
              <w:t>como resultado</w:t>
            </w:r>
          </w:p>
        </w:tc>
        <w:tc>
          <w:tcPr>
            <w:tcW w:w="1236" w:type="dxa"/>
            <w:vMerge/>
            <w:tcBorders>
              <w:top w:val="nil"/>
              <w:left w:val="single" w:sz="4" w:space="0" w:color="006FC0"/>
              <w:bottom w:val="single" w:sz="4" w:space="0" w:color="006FC0"/>
              <w:right w:val="single" w:sz="4" w:space="0" w:color="006FC0"/>
            </w:tcBorders>
          </w:tcPr>
          <w:p w14:paraId="2F391EE4" w14:textId="77777777" w:rsidR="00217CC2" w:rsidRDefault="00217CC2">
            <w:pPr>
              <w:rPr>
                <w:sz w:val="2"/>
                <w:szCs w:val="2"/>
              </w:rPr>
            </w:pPr>
          </w:p>
        </w:tc>
        <w:tc>
          <w:tcPr>
            <w:tcW w:w="1381" w:type="dxa"/>
            <w:vMerge/>
            <w:tcBorders>
              <w:top w:val="nil"/>
              <w:left w:val="single" w:sz="4" w:space="0" w:color="006FC0"/>
              <w:bottom w:val="single" w:sz="4" w:space="0" w:color="006FC0"/>
              <w:right w:val="single" w:sz="4" w:space="0" w:color="006FC0"/>
            </w:tcBorders>
          </w:tcPr>
          <w:p w14:paraId="3D62DEE7" w14:textId="77777777" w:rsidR="00217CC2" w:rsidRDefault="00217CC2">
            <w:pPr>
              <w:rPr>
                <w:sz w:val="2"/>
                <w:szCs w:val="2"/>
              </w:rPr>
            </w:pPr>
          </w:p>
        </w:tc>
        <w:tc>
          <w:tcPr>
            <w:tcW w:w="869" w:type="dxa"/>
            <w:vMerge/>
            <w:tcBorders>
              <w:top w:val="nil"/>
              <w:left w:val="single" w:sz="4" w:space="0" w:color="006FC0"/>
              <w:bottom w:val="single" w:sz="4" w:space="0" w:color="006FC0"/>
              <w:right w:val="single" w:sz="4" w:space="0" w:color="006FC0"/>
            </w:tcBorders>
          </w:tcPr>
          <w:p w14:paraId="150E281A" w14:textId="77777777" w:rsidR="00217CC2" w:rsidRDefault="00217CC2">
            <w:pPr>
              <w:rPr>
                <w:sz w:val="2"/>
                <w:szCs w:val="2"/>
              </w:rPr>
            </w:pPr>
          </w:p>
        </w:tc>
        <w:tc>
          <w:tcPr>
            <w:tcW w:w="963" w:type="dxa"/>
            <w:vMerge/>
            <w:tcBorders>
              <w:top w:val="nil"/>
              <w:left w:val="single" w:sz="4" w:space="0" w:color="006FC0"/>
              <w:bottom w:val="single" w:sz="4" w:space="0" w:color="006FC0"/>
              <w:right w:val="single" w:sz="8" w:space="0" w:color="006FC0"/>
            </w:tcBorders>
          </w:tcPr>
          <w:p w14:paraId="5B251B4D" w14:textId="77777777" w:rsidR="00217CC2" w:rsidRDefault="00217CC2">
            <w:pPr>
              <w:rPr>
                <w:sz w:val="2"/>
                <w:szCs w:val="2"/>
              </w:rPr>
            </w:pPr>
          </w:p>
        </w:tc>
      </w:tr>
      <w:tr w:rsidR="00217CC2" w14:paraId="526CA689" w14:textId="77777777">
        <w:trPr>
          <w:trHeight w:val="220"/>
        </w:trPr>
        <w:tc>
          <w:tcPr>
            <w:tcW w:w="1253" w:type="dxa"/>
            <w:vMerge/>
            <w:tcBorders>
              <w:top w:val="nil"/>
              <w:left w:val="single" w:sz="8" w:space="0" w:color="006FC0"/>
              <w:bottom w:val="single" w:sz="4" w:space="0" w:color="006FC0"/>
              <w:right w:val="single" w:sz="4" w:space="0" w:color="006FC0"/>
            </w:tcBorders>
            <w:shd w:val="clear" w:color="auto" w:fill="E2ECF8"/>
          </w:tcPr>
          <w:p w14:paraId="2CBC9C5F" w14:textId="77777777" w:rsidR="00217CC2" w:rsidRDefault="00217CC2">
            <w:pPr>
              <w:rPr>
                <w:sz w:val="2"/>
                <w:szCs w:val="2"/>
              </w:rPr>
            </w:pPr>
          </w:p>
        </w:tc>
        <w:tc>
          <w:tcPr>
            <w:tcW w:w="1116" w:type="dxa"/>
            <w:vMerge/>
            <w:tcBorders>
              <w:top w:val="nil"/>
              <w:left w:val="single" w:sz="4" w:space="0" w:color="006FC0"/>
              <w:bottom w:val="single" w:sz="4" w:space="0" w:color="006FC0"/>
              <w:right w:val="single" w:sz="4" w:space="0" w:color="006FC0"/>
            </w:tcBorders>
          </w:tcPr>
          <w:p w14:paraId="5AC7C100" w14:textId="77777777" w:rsidR="00217CC2" w:rsidRDefault="00217CC2">
            <w:pPr>
              <w:rPr>
                <w:sz w:val="2"/>
                <w:szCs w:val="2"/>
              </w:rPr>
            </w:pPr>
          </w:p>
        </w:tc>
        <w:tc>
          <w:tcPr>
            <w:tcW w:w="1181" w:type="dxa"/>
            <w:tcBorders>
              <w:top w:val="nil"/>
              <w:left w:val="single" w:sz="4" w:space="0" w:color="006FC0"/>
              <w:bottom w:val="nil"/>
              <w:right w:val="single" w:sz="4" w:space="0" w:color="006FC0"/>
            </w:tcBorders>
          </w:tcPr>
          <w:p w14:paraId="3C440AB2" w14:textId="77777777" w:rsidR="00217CC2" w:rsidRDefault="00217CC2">
            <w:pPr>
              <w:pStyle w:val="TableParagraph"/>
              <w:rPr>
                <w:rFonts w:ascii="Times New Roman"/>
                <w:sz w:val="14"/>
              </w:rPr>
            </w:pPr>
          </w:p>
        </w:tc>
        <w:tc>
          <w:tcPr>
            <w:tcW w:w="1197" w:type="dxa"/>
            <w:tcBorders>
              <w:top w:val="nil"/>
              <w:left w:val="single" w:sz="4" w:space="0" w:color="006FC0"/>
              <w:bottom w:val="nil"/>
              <w:right w:val="single" w:sz="4" w:space="0" w:color="006FC0"/>
            </w:tcBorders>
          </w:tcPr>
          <w:p w14:paraId="195B2582" w14:textId="77777777" w:rsidR="00217CC2" w:rsidRDefault="006708C0">
            <w:pPr>
              <w:pStyle w:val="TableParagraph"/>
              <w:spacing w:line="201" w:lineRule="exact"/>
              <w:ind w:left="74"/>
              <w:rPr>
                <w:sz w:val="20"/>
              </w:rPr>
            </w:pPr>
            <w:r>
              <w:rPr>
                <w:color w:val="0D0D0D"/>
                <w:sz w:val="20"/>
              </w:rPr>
              <w:t>proceso de</w:t>
            </w:r>
          </w:p>
        </w:tc>
        <w:tc>
          <w:tcPr>
            <w:tcW w:w="1289" w:type="dxa"/>
            <w:tcBorders>
              <w:top w:val="nil"/>
              <w:left w:val="single" w:sz="4" w:space="0" w:color="006FC0"/>
              <w:bottom w:val="nil"/>
              <w:right w:val="single" w:sz="4" w:space="0" w:color="006FC0"/>
            </w:tcBorders>
          </w:tcPr>
          <w:p w14:paraId="58BAB3B5" w14:textId="77777777" w:rsidR="00217CC2" w:rsidRDefault="006708C0">
            <w:pPr>
              <w:pStyle w:val="TableParagraph"/>
              <w:spacing w:line="201" w:lineRule="exact"/>
              <w:ind w:left="75"/>
              <w:rPr>
                <w:sz w:val="20"/>
              </w:rPr>
            </w:pPr>
            <w:r>
              <w:rPr>
                <w:color w:val="0D0D0D"/>
                <w:sz w:val="20"/>
              </w:rPr>
              <w:t>del trámite de</w:t>
            </w:r>
          </w:p>
        </w:tc>
        <w:tc>
          <w:tcPr>
            <w:tcW w:w="1236" w:type="dxa"/>
            <w:vMerge/>
            <w:tcBorders>
              <w:top w:val="nil"/>
              <w:left w:val="single" w:sz="4" w:space="0" w:color="006FC0"/>
              <w:bottom w:val="single" w:sz="4" w:space="0" w:color="006FC0"/>
              <w:right w:val="single" w:sz="4" w:space="0" w:color="006FC0"/>
            </w:tcBorders>
          </w:tcPr>
          <w:p w14:paraId="0D8D0B89" w14:textId="77777777" w:rsidR="00217CC2" w:rsidRDefault="00217CC2">
            <w:pPr>
              <w:rPr>
                <w:sz w:val="2"/>
                <w:szCs w:val="2"/>
              </w:rPr>
            </w:pPr>
          </w:p>
        </w:tc>
        <w:tc>
          <w:tcPr>
            <w:tcW w:w="1381" w:type="dxa"/>
            <w:vMerge/>
            <w:tcBorders>
              <w:top w:val="nil"/>
              <w:left w:val="single" w:sz="4" w:space="0" w:color="006FC0"/>
              <w:bottom w:val="single" w:sz="4" w:space="0" w:color="006FC0"/>
              <w:right w:val="single" w:sz="4" w:space="0" w:color="006FC0"/>
            </w:tcBorders>
          </w:tcPr>
          <w:p w14:paraId="77004602" w14:textId="77777777" w:rsidR="00217CC2" w:rsidRDefault="00217CC2">
            <w:pPr>
              <w:rPr>
                <w:sz w:val="2"/>
                <w:szCs w:val="2"/>
              </w:rPr>
            </w:pPr>
          </w:p>
        </w:tc>
        <w:tc>
          <w:tcPr>
            <w:tcW w:w="869" w:type="dxa"/>
            <w:vMerge/>
            <w:tcBorders>
              <w:top w:val="nil"/>
              <w:left w:val="single" w:sz="4" w:space="0" w:color="006FC0"/>
              <w:bottom w:val="single" w:sz="4" w:space="0" w:color="006FC0"/>
              <w:right w:val="single" w:sz="4" w:space="0" w:color="006FC0"/>
            </w:tcBorders>
          </w:tcPr>
          <w:p w14:paraId="608AA041" w14:textId="77777777" w:rsidR="00217CC2" w:rsidRDefault="00217CC2">
            <w:pPr>
              <w:rPr>
                <w:sz w:val="2"/>
                <w:szCs w:val="2"/>
              </w:rPr>
            </w:pPr>
          </w:p>
        </w:tc>
        <w:tc>
          <w:tcPr>
            <w:tcW w:w="963" w:type="dxa"/>
            <w:vMerge/>
            <w:tcBorders>
              <w:top w:val="nil"/>
              <w:left w:val="single" w:sz="4" w:space="0" w:color="006FC0"/>
              <w:bottom w:val="single" w:sz="4" w:space="0" w:color="006FC0"/>
              <w:right w:val="single" w:sz="8" w:space="0" w:color="006FC0"/>
            </w:tcBorders>
          </w:tcPr>
          <w:p w14:paraId="4132BC3F" w14:textId="77777777" w:rsidR="00217CC2" w:rsidRDefault="00217CC2">
            <w:pPr>
              <w:rPr>
                <w:sz w:val="2"/>
                <w:szCs w:val="2"/>
              </w:rPr>
            </w:pPr>
          </w:p>
        </w:tc>
      </w:tr>
      <w:tr w:rsidR="00217CC2" w14:paraId="011502AB" w14:textId="77777777">
        <w:trPr>
          <w:trHeight w:val="219"/>
        </w:trPr>
        <w:tc>
          <w:tcPr>
            <w:tcW w:w="1253" w:type="dxa"/>
            <w:vMerge/>
            <w:tcBorders>
              <w:top w:val="nil"/>
              <w:left w:val="single" w:sz="8" w:space="0" w:color="006FC0"/>
              <w:bottom w:val="single" w:sz="4" w:space="0" w:color="006FC0"/>
              <w:right w:val="single" w:sz="4" w:space="0" w:color="006FC0"/>
            </w:tcBorders>
            <w:shd w:val="clear" w:color="auto" w:fill="E2ECF8"/>
          </w:tcPr>
          <w:p w14:paraId="2D3DB3F5" w14:textId="77777777" w:rsidR="00217CC2" w:rsidRDefault="00217CC2">
            <w:pPr>
              <w:rPr>
                <w:sz w:val="2"/>
                <w:szCs w:val="2"/>
              </w:rPr>
            </w:pPr>
          </w:p>
        </w:tc>
        <w:tc>
          <w:tcPr>
            <w:tcW w:w="1116" w:type="dxa"/>
            <w:vMerge/>
            <w:tcBorders>
              <w:top w:val="nil"/>
              <w:left w:val="single" w:sz="4" w:space="0" w:color="006FC0"/>
              <w:bottom w:val="single" w:sz="4" w:space="0" w:color="006FC0"/>
              <w:right w:val="single" w:sz="4" w:space="0" w:color="006FC0"/>
            </w:tcBorders>
          </w:tcPr>
          <w:p w14:paraId="332D7DD8" w14:textId="77777777" w:rsidR="00217CC2" w:rsidRDefault="00217CC2">
            <w:pPr>
              <w:rPr>
                <w:sz w:val="2"/>
                <w:szCs w:val="2"/>
              </w:rPr>
            </w:pPr>
          </w:p>
        </w:tc>
        <w:tc>
          <w:tcPr>
            <w:tcW w:w="1181" w:type="dxa"/>
            <w:tcBorders>
              <w:top w:val="nil"/>
              <w:left w:val="single" w:sz="4" w:space="0" w:color="006FC0"/>
              <w:bottom w:val="nil"/>
              <w:right w:val="single" w:sz="4" w:space="0" w:color="006FC0"/>
            </w:tcBorders>
          </w:tcPr>
          <w:p w14:paraId="73419804" w14:textId="77777777" w:rsidR="00217CC2" w:rsidRDefault="00217CC2">
            <w:pPr>
              <w:pStyle w:val="TableParagraph"/>
              <w:rPr>
                <w:rFonts w:ascii="Times New Roman"/>
                <w:sz w:val="14"/>
              </w:rPr>
            </w:pPr>
          </w:p>
        </w:tc>
        <w:tc>
          <w:tcPr>
            <w:tcW w:w="1197" w:type="dxa"/>
            <w:tcBorders>
              <w:top w:val="nil"/>
              <w:left w:val="single" w:sz="4" w:space="0" w:color="006FC0"/>
              <w:bottom w:val="nil"/>
              <w:right w:val="single" w:sz="4" w:space="0" w:color="006FC0"/>
            </w:tcBorders>
          </w:tcPr>
          <w:p w14:paraId="3671B569" w14:textId="77777777" w:rsidR="00217CC2" w:rsidRDefault="006708C0">
            <w:pPr>
              <w:pStyle w:val="TableParagraph"/>
              <w:spacing w:line="200" w:lineRule="exact"/>
              <w:ind w:left="74"/>
              <w:rPr>
                <w:sz w:val="20"/>
              </w:rPr>
            </w:pPr>
            <w:r>
              <w:rPr>
                <w:color w:val="0D0D0D"/>
                <w:sz w:val="20"/>
              </w:rPr>
              <w:t>notificación.</w:t>
            </w:r>
          </w:p>
        </w:tc>
        <w:tc>
          <w:tcPr>
            <w:tcW w:w="1289" w:type="dxa"/>
            <w:tcBorders>
              <w:top w:val="nil"/>
              <w:left w:val="single" w:sz="4" w:space="0" w:color="006FC0"/>
              <w:bottom w:val="nil"/>
              <w:right w:val="single" w:sz="4" w:space="0" w:color="006FC0"/>
            </w:tcBorders>
          </w:tcPr>
          <w:p w14:paraId="43493C9C" w14:textId="77777777" w:rsidR="00217CC2" w:rsidRDefault="006708C0">
            <w:pPr>
              <w:pStyle w:val="TableParagraph"/>
              <w:spacing w:line="200" w:lineRule="exact"/>
              <w:ind w:left="75"/>
              <w:rPr>
                <w:sz w:val="20"/>
              </w:rPr>
            </w:pPr>
            <w:r>
              <w:rPr>
                <w:color w:val="0D0D0D"/>
                <w:sz w:val="20"/>
              </w:rPr>
              <w:t>manera virtual</w:t>
            </w:r>
          </w:p>
        </w:tc>
        <w:tc>
          <w:tcPr>
            <w:tcW w:w="1236" w:type="dxa"/>
            <w:vMerge/>
            <w:tcBorders>
              <w:top w:val="nil"/>
              <w:left w:val="single" w:sz="4" w:space="0" w:color="006FC0"/>
              <w:bottom w:val="single" w:sz="4" w:space="0" w:color="006FC0"/>
              <w:right w:val="single" w:sz="4" w:space="0" w:color="006FC0"/>
            </w:tcBorders>
          </w:tcPr>
          <w:p w14:paraId="6BA700BD" w14:textId="77777777" w:rsidR="00217CC2" w:rsidRDefault="00217CC2">
            <w:pPr>
              <w:rPr>
                <w:sz w:val="2"/>
                <w:szCs w:val="2"/>
              </w:rPr>
            </w:pPr>
          </w:p>
        </w:tc>
        <w:tc>
          <w:tcPr>
            <w:tcW w:w="1381" w:type="dxa"/>
            <w:vMerge/>
            <w:tcBorders>
              <w:top w:val="nil"/>
              <w:left w:val="single" w:sz="4" w:space="0" w:color="006FC0"/>
              <w:bottom w:val="single" w:sz="4" w:space="0" w:color="006FC0"/>
              <w:right w:val="single" w:sz="4" w:space="0" w:color="006FC0"/>
            </w:tcBorders>
          </w:tcPr>
          <w:p w14:paraId="00D44B39" w14:textId="77777777" w:rsidR="00217CC2" w:rsidRDefault="00217CC2">
            <w:pPr>
              <w:rPr>
                <w:sz w:val="2"/>
                <w:szCs w:val="2"/>
              </w:rPr>
            </w:pPr>
          </w:p>
        </w:tc>
        <w:tc>
          <w:tcPr>
            <w:tcW w:w="869" w:type="dxa"/>
            <w:vMerge/>
            <w:tcBorders>
              <w:top w:val="nil"/>
              <w:left w:val="single" w:sz="4" w:space="0" w:color="006FC0"/>
              <w:bottom w:val="single" w:sz="4" w:space="0" w:color="006FC0"/>
              <w:right w:val="single" w:sz="4" w:space="0" w:color="006FC0"/>
            </w:tcBorders>
          </w:tcPr>
          <w:p w14:paraId="6B568739" w14:textId="77777777" w:rsidR="00217CC2" w:rsidRDefault="00217CC2">
            <w:pPr>
              <w:rPr>
                <w:sz w:val="2"/>
                <w:szCs w:val="2"/>
              </w:rPr>
            </w:pPr>
          </w:p>
        </w:tc>
        <w:tc>
          <w:tcPr>
            <w:tcW w:w="963" w:type="dxa"/>
            <w:vMerge/>
            <w:tcBorders>
              <w:top w:val="nil"/>
              <w:left w:val="single" w:sz="4" w:space="0" w:color="006FC0"/>
              <w:bottom w:val="single" w:sz="4" w:space="0" w:color="006FC0"/>
              <w:right w:val="single" w:sz="8" w:space="0" w:color="006FC0"/>
            </w:tcBorders>
          </w:tcPr>
          <w:p w14:paraId="718E746A" w14:textId="77777777" w:rsidR="00217CC2" w:rsidRDefault="00217CC2">
            <w:pPr>
              <w:rPr>
                <w:sz w:val="2"/>
                <w:szCs w:val="2"/>
              </w:rPr>
            </w:pPr>
          </w:p>
        </w:tc>
      </w:tr>
      <w:tr w:rsidR="00217CC2" w14:paraId="3ECFDE37" w14:textId="77777777">
        <w:trPr>
          <w:trHeight w:val="223"/>
        </w:trPr>
        <w:tc>
          <w:tcPr>
            <w:tcW w:w="1253" w:type="dxa"/>
            <w:vMerge/>
            <w:tcBorders>
              <w:top w:val="nil"/>
              <w:left w:val="single" w:sz="8" w:space="0" w:color="006FC0"/>
              <w:bottom w:val="single" w:sz="4" w:space="0" w:color="006FC0"/>
              <w:right w:val="single" w:sz="4" w:space="0" w:color="006FC0"/>
            </w:tcBorders>
            <w:shd w:val="clear" w:color="auto" w:fill="E2ECF8"/>
          </w:tcPr>
          <w:p w14:paraId="1E140CDA" w14:textId="77777777" w:rsidR="00217CC2" w:rsidRDefault="00217CC2">
            <w:pPr>
              <w:rPr>
                <w:sz w:val="2"/>
                <w:szCs w:val="2"/>
              </w:rPr>
            </w:pPr>
          </w:p>
        </w:tc>
        <w:tc>
          <w:tcPr>
            <w:tcW w:w="1116" w:type="dxa"/>
            <w:vMerge/>
            <w:tcBorders>
              <w:top w:val="nil"/>
              <w:left w:val="single" w:sz="4" w:space="0" w:color="006FC0"/>
              <w:bottom w:val="single" w:sz="4" w:space="0" w:color="006FC0"/>
              <w:right w:val="single" w:sz="4" w:space="0" w:color="006FC0"/>
            </w:tcBorders>
          </w:tcPr>
          <w:p w14:paraId="023DB98D" w14:textId="77777777" w:rsidR="00217CC2" w:rsidRDefault="00217CC2">
            <w:pPr>
              <w:rPr>
                <w:sz w:val="2"/>
                <w:szCs w:val="2"/>
              </w:rPr>
            </w:pPr>
          </w:p>
        </w:tc>
        <w:tc>
          <w:tcPr>
            <w:tcW w:w="1181" w:type="dxa"/>
            <w:tcBorders>
              <w:top w:val="nil"/>
              <w:left w:val="single" w:sz="4" w:space="0" w:color="006FC0"/>
              <w:bottom w:val="single" w:sz="4" w:space="0" w:color="006FC0"/>
              <w:right w:val="single" w:sz="4" w:space="0" w:color="006FC0"/>
            </w:tcBorders>
          </w:tcPr>
          <w:p w14:paraId="1504179A" w14:textId="77777777" w:rsidR="00217CC2" w:rsidRDefault="00217CC2">
            <w:pPr>
              <w:pStyle w:val="TableParagraph"/>
              <w:rPr>
                <w:rFonts w:ascii="Times New Roman"/>
                <w:sz w:val="16"/>
              </w:rPr>
            </w:pPr>
          </w:p>
        </w:tc>
        <w:tc>
          <w:tcPr>
            <w:tcW w:w="1197" w:type="dxa"/>
            <w:tcBorders>
              <w:top w:val="nil"/>
              <w:left w:val="single" w:sz="4" w:space="0" w:color="006FC0"/>
              <w:bottom w:val="single" w:sz="4" w:space="0" w:color="006FC0"/>
              <w:right w:val="single" w:sz="4" w:space="0" w:color="006FC0"/>
            </w:tcBorders>
          </w:tcPr>
          <w:p w14:paraId="590A21B6" w14:textId="77777777" w:rsidR="00217CC2" w:rsidRDefault="00217CC2">
            <w:pPr>
              <w:pStyle w:val="TableParagraph"/>
              <w:rPr>
                <w:rFonts w:ascii="Times New Roman"/>
                <w:sz w:val="16"/>
              </w:rPr>
            </w:pPr>
          </w:p>
        </w:tc>
        <w:tc>
          <w:tcPr>
            <w:tcW w:w="1289" w:type="dxa"/>
            <w:tcBorders>
              <w:top w:val="nil"/>
              <w:left w:val="single" w:sz="4" w:space="0" w:color="006FC0"/>
              <w:bottom w:val="single" w:sz="4" w:space="0" w:color="006FC0"/>
              <w:right w:val="single" w:sz="4" w:space="0" w:color="006FC0"/>
            </w:tcBorders>
          </w:tcPr>
          <w:p w14:paraId="74BC2323" w14:textId="77777777" w:rsidR="00217CC2" w:rsidRDefault="006708C0">
            <w:pPr>
              <w:pStyle w:val="TableParagraph"/>
              <w:spacing w:line="204" w:lineRule="exact"/>
              <w:ind w:left="75"/>
              <w:rPr>
                <w:sz w:val="20"/>
              </w:rPr>
            </w:pPr>
            <w:r>
              <w:rPr>
                <w:color w:val="0D0D0D"/>
                <w:sz w:val="20"/>
              </w:rPr>
              <w:t>y certificada.</w:t>
            </w:r>
          </w:p>
        </w:tc>
        <w:tc>
          <w:tcPr>
            <w:tcW w:w="1236" w:type="dxa"/>
            <w:vMerge/>
            <w:tcBorders>
              <w:top w:val="nil"/>
              <w:left w:val="single" w:sz="4" w:space="0" w:color="006FC0"/>
              <w:bottom w:val="single" w:sz="4" w:space="0" w:color="006FC0"/>
              <w:right w:val="single" w:sz="4" w:space="0" w:color="006FC0"/>
            </w:tcBorders>
          </w:tcPr>
          <w:p w14:paraId="709CD9F7" w14:textId="77777777" w:rsidR="00217CC2" w:rsidRDefault="00217CC2">
            <w:pPr>
              <w:rPr>
                <w:sz w:val="2"/>
                <w:szCs w:val="2"/>
              </w:rPr>
            </w:pPr>
          </w:p>
        </w:tc>
        <w:tc>
          <w:tcPr>
            <w:tcW w:w="1381" w:type="dxa"/>
            <w:vMerge/>
            <w:tcBorders>
              <w:top w:val="nil"/>
              <w:left w:val="single" w:sz="4" w:space="0" w:color="006FC0"/>
              <w:bottom w:val="single" w:sz="4" w:space="0" w:color="006FC0"/>
              <w:right w:val="single" w:sz="4" w:space="0" w:color="006FC0"/>
            </w:tcBorders>
          </w:tcPr>
          <w:p w14:paraId="4C62DA6E" w14:textId="77777777" w:rsidR="00217CC2" w:rsidRDefault="00217CC2">
            <w:pPr>
              <w:rPr>
                <w:sz w:val="2"/>
                <w:szCs w:val="2"/>
              </w:rPr>
            </w:pPr>
          </w:p>
        </w:tc>
        <w:tc>
          <w:tcPr>
            <w:tcW w:w="869" w:type="dxa"/>
            <w:vMerge/>
            <w:tcBorders>
              <w:top w:val="nil"/>
              <w:left w:val="single" w:sz="4" w:space="0" w:color="006FC0"/>
              <w:bottom w:val="single" w:sz="4" w:space="0" w:color="006FC0"/>
              <w:right w:val="single" w:sz="4" w:space="0" w:color="006FC0"/>
            </w:tcBorders>
          </w:tcPr>
          <w:p w14:paraId="076297FD" w14:textId="77777777" w:rsidR="00217CC2" w:rsidRDefault="00217CC2">
            <w:pPr>
              <w:rPr>
                <w:sz w:val="2"/>
                <w:szCs w:val="2"/>
              </w:rPr>
            </w:pPr>
          </w:p>
        </w:tc>
        <w:tc>
          <w:tcPr>
            <w:tcW w:w="963" w:type="dxa"/>
            <w:vMerge/>
            <w:tcBorders>
              <w:top w:val="nil"/>
              <w:left w:val="single" w:sz="4" w:space="0" w:color="006FC0"/>
              <w:bottom w:val="single" w:sz="4" w:space="0" w:color="006FC0"/>
              <w:right w:val="single" w:sz="8" w:space="0" w:color="006FC0"/>
            </w:tcBorders>
          </w:tcPr>
          <w:p w14:paraId="6C6D7935" w14:textId="77777777" w:rsidR="00217CC2" w:rsidRDefault="00217CC2">
            <w:pPr>
              <w:rPr>
                <w:sz w:val="2"/>
                <w:szCs w:val="2"/>
              </w:rPr>
            </w:pPr>
          </w:p>
        </w:tc>
      </w:tr>
      <w:tr w:rsidR="00217CC2" w14:paraId="06011119" w14:textId="77777777">
        <w:trPr>
          <w:trHeight w:val="225"/>
        </w:trPr>
        <w:tc>
          <w:tcPr>
            <w:tcW w:w="1253" w:type="dxa"/>
            <w:vMerge/>
            <w:tcBorders>
              <w:top w:val="nil"/>
              <w:left w:val="single" w:sz="8" w:space="0" w:color="006FC0"/>
              <w:bottom w:val="single" w:sz="4" w:space="0" w:color="006FC0"/>
              <w:right w:val="single" w:sz="4" w:space="0" w:color="006FC0"/>
            </w:tcBorders>
            <w:shd w:val="clear" w:color="auto" w:fill="E2ECF8"/>
          </w:tcPr>
          <w:p w14:paraId="478CB67A" w14:textId="77777777" w:rsidR="00217CC2" w:rsidRDefault="00217CC2">
            <w:pPr>
              <w:rPr>
                <w:sz w:val="2"/>
                <w:szCs w:val="2"/>
              </w:rPr>
            </w:pPr>
          </w:p>
        </w:tc>
        <w:tc>
          <w:tcPr>
            <w:tcW w:w="1116" w:type="dxa"/>
            <w:vMerge/>
            <w:tcBorders>
              <w:top w:val="nil"/>
              <w:left w:val="single" w:sz="4" w:space="0" w:color="006FC0"/>
              <w:bottom w:val="single" w:sz="4" w:space="0" w:color="006FC0"/>
              <w:right w:val="single" w:sz="4" w:space="0" w:color="006FC0"/>
            </w:tcBorders>
          </w:tcPr>
          <w:p w14:paraId="7C413FA2" w14:textId="77777777" w:rsidR="00217CC2" w:rsidRDefault="00217CC2">
            <w:pPr>
              <w:rPr>
                <w:sz w:val="2"/>
                <w:szCs w:val="2"/>
              </w:rPr>
            </w:pPr>
          </w:p>
        </w:tc>
        <w:tc>
          <w:tcPr>
            <w:tcW w:w="1181" w:type="dxa"/>
            <w:tcBorders>
              <w:top w:val="single" w:sz="4" w:space="0" w:color="006FC0"/>
              <w:left w:val="single" w:sz="4" w:space="0" w:color="006FC0"/>
              <w:bottom w:val="nil"/>
              <w:right w:val="single" w:sz="4" w:space="0" w:color="006FC0"/>
            </w:tcBorders>
          </w:tcPr>
          <w:p w14:paraId="6E331778" w14:textId="77777777" w:rsidR="00217CC2" w:rsidRDefault="00217CC2">
            <w:pPr>
              <w:pStyle w:val="TableParagraph"/>
              <w:rPr>
                <w:rFonts w:ascii="Times New Roman"/>
                <w:sz w:val="16"/>
              </w:rPr>
            </w:pPr>
          </w:p>
        </w:tc>
        <w:tc>
          <w:tcPr>
            <w:tcW w:w="1197" w:type="dxa"/>
            <w:tcBorders>
              <w:top w:val="single" w:sz="4" w:space="0" w:color="006FC0"/>
              <w:left w:val="single" w:sz="4" w:space="0" w:color="006FC0"/>
              <w:bottom w:val="nil"/>
              <w:right w:val="single" w:sz="4" w:space="0" w:color="006FC0"/>
            </w:tcBorders>
          </w:tcPr>
          <w:p w14:paraId="39184CE8" w14:textId="77777777" w:rsidR="00217CC2" w:rsidRDefault="006708C0">
            <w:pPr>
              <w:pStyle w:val="TableParagraph"/>
              <w:spacing w:line="205" w:lineRule="exact"/>
              <w:ind w:left="74"/>
              <w:rPr>
                <w:sz w:val="20"/>
              </w:rPr>
            </w:pPr>
            <w:r>
              <w:rPr>
                <w:color w:val="0D0D0D"/>
                <w:sz w:val="20"/>
              </w:rPr>
              <w:t>El</w:t>
            </w:r>
          </w:p>
        </w:tc>
        <w:tc>
          <w:tcPr>
            <w:tcW w:w="1289" w:type="dxa"/>
            <w:tcBorders>
              <w:top w:val="single" w:sz="4" w:space="0" w:color="006FC0"/>
              <w:left w:val="single" w:sz="4" w:space="0" w:color="006FC0"/>
              <w:bottom w:val="nil"/>
              <w:right w:val="single" w:sz="4" w:space="0" w:color="006FC0"/>
            </w:tcBorders>
          </w:tcPr>
          <w:p w14:paraId="744B32ED" w14:textId="77777777" w:rsidR="00217CC2" w:rsidRDefault="00217CC2">
            <w:pPr>
              <w:pStyle w:val="TableParagraph"/>
              <w:rPr>
                <w:rFonts w:ascii="Times New Roman"/>
                <w:sz w:val="16"/>
              </w:rPr>
            </w:pPr>
          </w:p>
        </w:tc>
        <w:tc>
          <w:tcPr>
            <w:tcW w:w="1236" w:type="dxa"/>
            <w:tcBorders>
              <w:top w:val="single" w:sz="4" w:space="0" w:color="006FC0"/>
              <w:left w:val="single" w:sz="4" w:space="0" w:color="006FC0"/>
              <w:bottom w:val="nil"/>
              <w:right w:val="single" w:sz="4" w:space="0" w:color="006FC0"/>
            </w:tcBorders>
          </w:tcPr>
          <w:p w14:paraId="03ED955A" w14:textId="77777777" w:rsidR="00217CC2" w:rsidRDefault="00217CC2">
            <w:pPr>
              <w:pStyle w:val="TableParagraph"/>
              <w:rPr>
                <w:rFonts w:ascii="Times New Roman"/>
                <w:sz w:val="16"/>
              </w:rPr>
            </w:pPr>
          </w:p>
        </w:tc>
        <w:tc>
          <w:tcPr>
            <w:tcW w:w="1381" w:type="dxa"/>
            <w:tcBorders>
              <w:top w:val="single" w:sz="4" w:space="0" w:color="006FC0"/>
              <w:left w:val="single" w:sz="4" w:space="0" w:color="006FC0"/>
              <w:bottom w:val="nil"/>
              <w:right w:val="single" w:sz="4" w:space="0" w:color="006FC0"/>
            </w:tcBorders>
          </w:tcPr>
          <w:p w14:paraId="4C875CDC" w14:textId="77777777" w:rsidR="00217CC2" w:rsidRDefault="00217CC2">
            <w:pPr>
              <w:pStyle w:val="TableParagraph"/>
              <w:rPr>
                <w:rFonts w:ascii="Times New Roman"/>
                <w:sz w:val="16"/>
              </w:rPr>
            </w:pPr>
          </w:p>
        </w:tc>
        <w:tc>
          <w:tcPr>
            <w:tcW w:w="869" w:type="dxa"/>
            <w:tcBorders>
              <w:top w:val="single" w:sz="4" w:space="0" w:color="006FC0"/>
              <w:left w:val="single" w:sz="4" w:space="0" w:color="006FC0"/>
              <w:bottom w:val="nil"/>
              <w:right w:val="single" w:sz="4" w:space="0" w:color="006FC0"/>
            </w:tcBorders>
          </w:tcPr>
          <w:p w14:paraId="0002427C" w14:textId="77777777" w:rsidR="00217CC2" w:rsidRDefault="00217CC2">
            <w:pPr>
              <w:pStyle w:val="TableParagraph"/>
              <w:rPr>
                <w:rFonts w:ascii="Times New Roman"/>
                <w:sz w:val="16"/>
              </w:rPr>
            </w:pPr>
          </w:p>
        </w:tc>
        <w:tc>
          <w:tcPr>
            <w:tcW w:w="963" w:type="dxa"/>
            <w:tcBorders>
              <w:top w:val="single" w:sz="4" w:space="0" w:color="006FC0"/>
              <w:left w:val="single" w:sz="4" w:space="0" w:color="006FC0"/>
              <w:bottom w:val="nil"/>
              <w:right w:val="single" w:sz="8" w:space="0" w:color="006FC0"/>
            </w:tcBorders>
          </w:tcPr>
          <w:p w14:paraId="71BD4B5D" w14:textId="77777777" w:rsidR="00217CC2" w:rsidRDefault="00217CC2">
            <w:pPr>
              <w:pStyle w:val="TableParagraph"/>
              <w:rPr>
                <w:rFonts w:ascii="Times New Roman"/>
                <w:sz w:val="16"/>
              </w:rPr>
            </w:pPr>
          </w:p>
        </w:tc>
      </w:tr>
      <w:tr w:rsidR="00217CC2" w14:paraId="4373D116" w14:textId="77777777">
        <w:trPr>
          <w:trHeight w:val="219"/>
        </w:trPr>
        <w:tc>
          <w:tcPr>
            <w:tcW w:w="1253" w:type="dxa"/>
            <w:vMerge/>
            <w:tcBorders>
              <w:top w:val="nil"/>
              <w:left w:val="single" w:sz="8" w:space="0" w:color="006FC0"/>
              <w:bottom w:val="single" w:sz="4" w:space="0" w:color="006FC0"/>
              <w:right w:val="single" w:sz="4" w:space="0" w:color="006FC0"/>
            </w:tcBorders>
            <w:shd w:val="clear" w:color="auto" w:fill="E2ECF8"/>
          </w:tcPr>
          <w:p w14:paraId="71F9931E" w14:textId="77777777" w:rsidR="00217CC2" w:rsidRDefault="00217CC2">
            <w:pPr>
              <w:rPr>
                <w:sz w:val="2"/>
                <w:szCs w:val="2"/>
              </w:rPr>
            </w:pPr>
          </w:p>
        </w:tc>
        <w:tc>
          <w:tcPr>
            <w:tcW w:w="1116" w:type="dxa"/>
            <w:vMerge/>
            <w:tcBorders>
              <w:top w:val="nil"/>
              <w:left w:val="single" w:sz="4" w:space="0" w:color="006FC0"/>
              <w:bottom w:val="single" w:sz="4" w:space="0" w:color="006FC0"/>
              <w:right w:val="single" w:sz="4" w:space="0" w:color="006FC0"/>
            </w:tcBorders>
          </w:tcPr>
          <w:p w14:paraId="0E8DD818" w14:textId="77777777" w:rsidR="00217CC2" w:rsidRDefault="00217CC2">
            <w:pPr>
              <w:rPr>
                <w:sz w:val="2"/>
                <w:szCs w:val="2"/>
              </w:rPr>
            </w:pPr>
          </w:p>
        </w:tc>
        <w:tc>
          <w:tcPr>
            <w:tcW w:w="1181" w:type="dxa"/>
            <w:tcBorders>
              <w:top w:val="nil"/>
              <w:left w:val="single" w:sz="4" w:space="0" w:color="006FC0"/>
              <w:bottom w:val="nil"/>
              <w:right w:val="single" w:sz="4" w:space="0" w:color="006FC0"/>
            </w:tcBorders>
          </w:tcPr>
          <w:p w14:paraId="72A7BD4C" w14:textId="77777777" w:rsidR="00217CC2" w:rsidRDefault="00217CC2">
            <w:pPr>
              <w:pStyle w:val="TableParagraph"/>
              <w:rPr>
                <w:rFonts w:ascii="Times New Roman"/>
                <w:sz w:val="14"/>
              </w:rPr>
            </w:pPr>
          </w:p>
        </w:tc>
        <w:tc>
          <w:tcPr>
            <w:tcW w:w="1197" w:type="dxa"/>
            <w:tcBorders>
              <w:top w:val="nil"/>
              <w:left w:val="single" w:sz="4" w:space="0" w:color="006FC0"/>
              <w:bottom w:val="nil"/>
              <w:right w:val="single" w:sz="4" w:space="0" w:color="006FC0"/>
            </w:tcBorders>
          </w:tcPr>
          <w:p w14:paraId="28160FBC" w14:textId="77777777" w:rsidR="00217CC2" w:rsidRDefault="006708C0">
            <w:pPr>
              <w:pStyle w:val="TableParagraph"/>
              <w:spacing w:line="199" w:lineRule="exact"/>
              <w:ind w:left="74"/>
              <w:rPr>
                <w:sz w:val="20"/>
              </w:rPr>
            </w:pPr>
            <w:r>
              <w:rPr>
                <w:color w:val="0D0D0D"/>
                <w:sz w:val="20"/>
              </w:rPr>
              <w:t>procedimiento</w:t>
            </w:r>
          </w:p>
        </w:tc>
        <w:tc>
          <w:tcPr>
            <w:tcW w:w="1289" w:type="dxa"/>
            <w:tcBorders>
              <w:top w:val="nil"/>
              <w:left w:val="single" w:sz="4" w:space="0" w:color="006FC0"/>
              <w:bottom w:val="nil"/>
              <w:right w:val="single" w:sz="4" w:space="0" w:color="006FC0"/>
            </w:tcBorders>
          </w:tcPr>
          <w:p w14:paraId="71667456" w14:textId="77777777" w:rsidR="00217CC2" w:rsidRDefault="00217CC2">
            <w:pPr>
              <w:pStyle w:val="TableParagraph"/>
              <w:rPr>
                <w:rFonts w:ascii="Times New Roman"/>
                <w:sz w:val="14"/>
              </w:rPr>
            </w:pPr>
          </w:p>
        </w:tc>
        <w:tc>
          <w:tcPr>
            <w:tcW w:w="1236" w:type="dxa"/>
            <w:tcBorders>
              <w:top w:val="nil"/>
              <w:left w:val="single" w:sz="4" w:space="0" w:color="006FC0"/>
              <w:bottom w:val="nil"/>
              <w:right w:val="single" w:sz="4" w:space="0" w:color="006FC0"/>
            </w:tcBorders>
          </w:tcPr>
          <w:p w14:paraId="028A0DAB" w14:textId="77777777" w:rsidR="00217CC2" w:rsidRDefault="00217CC2">
            <w:pPr>
              <w:pStyle w:val="TableParagraph"/>
              <w:rPr>
                <w:rFonts w:ascii="Times New Roman"/>
                <w:sz w:val="14"/>
              </w:rPr>
            </w:pPr>
          </w:p>
        </w:tc>
        <w:tc>
          <w:tcPr>
            <w:tcW w:w="1381" w:type="dxa"/>
            <w:tcBorders>
              <w:top w:val="nil"/>
              <w:left w:val="single" w:sz="4" w:space="0" w:color="006FC0"/>
              <w:bottom w:val="nil"/>
              <w:right w:val="single" w:sz="4" w:space="0" w:color="006FC0"/>
            </w:tcBorders>
          </w:tcPr>
          <w:p w14:paraId="053B0781" w14:textId="77777777" w:rsidR="00217CC2" w:rsidRDefault="00217CC2">
            <w:pPr>
              <w:pStyle w:val="TableParagraph"/>
              <w:rPr>
                <w:rFonts w:ascii="Times New Roman"/>
                <w:sz w:val="14"/>
              </w:rPr>
            </w:pPr>
          </w:p>
        </w:tc>
        <w:tc>
          <w:tcPr>
            <w:tcW w:w="869" w:type="dxa"/>
            <w:tcBorders>
              <w:top w:val="nil"/>
              <w:left w:val="single" w:sz="4" w:space="0" w:color="006FC0"/>
              <w:bottom w:val="nil"/>
              <w:right w:val="single" w:sz="4" w:space="0" w:color="006FC0"/>
            </w:tcBorders>
          </w:tcPr>
          <w:p w14:paraId="449BA40D" w14:textId="77777777" w:rsidR="00217CC2" w:rsidRDefault="00217CC2">
            <w:pPr>
              <w:pStyle w:val="TableParagraph"/>
              <w:rPr>
                <w:rFonts w:ascii="Times New Roman"/>
                <w:sz w:val="14"/>
              </w:rPr>
            </w:pPr>
          </w:p>
        </w:tc>
        <w:tc>
          <w:tcPr>
            <w:tcW w:w="963" w:type="dxa"/>
            <w:tcBorders>
              <w:top w:val="nil"/>
              <w:left w:val="single" w:sz="4" w:space="0" w:color="006FC0"/>
              <w:bottom w:val="nil"/>
              <w:right w:val="single" w:sz="8" w:space="0" w:color="006FC0"/>
            </w:tcBorders>
          </w:tcPr>
          <w:p w14:paraId="21F15C6F" w14:textId="77777777" w:rsidR="00217CC2" w:rsidRDefault="00217CC2">
            <w:pPr>
              <w:pStyle w:val="TableParagraph"/>
              <w:rPr>
                <w:rFonts w:ascii="Times New Roman"/>
                <w:sz w:val="14"/>
              </w:rPr>
            </w:pPr>
          </w:p>
        </w:tc>
      </w:tr>
      <w:tr w:rsidR="00217CC2" w14:paraId="41B64C2C" w14:textId="77777777">
        <w:trPr>
          <w:trHeight w:val="219"/>
        </w:trPr>
        <w:tc>
          <w:tcPr>
            <w:tcW w:w="1253" w:type="dxa"/>
            <w:vMerge/>
            <w:tcBorders>
              <w:top w:val="nil"/>
              <w:left w:val="single" w:sz="8" w:space="0" w:color="006FC0"/>
              <w:bottom w:val="single" w:sz="4" w:space="0" w:color="006FC0"/>
              <w:right w:val="single" w:sz="4" w:space="0" w:color="006FC0"/>
            </w:tcBorders>
            <w:shd w:val="clear" w:color="auto" w:fill="E2ECF8"/>
          </w:tcPr>
          <w:p w14:paraId="4D290CC3" w14:textId="77777777" w:rsidR="00217CC2" w:rsidRDefault="00217CC2">
            <w:pPr>
              <w:rPr>
                <w:sz w:val="2"/>
                <w:szCs w:val="2"/>
              </w:rPr>
            </w:pPr>
          </w:p>
        </w:tc>
        <w:tc>
          <w:tcPr>
            <w:tcW w:w="1116" w:type="dxa"/>
            <w:vMerge/>
            <w:tcBorders>
              <w:top w:val="nil"/>
              <w:left w:val="single" w:sz="4" w:space="0" w:color="006FC0"/>
              <w:bottom w:val="single" w:sz="4" w:space="0" w:color="006FC0"/>
              <w:right w:val="single" w:sz="4" w:space="0" w:color="006FC0"/>
            </w:tcBorders>
          </w:tcPr>
          <w:p w14:paraId="3ADB7187" w14:textId="77777777" w:rsidR="00217CC2" w:rsidRDefault="00217CC2">
            <w:pPr>
              <w:rPr>
                <w:sz w:val="2"/>
                <w:szCs w:val="2"/>
              </w:rPr>
            </w:pPr>
          </w:p>
        </w:tc>
        <w:tc>
          <w:tcPr>
            <w:tcW w:w="1181" w:type="dxa"/>
            <w:tcBorders>
              <w:top w:val="nil"/>
              <w:left w:val="single" w:sz="4" w:space="0" w:color="006FC0"/>
              <w:bottom w:val="nil"/>
              <w:right w:val="single" w:sz="4" w:space="0" w:color="006FC0"/>
            </w:tcBorders>
          </w:tcPr>
          <w:p w14:paraId="0F9F15F9" w14:textId="77777777" w:rsidR="00217CC2" w:rsidRDefault="00217CC2">
            <w:pPr>
              <w:pStyle w:val="TableParagraph"/>
              <w:rPr>
                <w:rFonts w:ascii="Times New Roman"/>
                <w:sz w:val="14"/>
              </w:rPr>
            </w:pPr>
          </w:p>
        </w:tc>
        <w:tc>
          <w:tcPr>
            <w:tcW w:w="1197" w:type="dxa"/>
            <w:tcBorders>
              <w:top w:val="nil"/>
              <w:left w:val="single" w:sz="4" w:space="0" w:color="006FC0"/>
              <w:bottom w:val="nil"/>
              <w:right w:val="single" w:sz="4" w:space="0" w:color="006FC0"/>
            </w:tcBorders>
          </w:tcPr>
          <w:p w14:paraId="651AA156" w14:textId="77777777" w:rsidR="00217CC2" w:rsidRDefault="006708C0">
            <w:pPr>
              <w:pStyle w:val="TableParagraph"/>
              <w:spacing w:line="199" w:lineRule="exact"/>
              <w:ind w:left="74"/>
              <w:rPr>
                <w:sz w:val="20"/>
              </w:rPr>
            </w:pPr>
            <w:r>
              <w:rPr>
                <w:color w:val="0D0D0D"/>
                <w:sz w:val="20"/>
              </w:rPr>
              <w:t>para solicitar</w:t>
            </w:r>
          </w:p>
        </w:tc>
        <w:tc>
          <w:tcPr>
            <w:tcW w:w="1289" w:type="dxa"/>
            <w:tcBorders>
              <w:top w:val="nil"/>
              <w:left w:val="single" w:sz="4" w:space="0" w:color="006FC0"/>
              <w:bottom w:val="nil"/>
              <w:right w:val="single" w:sz="4" w:space="0" w:color="006FC0"/>
            </w:tcBorders>
          </w:tcPr>
          <w:p w14:paraId="49AC3CB4" w14:textId="77777777" w:rsidR="00217CC2" w:rsidRDefault="00217CC2">
            <w:pPr>
              <w:pStyle w:val="TableParagraph"/>
              <w:rPr>
                <w:rFonts w:ascii="Times New Roman"/>
                <w:sz w:val="14"/>
              </w:rPr>
            </w:pPr>
          </w:p>
        </w:tc>
        <w:tc>
          <w:tcPr>
            <w:tcW w:w="1236" w:type="dxa"/>
            <w:tcBorders>
              <w:top w:val="nil"/>
              <w:left w:val="single" w:sz="4" w:space="0" w:color="006FC0"/>
              <w:bottom w:val="nil"/>
              <w:right w:val="single" w:sz="4" w:space="0" w:color="006FC0"/>
            </w:tcBorders>
          </w:tcPr>
          <w:p w14:paraId="6FA1A4C6" w14:textId="77777777" w:rsidR="00217CC2" w:rsidRDefault="00217CC2">
            <w:pPr>
              <w:pStyle w:val="TableParagraph"/>
              <w:rPr>
                <w:rFonts w:ascii="Times New Roman"/>
                <w:sz w:val="14"/>
              </w:rPr>
            </w:pPr>
          </w:p>
        </w:tc>
        <w:tc>
          <w:tcPr>
            <w:tcW w:w="1381" w:type="dxa"/>
            <w:tcBorders>
              <w:top w:val="nil"/>
              <w:left w:val="single" w:sz="4" w:space="0" w:color="006FC0"/>
              <w:bottom w:val="nil"/>
              <w:right w:val="single" w:sz="4" w:space="0" w:color="006FC0"/>
            </w:tcBorders>
          </w:tcPr>
          <w:p w14:paraId="273B228A" w14:textId="77777777" w:rsidR="00217CC2" w:rsidRDefault="00217CC2">
            <w:pPr>
              <w:pStyle w:val="TableParagraph"/>
              <w:rPr>
                <w:rFonts w:ascii="Times New Roman"/>
                <w:sz w:val="14"/>
              </w:rPr>
            </w:pPr>
          </w:p>
        </w:tc>
        <w:tc>
          <w:tcPr>
            <w:tcW w:w="869" w:type="dxa"/>
            <w:tcBorders>
              <w:top w:val="nil"/>
              <w:left w:val="single" w:sz="4" w:space="0" w:color="006FC0"/>
              <w:bottom w:val="nil"/>
              <w:right w:val="single" w:sz="4" w:space="0" w:color="006FC0"/>
            </w:tcBorders>
          </w:tcPr>
          <w:p w14:paraId="22A8BD1C" w14:textId="77777777" w:rsidR="00217CC2" w:rsidRDefault="00217CC2">
            <w:pPr>
              <w:pStyle w:val="TableParagraph"/>
              <w:rPr>
                <w:rFonts w:ascii="Times New Roman"/>
                <w:sz w:val="14"/>
              </w:rPr>
            </w:pPr>
          </w:p>
        </w:tc>
        <w:tc>
          <w:tcPr>
            <w:tcW w:w="963" w:type="dxa"/>
            <w:tcBorders>
              <w:top w:val="nil"/>
              <w:left w:val="single" w:sz="4" w:space="0" w:color="006FC0"/>
              <w:bottom w:val="nil"/>
              <w:right w:val="single" w:sz="8" w:space="0" w:color="006FC0"/>
            </w:tcBorders>
          </w:tcPr>
          <w:p w14:paraId="3E6B9EC2" w14:textId="77777777" w:rsidR="00217CC2" w:rsidRDefault="00217CC2">
            <w:pPr>
              <w:pStyle w:val="TableParagraph"/>
              <w:rPr>
                <w:rFonts w:ascii="Times New Roman"/>
                <w:sz w:val="14"/>
              </w:rPr>
            </w:pPr>
          </w:p>
        </w:tc>
      </w:tr>
      <w:tr w:rsidR="00217CC2" w14:paraId="1C7FBEC3" w14:textId="77777777">
        <w:trPr>
          <w:trHeight w:val="220"/>
        </w:trPr>
        <w:tc>
          <w:tcPr>
            <w:tcW w:w="1253" w:type="dxa"/>
            <w:vMerge/>
            <w:tcBorders>
              <w:top w:val="nil"/>
              <w:left w:val="single" w:sz="8" w:space="0" w:color="006FC0"/>
              <w:bottom w:val="single" w:sz="4" w:space="0" w:color="006FC0"/>
              <w:right w:val="single" w:sz="4" w:space="0" w:color="006FC0"/>
            </w:tcBorders>
            <w:shd w:val="clear" w:color="auto" w:fill="E2ECF8"/>
          </w:tcPr>
          <w:p w14:paraId="099509B5" w14:textId="77777777" w:rsidR="00217CC2" w:rsidRDefault="00217CC2">
            <w:pPr>
              <w:rPr>
                <w:sz w:val="2"/>
                <w:szCs w:val="2"/>
              </w:rPr>
            </w:pPr>
          </w:p>
        </w:tc>
        <w:tc>
          <w:tcPr>
            <w:tcW w:w="1116" w:type="dxa"/>
            <w:vMerge/>
            <w:tcBorders>
              <w:top w:val="nil"/>
              <w:left w:val="single" w:sz="4" w:space="0" w:color="006FC0"/>
              <w:bottom w:val="single" w:sz="4" w:space="0" w:color="006FC0"/>
              <w:right w:val="single" w:sz="4" w:space="0" w:color="006FC0"/>
            </w:tcBorders>
          </w:tcPr>
          <w:p w14:paraId="35A21070" w14:textId="77777777" w:rsidR="00217CC2" w:rsidRDefault="00217CC2">
            <w:pPr>
              <w:rPr>
                <w:sz w:val="2"/>
                <w:szCs w:val="2"/>
              </w:rPr>
            </w:pPr>
          </w:p>
        </w:tc>
        <w:tc>
          <w:tcPr>
            <w:tcW w:w="1181" w:type="dxa"/>
            <w:tcBorders>
              <w:top w:val="nil"/>
              <w:left w:val="single" w:sz="4" w:space="0" w:color="006FC0"/>
              <w:bottom w:val="nil"/>
              <w:right w:val="single" w:sz="4" w:space="0" w:color="006FC0"/>
            </w:tcBorders>
          </w:tcPr>
          <w:p w14:paraId="255D6E8F" w14:textId="77777777" w:rsidR="00217CC2" w:rsidRDefault="00217CC2">
            <w:pPr>
              <w:pStyle w:val="TableParagraph"/>
              <w:rPr>
                <w:rFonts w:ascii="Times New Roman"/>
                <w:sz w:val="14"/>
              </w:rPr>
            </w:pPr>
          </w:p>
        </w:tc>
        <w:tc>
          <w:tcPr>
            <w:tcW w:w="1197" w:type="dxa"/>
            <w:tcBorders>
              <w:top w:val="nil"/>
              <w:left w:val="single" w:sz="4" w:space="0" w:color="006FC0"/>
              <w:bottom w:val="nil"/>
              <w:right w:val="single" w:sz="4" w:space="0" w:color="006FC0"/>
            </w:tcBorders>
          </w:tcPr>
          <w:p w14:paraId="0C671D93" w14:textId="77777777" w:rsidR="00217CC2" w:rsidRDefault="006708C0">
            <w:pPr>
              <w:pStyle w:val="TableParagraph"/>
              <w:spacing w:line="200" w:lineRule="exact"/>
              <w:ind w:left="74"/>
              <w:rPr>
                <w:sz w:val="20"/>
              </w:rPr>
            </w:pPr>
            <w:r>
              <w:rPr>
                <w:color w:val="0D0D0D"/>
                <w:sz w:val="20"/>
              </w:rPr>
              <w:t>el trámite se</w:t>
            </w:r>
          </w:p>
        </w:tc>
        <w:tc>
          <w:tcPr>
            <w:tcW w:w="1289" w:type="dxa"/>
            <w:tcBorders>
              <w:top w:val="nil"/>
              <w:left w:val="single" w:sz="4" w:space="0" w:color="006FC0"/>
              <w:bottom w:val="nil"/>
              <w:right w:val="single" w:sz="4" w:space="0" w:color="006FC0"/>
            </w:tcBorders>
          </w:tcPr>
          <w:p w14:paraId="6AE637AA" w14:textId="77777777" w:rsidR="00217CC2" w:rsidRDefault="00217CC2">
            <w:pPr>
              <w:pStyle w:val="TableParagraph"/>
              <w:rPr>
                <w:rFonts w:ascii="Times New Roman"/>
                <w:sz w:val="14"/>
              </w:rPr>
            </w:pPr>
          </w:p>
        </w:tc>
        <w:tc>
          <w:tcPr>
            <w:tcW w:w="1236" w:type="dxa"/>
            <w:tcBorders>
              <w:top w:val="nil"/>
              <w:left w:val="single" w:sz="4" w:space="0" w:color="006FC0"/>
              <w:bottom w:val="nil"/>
              <w:right w:val="single" w:sz="4" w:space="0" w:color="006FC0"/>
            </w:tcBorders>
          </w:tcPr>
          <w:p w14:paraId="1CF2557E" w14:textId="77777777" w:rsidR="00217CC2" w:rsidRDefault="00217CC2">
            <w:pPr>
              <w:pStyle w:val="TableParagraph"/>
              <w:rPr>
                <w:rFonts w:ascii="Times New Roman"/>
                <w:sz w:val="14"/>
              </w:rPr>
            </w:pPr>
          </w:p>
        </w:tc>
        <w:tc>
          <w:tcPr>
            <w:tcW w:w="1381" w:type="dxa"/>
            <w:tcBorders>
              <w:top w:val="nil"/>
              <w:left w:val="single" w:sz="4" w:space="0" w:color="006FC0"/>
              <w:bottom w:val="nil"/>
              <w:right w:val="single" w:sz="4" w:space="0" w:color="006FC0"/>
            </w:tcBorders>
          </w:tcPr>
          <w:p w14:paraId="17C6896F" w14:textId="77777777" w:rsidR="00217CC2" w:rsidRDefault="00217CC2">
            <w:pPr>
              <w:pStyle w:val="TableParagraph"/>
              <w:rPr>
                <w:rFonts w:ascii="Times New Roman"/>
                <w:sz w:val="14"/>
              </w:rPr>
            </w:pPr>
          </w:p>
        </w:tc>
        <w:tc>
          <w:tcPr>
            <w:tcW w:w="869" w:type="dxa"/>
            <w:tcBorders>
              <w:top w:val="nil"/>
              <w:left w:val="single" w:sz="4" w:space="0" w:color="006FC0"/>
              <w:bottom w:val="nil"/>
              <w:right w:val="single" w:sz="4" w:space="0" w:color="006FC0"/>
            </w:tcBorders>
          </w:tcPr>
          <w:p w14:paraId="369325D1" w14:textId="77777777" w:rsidR="00217CC2" w:rsidRDefault="00217CC2">
            <w:pPr>
              <w:pStyle w:val="TableParagraph"/>
              <w:rPr>
                <w:rFonts w:ascii="Times New Roman"/>
                <w:sz w:val="14"/>
              </w:rPr>
            </w:pPr>
          </w:p>
        </w:tc>
        <w:tc>
          <w:tcPr>
            <w:tcW w:w="963" w:type="dxa"/>
            <w:tcBorders>
              <w:top w:val="nil"/>
              <w:left w:val="single" w:sz="4" w:space="0" w:color="006FC0"/>
              <w:bottom w:val="nil"/>
              <w:right w:val="single" w:sz="8" w:space="0" w:color="006FC0"/>
            </w:tcBorders>
          </w:tcPr>
          <w:p w14:paraId="461E8922" w14:textId="77777777" w:rsidR="00217CC2" w:rsidRDefault="00217CC2">
            <w:pPr>
              <w:pStyle w:val="TableParagraph"/>
              <w:rPr>
                <w:rFonts w:ascii="Times New Roman"/>
                <w:sz w:val="14"/>
              </w:rPr>
            </w:pPr>
          </w:p>
        </w:tc>
      </w:tr>
      <w:tr w:rsidR="00217CC2" w14:paraId="2B4F8FF9" w14:textId="77777777">
        <w:trPr>
          <w:trHeight w:val="219"/>
        </w:trPr>
        <w:tc>
          <w:tcPr>
            <w:tcW w:w="1253" w:type="dxa"/>
            <w:vMerge/>
            <w:tcBorders>
              <w:top w:val="nil"/>
              <w:left w:val="single" w:sz="8" w:space="0" w:color="006FC0"/>
              <w:bottom w:val="single" w:sz="4" w:space="0" w:color="006FC0"/>
              <w:right w:val="single" w:sz="4" w:space="0" w:color="006FC0"/>
            </w:tcBorders>
            <w:shd w:val="clear" w:color="auto" w:fill="E2ECF8"/>
          </w:tcPr>
          <w:p w14:paraId="6BC5F769" w14:textId="77777777" w:rsidR="00217CC2" w:rsidRDefault="00217CC2">
            <w:pPr>
              <w:rPr>
                <w:sz w:val="2"/>
                <w:szCs w:val="2"/>
              </w:rPr>
            </w:pPr>
          </w:p>
        </w:tc>
        <w:tc>
          <w:tcPr>
            <w:tcW w:w="1116" w:type="dxa"/>
            <w:vMerge/>
            <w:tcBorders>
              <w:top w:val="nil"/>
              <w:left w:val="single" w:sz="4" w:space="0" w:color="006FC0"/>
              <w:bottom w:val="single" w:sz="4" w:space="0" w:color="006FC0"/>
              <w:right w:val="single" w:sz="4" w:space="0" w:color="006FC0"/>
            </w:tcBorders>
          </w:tcPr>
          <w:p w14:paraId="24B1564E" w14:textId="77777777" w:rsidR="00217CC2" w:rsidRDefault="00217CC2">
            <w:pPr>
              <w:rPr>
                <w:sz w:val="2"/>
                <w:szCs w:val="2"/>
              </w:rPr>
            </w:pPr>
          </w:p>
        </w:tc>
        <w:tc>
          <w:tcPr>
            <w:tcW w:w="1181" w:type="dxa"/>
            <w:tcBorders>
              <w:top w:val="nil"/>
              <w:left w:val="single" w:sz="4" w:space="0" w:color="006FC0"/>
              <w:bottom w:val="nil"/>
              <w:right w:val="single" w:sz="4" w:space="0" w:color="006FC0"/>
            </w:tcBorders>
          </w:tcPr>
          <w:p w14:paraId="4248BC30" w14:textId="77777777" w:rsidR="00217CC2" w:rsidRDefault="00217CC2">
            <w:pPr>
              <w:pStyle w:val="TableParagraph"/>
              <w:rPr>
                <w:rFonts w:ascii="Times New Roman"/>
                <w:sz w:val="14"/>
              </w:rPr>
            </w:pPr>
          </w:p>
        </w:tc>
        <w:tc>
          <w:tcPr>
            <w:tcW w:w="1197" w:type="dxa"/>
            <w:tcBorders>
              <w:top w:val="nil"/>
              <w:left w:val="single" w:sz="4" w:space="0" w:color="006FC0"/>
              <w:bottom w:val="nil"/>
              <w:right w:val="single" w:sz="4" w:space="0" w:color="006FC0"/>
            </w:tcBorders>
          </w:tcPr>
          <w:p w14:paraId="7B684CB5" w14:textId="77777777" w:rsidR="00217CC2" w:rsidRDefault="006708C0">
            <w:pPr>
              <w:pStyle w:val="TableParagraph"/>
              <w:spacing w:line="199" w:lineRule="exact"/>
              <w:ind w:left="74"/>
              <w:rPr>
                <w:sz w:val="20"/>
              </w:rPr>
            </w:pPr>
            <w:r>
              <w:rPr>
                <w:color w:val="0D0D0D"/>
                <w:sz w:val="20"/>
              </w:rPr>
              <w:t>hace de</w:t>
            </w:r>
          </w:p>
        </w:tc>
        <w:tc>
          <w:tcPr>
            <w:tcW w:w="1289" w:type="dxa"/>
            <w:tcBorders>
              <w:top w:val="nil"/>
              <w:left w:val="single" w:sz="4" w:space="0" w:color="006FC0"/>
              <w:bottom w:val="nil"/>
              <w:right w:val="single" w:sz="4" w:space="0" w:color="006FC0"/>
            </w:tcBorders>
          </w:tcPr>
          <w:p w14:paraId="6B53C2B3" w14:textId="77777777" w:rsidR="00217CC2" w:rsidRDefault="00217CC2">
            <w:pPr>
              <w:pStyle w:val="TableParagraph"/>
              <w:rPr>
                <w:rFonts w:ascii="Times New Roman"/>
                <w:sz w:val="14"/>
              </w:rPr>
            </w:pPr>
          </w:p>
        </w:tc>
        <w:tc>
          <w:tcPr>
            <w:tcW w:w="1236" w:type="dxa"/>
            <w:tcBorders>
              <w:top w:val="nil"/>
              <w:left w:val="single" w:sz="4" w:space="0" w:color="006FC0"/>
              <w:bottom w:val="nil"/>
              <w:right w:val="single" w:sz="4" w:space="0" w:color="006FC0"/>
            </w:tcBorders>
          </w:tcPr>
          <w:p w14:paraId="07612C1D" w14:textId="77777777" w:rsidR="00217CC2" w:rsidRDefault="00217CC2">
            <w:pPr>
              <w:pStyle w:val="TableParagraph"/>
              <w:rPr>
                <w:rFonts w:ascii="Times New Roman"/>
                <w:sz w:val="14"/>
              </w:rPr>
            </w:pPr>
          </w:p>
        </w:tc>
        <w:tc>
          <w:tcPr>
            <w:tcW w:w="1381" w:type="dxa"/>
            <w:tcBorders>
              <w:top w:val="nil"/>
              <w:left w:val="single" w:sz="4" w:space="0" w:color="006FC0"/>
              <w:bottom w:val="nil"/>
              <w:right w:val="single" w:sz="4" w:space="0" w:color="006FC0"/>
            </w:tcBorders>
          </w:tcPr>
          <w:p w14:paraId="35E61B58" w14:textId="77777777" w:rsidR="00217CC2" w:rsidRDefault="00217CC2">
            <w:pPr>
              <w:pStyle w:val="TableParagraph"/>
              <w:rPr>
                <w:rFonts w:ascii="Times New Roman"/>
                <w:sz w:val="14"/>
              </w:rPr>
            </w:pPr>
          </w:p>
        </w:tc>
        <w:tc>
          <w:tcPr>
            <w:tcW w:w="869" w:type="dxa"/>
            <w:tcBorders>
              <w:top w:val="nil"/>
              <w:left w:val="single" w:sz="4" w:space="0" w:color="006FC0"/>
              <w:bottom w:val="nil"/>
              <w:right w:val="single" w:sz="4" w:space="0" w:color="006FC0"/>
            </w:tcBorders>
          </w:tcPr>
          <w:p w14:paraId="57B3CB65" w14:textId="77777777" w:rsidR="00217CC2" w:rsidRDefault="00217CC2">
            <w:pPr>
              <w:pStyle w:val="TableParagraph"/>
              <w:rPr>
                <w:rFonts w:ascii="Times New Roman"/>
                <w:sz w:val="14"/>
              </w:rPr>
            </w:pPr>
          </w:p>
        </w:tc>
        <w:tc>
          <w:tcPr>
            <w:tcW w:w="963" w:type="dxa"/>
            <w:tcBorders>
              <w:top w:val="nil"/>
              <w:left w:val="single" w:sz="4" w:space="0" w:color="006FC0"/>
              <w:bottom w:val="nil"/>
              <w:right w:val="single" w:sz="8" w:space="0" w:color="006FC0"/>
            </w:tcBorders>
          </w:tcPr>
          <w:p w14:paraId="278EC606" w14:textId="77777777" w:rsidR="00217CC2" w:rsidRDefault="00217CC2">
            <w:pPr>
              <w:pStyle w:val="TableParagraph"/>
              <w:rPr>
                <w:rFonts w:ascii="Times New Roman"/>
                <w:sz w:val="14"/>
              </w:rPr>
            </w:pPr>
          </w:p>
        </w:tc>
      </w:tr>
      <w:tr w:rsidR="00217CC2" w14:paraId="51D6843D" w14:textId="77777777">
        <w:trPr>
          <w:trHeight w:val="219"/>
        </w:trPr>
        <w:tc>
          <w:tcPr>
            <w:tcW w:w="1253" w:type="dxa"/>
            <w:vMerge/>
            <w:tcBorders>
              <w:top w:val="nil"/>
              <w:left w:val="single" w:sz="8" w:space="0" w:color="006FC0"/>
              <w:bottom w:val="single" w:sz="4" w:space="0" w:color="006FC0"/>
              <w:right w:val="single" w:sz="4" w:space="0" w:color="006FC0"/>
            </w:tcBorders>
            <w:shd w:val="clear" w:color="auto" w:fill="E2ECF8"/>
          </w:tcPr>
          <w:p w14:paraId="26531B5A" w14:textId="77777777" w:rsidR="00217CC2" w:rsidRDefault="00217CC2">
            <w:pPr>
              <w:rPr>
                <w:sz w:val="2"/>
                <w:szCs w:val="2"/>
              </w:rPr>
            </w:pPr>
          </w:p>
        </w:tc>
        <w:tc>
          <w:tcPr>
            <w:tcW w:w="1116" w:type="dxa"/>
            <w:vMerge/>
            <w:tcBorders>
              <w:top w:val="nil"/>
              <w:left w:val="single" w:sz="4" w:space="0" w:color="006FC0"/>
              <w:bottom w:val="single" w:sz="4" w:space="0" w:color="006FC0"/>
              <w:right w:val="single" w:sz="4" w:space="0" w:color="006FC0"/>
            </w:tcBorders>
          </w:tcPr>
          <w:p w14:paraId="5D4D01A4" w14:textId="77777777" w:rsidR="00217CC2" w:rsidRDefault="00217CC2">
            <w:pPr>
              <w:rPr>
                <w:sz w:val="2"/>
                <w:szCs w:val="2"/>
              </w:rPr>
            </w:pPr>
          </w:p>
        </w:tc>
        <w:tc>
          <w:tcPr>
            <w:tcW w:w="1181" w:type="dxa"/>
            <w:tcBorders>
              <w:top w:val="nil"/>
              <w:left w:val="single" w:sz="4" w:space="0" w:color="006FC0"/>
              <w:bottom w:val="nil"/>
              <w:right w:val="single" w:sz="4" w:space="0" w:color="006FC0"/>
            </w:tcBorders>
          </w:tcPr>
          <w:p w14:paraId="6E44E863" w14:textId="77777777" w:rsidR="00217CC2" w:rsidRDefault="00217CC2">
            <w:pPr>
              <w:pStyle w:val="TableParagraph"/>
              <w:rPr>
                <w:rFonts w:ascii="Times New Roman"/>
                <w:sz w:val="14"/>
              </w:rPr>
            </w:pPr>
          </w:p>
        </w:tc>
        <w:tc>
          <w:tcPr>
            <w:tcW w:w="1197" w:type="dxa"/>
            <w:tcBorders>
              <w:top w:val="nil"/>
              <w:left w:val="single" w:sz="4" w:space="0" w:color="006FC0"/>
              <w:bottom w:val="nil"/>
              <w:right w:val="single" w:sz="4" w:space="0" w:color="006FC0"/>
            </w:tcBorders>
          </w:tcPr>
          <w:p w14:paraId="649408D0" w14:textId="77777777" w:rsidR="00217CC2" w:rsidRDefault="006708C0">
            <w:pPr>
              <w:pStyle w:val="TableParagraph"/>
              <w:spacing w:line="199" w:lineRule="exact"/>
              <w:ind w:left="74"/>
              <w:rPr>
                <w:sz w:val="20"/>
              </w:rPr>
            </w:pPr>
            <w:r>
              <w:rPr>
                <w:color w:val="0D0D0D"/>
                <w:sz w:val="20"/>
              </w:rPr>
              <w:t>manera</w:t>
            </w:r>
          </w:p>
        </w:tc>
        <w:tc>
          <w:tcPr>
            <w:tcW w:w="1289" w:type="dxa"/>
            <w:tcBorders>
              <w:top w:val="nil"/>
              <w:left w:val="single" w:sz="4" w:space="0" w:color="006FC0"/>
              <w:bottom w:val="nil"/>
              <w:right w:val="single" w:sz="4" w:space="0" w:color="006FC0"/>
            </w:tcBorders>
          </w:tcPr>
          <w:p w14:paraId="1E22EE4E" w14:textId="77777777" w:rsidR="00217CC2" w:rsidRDefault="00217CC2">
            <w:pPr>
              <w:pStyle w:val="TableParagraph"/>
              <w:rPr>
                <w:rFonts w:ascii="Times New Roman"/>
                <w:sz w:val="14"/>
              </w:rPr>
            </w:pPr>
          </w:p>
        </w:tc>
        <w:tc>
          <w:tcPr>
            <w:tcW w:w="1236" w:type="dxa"/>
            <w:tcBorders>
              <w:top w:val="nil"/>
              <w:left w:val="single" w:sz="4" w:space="0" w:color="006FC0"/>
              <w:bottom w:val="nil"/>
              <w:right w:val="single" w:sz="4" w:space="0" w:color="006FC0"/>
            </w:tcBorders>
          </w:tcPr>
          <w:p w14:paraId="3D1CD88A" w14:textId="77777777" w:rsidR="00217CC2" w:rsidRDefault="00217CC2">
            <w:pPr>
              <w:pStyle w:val="TableParagraph"/>
              <w:rPr>
                <w:rFonts w:ascii="Times New Roman"/>
                <w:sz w:val="14"/>
              </w:rPr>
            </w:pPr>
          </w:p>
        </w:tc>
        <w:tc>
          <w:tcPr>
            <w:tcW w:w="1381" w:type="dxa"/>
            <w:tcBorders>
              <w:top w:val="nil"/>
              <w:left w:val="single" w:sz="4" w:space="0" w:color="006FC0"/>
              <w:bottom w:val="nil"/>
              <w:right w:val="single" w:sz="4" w:space="0" w:color="006FC0"/>
            </w:tcBorders>
          </w:tcPr>
          <w:p w14:paraId="16ABF470" w14:textId="77777777" w:rsidR="00217CC2" w:rsidRDefault="00217CC2">
            <w:pPr>
              <w:pStyle w:val="TableParagraph"/>
              <w:rPr>
                <w:rFonts w:ascii="Times New Roman"/>
                <w:sz w:val="14"/>
              </w:rPr>
            </w:pPr>
          </w:p>
        </w:tc>
        <w:tc>
          <w:tcPr>
            <w:tcW w:w="869" w:type="dxa"/>
            <w:tcBorders>
              <w:top w:val="nil"/>
              <w:left w:val="single" w:sz="4" w:space="0" w:color="006FC0"/>
              <w:bottom w:val="nil"/>
              <w:right w:val="single" w:sz="4" w:space="0" w:color="006FC0"/>
            </w:tcBorders>
          </w:tcPr>
          <w:p w14:paraId="5DCD190B" w14:textId="77777777" w:rsidR="00217CC2" w:rsidRDefault="00217CC2">
            <w:pPr>
              <w:pStyle w:val="TableParagraph"/>
              <w:rPr>
                <w:rFonts w:ascii="Times New Roman"/>
                <w:sz w:val="14"/>
              </w:rPr>
            </w:pPr>
          </w:p>
        </w:tc>
        <w:tc>
          <w:tcPr>
            <w:tcW w:w="963" w:type="dxa"/>
            <w:tcBorders>
              <w:top w:val="nil"/>
              <w:left w:val="single" w:sz="4" w:space="0" w:color="006FC0"/>
              <w:bottom w:val="nil"/>
              <w:right w:val="single" w:sz="8" w:space="0" w:color="006FC0"/>
            </w:tcBorders>
          </w:tcPr>
          <w:p w14:paraId="2046A938" w14:textId="77777777" w:rsidR="00217CC2" w:rsidRDefault="00217CC2">
            <w:pPr>
              <w:pStyle w:val="TableParagraph"/>
              <w:rPr>
                <w:rFonts w:ascii="Times New Roman"/>
                <w:sz w:val="14"/>
              </w:rPr>
            </w:pPr>
          </w:p>
        </w:tc>
      </w:tr>
      <w:tr w:rsidR="00217CC2" w14:paraId="2D8A4347" w14:textId="77777777">
        <w:trPr>
          <w:trHeight w:val="219"/>
        </w:trPr>
        <w:tc>
          <w:tcPr>
            <w:tcW w:w="1253" w:type="dxa"/>
            <w:vMerge/>
            <w:tcBorders>
              <w:top w:val="nil"/>
              <w:left w:val="single" w:sz="8" w:space="0" w:color="006FC0"/>
              <w:bottom w:val="single" w:sz="4" w:space="0" w:color="006FC0"/>
              <w:right w:val="single" w:sz="4" w:space="0" w:color="006FC0"/>
            </w:tcBorders>
            <w:shd w:val="clear" w:color="auto" w:fill="E2ECF8"/>
          </w:tcPr>
          <w:p w14:paraId="2D9BE929" w14:textId="77777777" w:rsidR="00217CC2" w:rsidRDefault="00217CC2">
            <w:pPr>
              <w:rPr>
                <w:sz w:val="2"/>
                <w:szCs w:val="2"/>
              </w:rPr>
            </w:pPr>
          </w:p>
        </w:tc>
        <w:tc>
          <w:tcPr>
            <w:tcW w:w="1116" w:type="dxa"/>
            <w:vMerge/>
            <w:tcBorders>
              <w:top w:val="nil"/>
              <w:left w:val="single" w:sz="4" w:space="0" w:color="006FC0"/>
              <w:bottom w:val="single" w:sz="4" w:space="0" w:color="006FC0"/>
              <w:right w:val="single" w:sz="4" w:space="0" w:color="006FC0"/>
            </w:tcBorders>
          </w:tcPr>
          <w:p w14:paraId="514C8AEE" w14:textId="77777777" w:rsidR="00217CC2" w:rsidRDefault="00217CC2">
            <w:pPr>
              <w:rPr>
                <w:sz w:val="2"/>
                <w:szCs w:val="2"/>
              </w:rPr>
            </w:pPr>
          </w:p>
        </w:tc>
        <w:tc>
          <w:tcPr>
            <w:tcW w:w="1181" w:type="dxa"/>
            <w:tcBorders>
              <w:top w:val="nil"/>
              <w:left w:val="single" w:sz="4" w:space="0" w:color="006FC0"/>
              <w:bottom w:val="nil"/>
              <w:right w:val="single" w:sz="4" w:space="0" w:color="006FC0"/>
            </w:tcBorders>
          </w:tcPr>
          <w:p w14:paraId="007ABFC8" w14:textId="77777777" w:rsidR="00217CC2" w:rsidRDefault="00217CC2">
            <w:pPr>
              <w:pStyle w:val="TableParagraph"/>
              <w:rPr>
                <w:rFonts w:ascii="Times New Roman"/>
                <w:sz w:val="14"/>
              </w:rPr>
            </w:pPr>
          </w:p>
        </w:tc>
        <w:tc>
          <w:tcPr>
            <w:tcW w:w="1197" w:type="dxa"/>
            <w:tcBorders>
              <w:top w:val="nil"/>
              <w:left w:val="single" w:sz="4" w:space="0" w:color="006FC0"/>
              <w:bottom w:val="nil"/>
              <w:right w:val="single" w:sz="4" w:space="0" w:color="006FC0"/>
            </w:tcBorders>
          </w:tcPr>
          <w:p w14:paraId="001BFDAE" w14:textId="77777777" w:rsidR="00217CC2" w:rsidRDefault="006708C0">
            <w:pPr>
              <w:pStyle w:val="TableParagraph"/>
              <w:spacing w:line="199" w:lineRule="exact"/>
              <w:ind w:left="74"/>
              <w:rPr>
                <w:sz w:val="20"/>
              </w:rPr>
            </w:pPr>
            <w:r>
              <w:rPr>
                <w:color w:val="0D0D0D"/>
                <w:sz w:val="20"/>
              </w:rPr>
              <w:t>manual o a</w:t>
            </w:r>
          </w:p>
        </w:tc>
        <w:tc>
          <w:tcPr>
            <w:tcW w:w="1289" w:type="dxa"/>
            <w:tcBorders>
              <w:top w:val="nil"/>
              <w:left w:val="single" w:sz="4" w:space="0" w:color="006FC0"/>
              <w:bottom w:val="nil"/>
              <w:right w:val="single" w:sz="4" w:space="0" w:color="006FC0"/>
            </w:tcBorders>
          </w:tcPr>
          <w:p w14:paraId="4CDF9B28" w14:textId="77777777" w:rsidR="00217CC2" w:rsidRDefault="006708C0">
            <w:pPr>
              <w:pStyle w:val="TableParagraph"/>
              <w:spacing w:line="199" w:lineRule="exact"/>
              <w:ind w:left="75"/>
              <w:rPr>
                <w:sz w:val="20"/>
              </w:rPr>
            </w:pPr>
            <w:r>
              <w:rPr>
                <w:sz w:val="20"/>
              </w:rPr>
              <w:t>Puesta en línea</w:t>
            </w:r>
          </w:p>
        </w:tc>
        <w:tc>
          <w:tcPr>
            <w:tcW w:w="1236" w:type="dxa"/>
            <w:tcBorders>
              <w:top w:val="nil"/>
              <w:left w:val="single" w:sz="4" w:space="0" w:color="006FC0"/>
              <w:bottom w:val="nil"/>
              <w:right w:val="single" w:sz="4" w:space="0" w:color="006FC0"/>
            </w:tcBorders>
          </w:tcPr>
          <w:p w14:paraId="3950338B" w14:textId="77777777" w:rsidR="00217CC2" w:rsidRDefault="00217CC2">
            <w:pPr>
              <w:pStyle w:val="TableParagraph"/>
              <w:rPr>
                <w:rFonts w:ascii="Times New Roman"/>
                <w:sz w:val="14"/>
              </w:rPr>
            </w:pPr>
          </w:p>
        </w:tc>
        <w:tc>
          <w:tcPr>
            <w:tcW w:w="1381" w:type="dxa"/>
            <w:tcBorders>
              <w:top w:val="nil"/>
              <w:left w:val="single" w:sz="4" w:space="0" w:color="006FC0"/>
              <w:bottom w:val="nil"/>
              <w:right w:val="single" w:sz="4" w:space="0" w:color="006FC0"/>
            </w:tcBorders>
          </w:tcPr>
          <w:p w14:paraId="54D6400D" w14:textId="77777777" w:rsidR="00217CC2" w:rsidRDefault="00217CC2">
            <w:pPr>
              <w:pStyle w:val="TableParagraph"/>
              <w:rPr>
                <w:rFonts w:ascii="Times New Roman"/>
                <w:sz w:val="14"/>
              </w:rPr>
            </w:pPr>
          </w:p>
        </w:tc>
        <w:tc>
          <w:tcPr>
            <w:tcW w:w="869" w:type="dxa"/>
            <w:tcBorders>
              <w:top w:val="nil"/>
              <w:left w:val="single" w:sz="4" w:space="0" w:color="006FC0"/>
              <w:bottom w:val="nil"/>
              <w:right w:val="single" w:sz="4" w:space="0" w:color="006FC0"/>
            </w:tcBorders>
          </w:tcPr>
          <w:p w14:paraId="3A64036C" w14:textId="77777777" w:rsidR="00217CC2" w:rsidRDefault="00217CC2">
            <w:pPr>
              <w:pStyle w:val="TableParagraph"/>
              <w:rPr>
                <w:rFonts w:ascii="Times New Roman"/>
                <w:sz w:val="14"/>
              </w:rPr>
            </w:pPr>
          </w:p>
        </w:tc>
        <w:tc>
          <w:tcPr>
            <w:tcW w:w="963" w:type="dxa"/>
            <w:tcBorders>
              <w:top w:val="nil"/>
              <w:left w:val="single" w:sz="4" w:space="0" w:color="006FC0"/>
              <w:bottom w:val="nil"/>
              <w:right w:val="single" w:sz="8" w:space="0" w:color="006FC0"/>
            </w:tcBorders>
          </w:tcPr>
          <w:p w14:paraId="29E411C4" w14:textId="77777777" w:rsidR="00217CC2" w:rsidRDefault="00217CC2">
            <w:pPr>
              <w:pStyle w:val="TableParagraph"/>
              <w:rPr>
                <w:rFonts w:ascii="Times New Roman"/>
                <w:sz w:val="14"/>
              </w:rPr>
            </w:pPr>
          </w:p>
        </w:tc>
      </w:tr>
      <w:tr w:rsidR="00217CC2" w14:paraId="18208669" w14:textId="77777777">
        <w:trPr>
          <w:trHeight w:val="219"/>
        </w:trPr>
        <w:tc>
          <w:tcPr>
            <w:tcW w:w="1253" w:type="dxa"/>
            <w:vMerge/>
            <w:tcBorders>
              <w:top w:val="nil"/>
              <w:left w:val="single" w:sz="8" w:space="0" w:color="006FC0"/>
              <w:bottom w:val="single" w:sz="4" w:space="0" w:color="006FC0"/>
              <w:right w:val="single" w:sz="4" w:space="0" w:color="006FC0"/>
            </w:tcBorders>
            <w:shd w:val="clear" w:color="auto" w:fill="E2ECF8"/>
          </w:tcPr>
          <w:p w14:paraId="2C43C1AD" w14:textId="77777777" w:rsidR="00217CC2" w:rsidRDefault="00217CC2">
            <w:pPr>
              <w:rPr>
                <w:sz w:val="2"/>
                <w:szCs w:val="2"/>
              </w:rPr>
            </w:pPr>
          </w:p>
        </w:tc>
        <w:tc>
          <w:tcPr>
            <w:tcW w:w="1116" w:type="dxa"/>
            <w:vMerge/>
            <w:tcBorders>
              <w:top w:val="nil"/>
              <w:left w:val="single" w:sz="4" w:space="0" w:color="006FC0"/>
              <w:bottom w:val="single" w:sz="4" w:space="0" w:color="006FC0"/>
              <w:right w:val="single" w:sz="4" w:space="0" w:color="006FC0"/>
            </w:tcBorders>
          </w:tcPr>
          <w:p w14:paraId="3E69DD3E" w14:textId="77777777" w:rsidR="00217CC2" w:rsidRDefault="00217CC2">
            <w:pPr>
              <w:rPr>
                <w:sz w:val="2"/>
                <w:szCs w:val="2"/>
              </w:rPr>
            </w:pPr>
          </w:p>
        </w:tc>
        <w:tc>
          <w:tcPr>
            <w:tcW w:w="1181" w:type="dxa"/>
            <w:tcBorders>
              <w:top w:val="nil"/>
              <w:left w:val="single" w:sz="4" w:space="0" w:color="006FC0"/>
              <w:bottom w:val="nil"/>
              <w:right w:val="single" w:sz="4" w:space="0" w:color="006FC0"/>
            </w:tcBorders>
          </w:tcPr>
          <w:p w14:paraId="7E5973BA" w14:textId="77777777" w:rsidR="00217CC2" w:rsidRDefault="006708C0">
            <w:pPr>
              <w:pStyle w:val="TableParagraph"/>
              <w:spacing w:line="199" w:lineRule="exact"/>
              <w:ind w:left="74"/>
              <w:rPr>
                <w:sz w:val="20"/>
              </w:rPr>
            </w:pPr>
            <w:r>
              <w:rPr>
                <w:color w:val="0D0D0D"/>
                <w:sz w:val="20"/>
              </w:rPr>
              <w:t>Se cuenta</w:t>
            </w:r>
          </w:p>
        </w:tc>
        <w:tc>
          <w:tcPr>
            <w:tcW w:w="1197" w:type="dxa"/>
            <w:tcBorders>
              <w:top w:val="nil"/>
              <w:left w:val="single" w:sz="4" w:space="0" w:color="006FC0"/>
              <w:bottom w:val="nil"/>
              <w:right w:val="single" w:sz="4" w:space="0" w:color="006FC0"/>
            </w:tcBorders>
          </w:tcPr>
          <w:p w14:paraId="48B9AF77" w14:textId="77777777" w:rsidR="00217CC2" w:rsidRDefault="006708C0">
            <w:pPr>
              <w:pStyle w:val="TableParagraph"/>
              <w:spacing w:line="199" w:lineRule="exact"/>
              <w:ind w:left="74"/>
              <w:rPr>
                <w:sz w:val="20"/>
              </w:rPr>
            </w:pPr>
            <w:r>
              <w:rPr>
                <w:color w:val="0D0D0D"/>
                <w:sz w:val="20"/>
              </w:rPr>
              <w:t>través de</w:t>
            </w:r>
          </w:p>
        </w:tc>
        <w:tc>
          <w:tcPr>
            <w:tcW w:w="1289" w:type="dxa"/>
            <w:tcBorders>
              <w:top w:val="nil"/>
              <w:left w:val="single" w:sz="4" w:space="0" w:color="006FC0"/>
              <w:bottom w:val="nil"/>
              <w:right w:val="single" w:sz="4" w:space="0" w:color="006FC0"/>
            </w:tcBorders>
          </w:tcPr>
          <w:p w14:paraId="168D3CAD" w14:textId="77777777" w:rsidR="00217CC2" w:rsidRDefault="006708C0">
            <w:pPr>
              <w:pStyle w:val="TableParagraph"/>
              <w:spacing w:line="199" w:lineRule="exact"/>
              <w:ind w:left="75"/>
              <w:rPr>
                <w:sz w:val="20"/>
              </w:rPr>
            </w:pPr>
            <w:r>
              <w:rPr>
                <w:sz w:val="20"/>
              </w:rPr>
              <w:t>de la facilidad</w:t>
            </w:r>
          </w:p>
        </w:tc>
        <w:tc>
          <w:tcPr>
            <w:tcW w:w="1236" w:type="dxa"/>
            <w:tcBorders>
              <w:top w:val="nil"/>
              <w:left w:val="single" w:sz="4" w:space="0" w:color="006FC0"/>
              <w:bottom w:val="nil"/>
              <w:right w:val="single" w:sz="4" w:space="0" w:color="006FC0"/>
            </w:tcBorders>
          </w:tcPr>
          <w:p w14:paraId="435D8786" w14:textId="77777777" w:rsidR="00217CC2" w:rsidRDefault="00217CC2">
            <w:pPr>
              <w:pStyle w:val="TableParagraph"/>
              <w:rPr>
                <w:rFonts w:ascii="Times New Roman"/>
                <w:sz w:val="14"/>
              </w:rPr>
            </w:pPr>
          </w:p>
        </w:tc>
        <w:tc>
          <w:tcPr>
            <w:tcW w:w="1381" w:type="dxa"/>
            <w:tcBorders>
              <w:top w:val="nil"/>
              <w:left w:val="single" w:sz="4" w:space="0" w:color="006FC0"/>
              <w:bottom w:val="nil"/>
              <w:right w:val="single" w:sz="4" w:space="0" w:color="006FC0"/>
            </w:tcBorders>
          </w:tcPr>
          <w:p w14:paraId="7624EEE0" w14:textId="77777777" w:rsidR="00217CC2" w:rsidRDefault="00217CC2">
            <w:pPr>
              <w:pStyle w:val="TableParagraph"/>
              <w:rPr>
                <w:rFonts w:ascii="Times New Roman"/>
                <w:sz w:val="14"/>
              </w:rPr>
            </w:pPr>
          </w:p>
        </w:tc>
        <w:tc>
          <w:tcPr>
            <w:tcW w:w="869" w:type="dxa"/>
            <w:tcBorders>
              <w:top w:val="nil"/>
              <w:left w:val="single" w:sz="4" w:space="0" w:color="006FC0"/>
              <w:bottom w:val="nil"/>
              <w:right w:val="single" w:sz="4" w:space="0" w:color="006FC0"/>
            </w:tcBorders>
          </w:tcPr>
          <w:p w14:paraId="01ED075B" w14:textId="77777777" w:rsidR="00217CC2" w:rsidRDefault="00217CC2">
            <w:pPr>
              <w:pStyle w:val="TableParagraph"/>
              <w:rPr>
                <w:rFonts w:ascii="Times New Roman"/>
                <w:sz w:val="14"/>
              </w:rPr>
            </w:pPr>
          </w:p>
        </w:tc>
        <w:tc>
          <w:tcPr>
            <w:tcW w:w="963" w:type="dxa"/>
            <w:tcBorders>
              <w:top w:val="nil"/>
              <w:left w:val="single" w:sz="4" w:space="0" w:color="006FC0"/>
              <w:bottom w:val="nil"/>
              <w:right w:val="single" w:sz="8" w:space="0" w:color="006FC0"/>
            </w:tcBorders>
          </w:tcPr>
          <w:p w14:paraId="7D3FEAD2" w14:textId="77777777" w:rsidR="00217CC2" w:rsidRDefault="00217CC2">
            <w:pPr>
              <w:pStyle w:val="TableParagraph"/>
              <w:rPr>
                <w:rFonts w:ascii="Times New Roman"/>
                <w:sz w:val="14"/>
              </w:rPr>
            </w:pPr>
          </w:p>
        </w:tc>
      </w:tr>
      <w:tr w:rsidR="00217CC2" w14:paraId="63D6C516" w14:textId="77777777">
        <w:trPr>
          <w:trHeight w:val="220"/>
        </w:trPr>
        <w:tc>
          <w:tcPr>
            <w:tcW w:w="1253" w:type="dxa"/>
            <w:vMerge/>
            <w:tcBorders>
              <w:top w:val="nil"/>
              <w:left w:val="single" w:sz="8" w:space="0" w:color="006FC0"/>
              <w:bottom w:val="single" w:sz="4" w:space="0" w:color="006FC0"/>
              <w:right w:val="single" w:sz="4" w:space="0" w:color="006FC0"/>
            </w:tcBorders>
            <w:shd w:val="clear" w:color="auto" w:fill="E2ECF8"/>
          </w:tcPr>
          <w:p w14:paraId="32D127F6" w14:textId="77777777" w:rsidR="00217CC2" w:rsidRDefault="00217CC2">
            <w:pPr>
              <w:rPr>
                <w:sz w:val="2"/>
                <w:szCs w:val="2"/>
              </w:rPr>
            </w:pPr>
          </w:p>
        </w:tc>
        <w:tc>
          <w:tcPr>
            <w:tcW w:w="1116" w:type="dxa"/>
            <w:vMerge/>
            <w:tcBorders>
              <w:top w:val="nil"/>
              <w:left w:val="single" w:sz="4" w:space="0" w:color="006FC0"/>
              <w:bottom w:val="single" w:sz="4" w:space="0" w:color="006FC0"/>
              <w:right w:val="single" w:sz="4" w:space="0" w:color="006FC0"/>
            </w:tcBorders>
          </w:tcPr>
          <w:p w14:paraId="1CF6DC97" w14:textId="77777777" w:rsidR="00217CC2" w:rsidRDefault="00217CC2">
            <w:pPr>
              <w:rPr>
                <w:sz w:val="2"/>
                <w:szCs w:val="2"/>
              </w:rPr>
            </w:pPr>
          </w:p>
        </w:tc>
        <w:tc>
          <w:tcPr>
            <w:tcW w:w="1181" w:type="dxa"/>
            <w:tcBorders>
              <w:top w:val="nil"/>
              <w:left w:val="single" w:sz="4" w:space="0" w:color="006FC0"/>
              <w:bottom w:val="nil"/>
              <w:right w:val="single" w:sz="4" w:space="0" w:color="006FC0"/>
            </w:tcBorders>
          </w:tcPr>
          <w:p w14:paraId="457946A0" w14:textId="77777777" w:rsidR="00217CC2" w:rsidRDefault="006708C0">
            <w:pPr>
              <w:pStyle w:val="TableParagraph"/>
              <w:spacing w:line="200" w:lineRule="exact"/>
              <w:ind w:left="74"/>
              <w:rPr>
                <w:sz w:val="20"/>
              </w:rPr>
            </w:pPr>
            <w:r>
              <w:rPr>
                <w:color w:val="0D0D0D"/>
                <w:sz w:val="20"/>
              </w:rPr>
              <w:t>con tareas</w:t>
            </w:r>
          </w:p>
        </w:tc>
        <w:tc>
          <w:tcPr>
            <w:tcW w:w="1197" w:type="dxa"/>
            <w:tcBorders>
              <w:top w:val="nil"/>
              <w:left w:val="single" w:sz="4" w:space="0" w:color="006FC0"/>
              <w:bottom w:val="nil"/>
              <w:right w:val="single" w:sz="4" w:space="0" w:color="006FC0"/>
            </w:tcBorders>
          </w:tcPr>
          <w:p w14:paraId="589743B0" w14:textId="77777777" w:rsidR="00217CC2" w:rsidRDefault="006708C0">
            <w:pPr>
              <w:pStyle w:val="TableParagraph"/>
              <w:spacing w:line="200" w:lineRule="exact"/>
              <w:ind w:left="74"/>
              <w:rPr>
                <w:sz w:val="20"/>
              </w:rPr>
            </w:pPr>
            <w:r>
              <w:rPr>
                <w:color w:val="0D0D0D"/>
                <w:sz w:val="20"/>
              </w:rPr>
              <w:t>correo</w:t>
            </w:r>
          </w:p>
        </w:tc>
        <w:tc>
          <w:tcPr>
            <w:tcW w:w="1289" w:type="dxa"/>
            <w:tcBorders>
              <w:top w:val="nil"/>
              <w:left w:val="single" w:sz="4" w:space="0" w:color="006FC0"/>
              <w:bottom w:val="nil"/>
              <w:right w:val="single" w:sz="4" w:space="0" w:color="006FC0"/>
            </w:tcBorders>
          </w:tcPr>
          <w:p w14:paraId="3E0C8F6E" w14:textId="77777777" w:rsidR="00217CC2" w:rsidRDefault="006708C0">
            <w:pPr>
              <w:pStyle w:val="TableParagraph"/>
              <w:spacing w:line="200" w:lineRule="exact"/>
              <w:ind w:left="75"/>
              <w:rPr>
                <w:sz w:val="20"/>
              </w:rPr>
            </w:pPr>
            <w:r>
              <w:rPr>
                <w:sz w:val="20"/>
              </w:rPr>
              <w:t>para radicar las</w:t>
            </w:r>
          </w:p>
        </w:tc>
        <w:tc>
          <w:tcPr>
            <w:tcW w:w="1236" w:type="dxa"/>
            <w:tcBorders>
              <w:top w:val="nil"/>
              <w:left w:val="single" w:sz="4" w:space="0" w:color="006FC0"/>
              <w:bottom w:val="nil"/>
              <w:right w:val="single" w:sz="4" w:space="0" w:color="006FC0"/>
            </w:tcBorders>
          </w:tcPr>
          <w:p w14:paraId="02E7364C" w14:textId="77777777" w:rsidR="00217CC2" w:rsidRDefault="006708C0">
            <w:pPr>
              <w:pStyle w:val="TableParagraph"/>
              <w:spacing w:line="200" w:lineRule="exact"/>
              <w:ind w:left="75"/>
              <w:rPr>
                <w:sz w:val="20"/>
              </w:rPr>
            </w:pPr>
            <w:r>
              <w:rPr>
                <w:color w:val="0D0D0D"/>
                <w:sz w:val="20"/>
              </w:rPr>
              <w:t>Facilidad al</w:t>
            </w:r>
          </w:p>
        </w:tc>
        <w:tc>
          <w:tcPr>
            <w:tcW w:w="1381" w:type="dxa"/>
            <w:tcBorders>
              <w:top w:val="nil"/>
              <w:left w:val="single" w:sz="4" w:space="0" w:color="006FC0"/>
              <w:bottom w:val="nil"/>
              <w:right w:val="single" w:sz="4" w:space="0" w:color="006FC0"/>
            </w:tcBorders>
          </w:tcPr>
          <w:p w14:paraId="7B1AB216" w14:textId="77777777" w:rsidR="00217CC2" w:rsidRDefault="00217CC2">
            <w:pPr>
              <w:pStyle w:val="TableParagraph"/>
              <w:rPr>
                <w:rFonts w:ascii="Times New Roman"/>
                <w:sz w:val="14"/>
              </w:rPr>
            </w:pPr>
          </w:p>
        </w:tc>
        <w:tc>
          <w:tcPr>
            <w:tcW w:w="869" w:type="dxa"/>
            <w:tcBorders>
              <w:top w:val="nil"/>
              <w:left w:val="single" w:sz="4" w:space="0" w:color="006FC0"/>
              <w:bottom w:val="nil"/>
              <w:right w:val="single" w:sz="4" w:space="0" w:color="006FC0"/>
            </w:tcBorders>
          </w:tcPr>
          <w:p w14:paraId="4A2EE3D7" w14:textId="77777777" w:rsidR="00217CC2" w:rsidRDefault="00217CC2">
            <w:pPr>
              <w:pStyle w:val="TableParagraph"/>
              <w:rPr>
                <w:rFonts w:ascii="Times New Roman"/>
                <w:sz w:val="14"/>
              </w:rPr>
            </w:pPr>
          </w:p>
        </w:tc>
        <w:tc>
          <w:tcPr>
            <w:tcW w:w="963" w:type="dxa"/>
            <w:tcBorders>
              <w:top w:val="nil"/>
              <w:left w:val="single" w:sz="4" w:space="0" w:color="006FC0"/>
              <w:bottom w:val="nil"/>
              <w:right w:val="single" w:sz="8" w:space="0" w:color="006FC0"/>
            </w:tcBorders>
          </w:tcPr>
          <w:p w14:paraId="03E7849A" w14:textId="77777777" w:rsidR="00217CC2" w:rsidRDefault="00217CC2">
            <w:pPr>
              <w:pStyle w:val="TableParagraph"/>
              <w:rPr>
                <w:rFonts w:ascii="Times New Roman"/>
                <w:sz w:val="14"/>
              </w:rPr>
            </w:pPr>
          </w:p>
        </w:tc>
      </w:tr>
      <w:tr w:rsidR="00217CC2" w14:paraId="609D87ED" w14:textId="77777777">
        <w:trPr>
          <w:trHeight w:val="219"/>
        </w:trPr>
        <w:tc>
          <w:tcPr>
            <w:tcW w:w="1253" w:type="dxa"/>
            <w:vMerge/>
            <w:tcBorders>
              <w:top w:val="nil"/>
              <w:left w:val="single" w:sz="8" w:space="0" w:color="006FC0"/>
              <w:bottom w:val="single" w:sz="4" w:space="0" w:color="006FC0"/>
              <w:right w:val="single" w:sz="4" w:space="0" w:color="006FC0"/>
            </w:tcBorders>
            <w:shd w:val="clear" w:color="auto" w:fill="E2ECF8"/>
          </w:tcPr>
          <w:p w14:paraId="4153BF39" w14:textId="77777777" w:rsidR="00217CC2" w:rsidRDefault="00217CC2">
            <w:pPr>
              <w:rPr>
                <w:sz w:val="2"/>
                <w:szCs w:val="2"/>
              </w:rPr>
            </w:pPr>
          </w:p>
        </w:tc>
        <w:tc>
          <w:tcPr>
            <w:tcW w:w="1116" w:type="dxa"/>
            <w:vMerge/>
            <w:tcBorders>
              <w:top w:val="nil"/>
              <w:left w:val="single" w:sz="4" w:space="0" w:color="006FC0"/>
              <w:bottom w:val="single" w:sz="4" w:space="0" w:color="006FC0"/>
              <w:right w:val="single" w:sz="4" w:space="0" w:color="006FC0"/>
            </w:tcBorders>
          </w:tcPr>
          <w:p w14:paraId="44DBCC91" w14:textId="77777777" w:rsidR="00217CC2" w:rsidRDefault="00217CC2">
            <w:pPr>
              <w:rPr>
                <w:sz w:val="2"/>
                <w:szCs w:val="2"/>
              </w:rPr>
            </w:pPr>
          </w:p>
        </w:tc>
        <w:tc>
          <w:tcPr>
            <w:tcW w:w="1181" w:type="dxa"/>
            <w:tcBorders>
              <w:top w:val="nil"/>
              <w:left w:val="single" w:sz="4" w:space="0" w:color="006FC0"/>
              <w:bottom w:val="nil"/>
              <w:right w:val="single" w:sz="4" w:space="0" w:color="006FC0"/>
            </w:tcBorders>
          </w:tcPr>
          <w:p w14:paraId="3F43AEDE" w14:textId="77777777" w:rsidR="00217CC2" w:rsidRDefault="006708C0">
            <w:pPr>
              <w:pStyle w:val="TableParagraph"/>
              <w:spacing w:line="199" w:lineRule="exact"/>
              <w:ind w:left="74"/>
              <w:rPr>
                <w:sz w:val="20"/>
              </w:rPr>
            </w:pPr>
            <w:r>
              <w:rPr>
                <w:color w:val="0D0D0D"/>
                <w:sz w:val="20"/>
              </w:rPr>
              <w:t>que se</w:t>
            </w:r>
          </w:p>
        </w:tc>
        <w:tc>
          <w:tcPr>
            <w:tcW w:w="1197" w:type="dxa"/>
            <w:tcBorders>
              <w:top w:val="nil"/>
              <w:left w:val="single" w:sz="4" w:space="0" w:color="006FC0"/>
              <w:bottom w:val="nil"/>
              <w:right w:val="single" w:sz="4" w:space="0" w:color="006FC0"/>
            </w:tcBorders>
          </w:tcPr>
          <w:p w14:paraId="22984C79" w14:textId="77777777" w:rsidR="00217CC2" w:rsidRDefault="006708C0">
            <w:pPr>
              <w:pStyle w:val="TableParagraph"/>
              <w:spacing w:line="199" w:lineRule="exact"/>
              <w:ind w:left="74"/>
              <w:rPr>
                <w:sz w:val="20"/>
              </w:rPr>
            </w:pPr>
            <w:r>
              <w:rPr>
                <w:color w:val="0D0D0D"/>
                <w:sz w:val="20"/>
              </w:rPr>
              <w:t>electrónico</w:t>
            </w:r>
          </w:p>
        </w:tc>
        <w:tc>
          <w:tcPr>
            <w:tcW w:w="1289" w:type="dxa"/>
            <w:tcBorders>
              <w:top w:val="nil"/>
              <w:left w:val="single" w:sz="4" w:space="0" w:color="006FC0"/>
              <w:bottom w:val="nil"/>
              <w:right w:val="single" w:sz="4" w:space="0" w:color="006FC0"/>
            </w:tcBorders>
          </w:tcPr>
          <w:p w14:paraId="47BA7EEB" w14:textId="77777777" w:rsidR="00217CC2" w:rsidRDefault="006708C0">
            <w:pPr>
              <w:pStyle w:val="TableParagraph"/>
              <w:spacing w:line="199" w:lineRule="exact"/>
              <w:ind w:left="75"/>
              <w:rPr>
                <w:sz w:val="20"/>
              </w:rPr>
            </w:pPr>
            <w:r>
              <w:rPr>
                <w:sz w:val="20"/>
              </w:rPr>
              <w:t>solicitudes y</w:t>
            </w:r>
          </w:p>
        </w:tc>
        <w:tc>
          <w:tcPr>
            <w:tcW w:w="1236" w:type="dxa"/>
            <w:tcBorders>
              <w:top w:val="nil"/>
              <w:left w:val="single" w:sz="4" w:space="0" w:color="006FC0"/>
              <w:bottom w:val="nil"/>
              <w:right w:val="single" w:sz="4" w:space="0" w:color="006FC0"/>
            </w:tcBorders>
          </w:tcPr>
          <w:p w14:paraId="58A3E9B7" w14:textId="77777777" w:rsidR="00217CC2" w:rsidRDefault="006708C0">
            <w:pPr>
              <w:pStyle w:val="TableParagraph"/>
              <w:spacing w:line="199" w:lineRule="exact"/>
              <w:ind w:left="75"/>
              <w:rPr>
                <w:sz w:val="20"/>
              </w:rPr>
            </w:pPr>
            <w:r>
              <w:rPr>
                <w:color w:val="0D0D0D"/>
                <w:sz w:val="20"/>
              </w:rPr>
              <w:t>ciudadano</w:t>
            </w:r>
          </w:p>
        </w:tc>
        <w:tc>
          <w:tcPr>
            <w:tcW w:w="1381" w:type="dxa"/>
            <w:tcBorders>
              <w:top w:val="nil"/>
              <w:left w:val="single" w:sz="4" w:space="0" w:color="006FC0"/>
              <w:bottom w:val="nil"/>
              <w:right w:val="single" w:sz="4" w:space="0" w:color="006FC0"/>
            </w:tcBorders>
          </w:tcPr>
          <w:p w14:paraId="234A0459" w14:textId="77777777" w:rsidR="00217CC2" w:rsidRDefault="00217CC2">
            <w:pPr>
              <w:pStyle w:val="TableParagraph"/>
              <w:rPr>
                <w:rFonts w:ascii="Times New Roman"/>
                <w:sz w:val="14"/>
              </w:rPr>
            </w:pPr>
          </w:p>
        </w:tc>
        <w:tc>
          <w:tcPr>
            <w:tcW w:w="869" w:type="dxa"/>
            <w:tcBorders>
              <w:top w:val="nil"/>
              <w:left w:val="single" w:sz="4" w:space="0" w:color="006FC0"/>
              <w:bottom w:val="nil"/>
              <w:right w:val="single" w:sz="4" w:space="0" w:color="006FC0"/>
            </w:tcBorders>
          </w:tcPr>
          <w:p w14:paraId="69958F44" w14:textId="77777777" w:rsidR="00217CC2" w:rsidRDefault="00217CC2">
            <w:pPr>
              <w:pStyle w:val="TableParagraph"/>
              <w:rPr>
                <w:rFonts w:ascii="Times New Roman"/>
                <w:sz w:val="14"/>
              </w:rPr>
            </w:pPr>
          </w:p>
        </w:tc>
        <w:tc>
          <w:tcPr>
            <w:tcW w:w="963" w:type="dxa"/>
            <w:tcBorders>
              <w:top w:val="nil"/>
              <w:left w:val="single" w:sz="4" w:space="0" w:color="006FC0"/>
              <w:bottom w:val="nil"/>
              <w:right w:val="single" w:sz="8" w:space="0" w:color="006FC0"/>
            </w:tcBorders>
          </w:tcPr>
          <w:p w14:paraId="29A601BD" w14:textId="77777777" w:rsidR="00217CC2" w:rsidRDefault="00217CC2">
            <w:pPr>
              <w:pStyle w:val="TableParagraph"/>
              <w:rPr>
                <w:rFonts w:ascii="Times New Roman"/>
                <w:sz w:val="14"/>
              </w:rPr>
            </w:pPr>
          </w:p>
        </w:tc>
      </w:tr>
      <w:tr w:rsidR="00217CC2" w14:paraId="61D82D0B" w14:textId="77777777">
        <w:trPr>
          <w:trHeight w:val="219"/>
        </w:trPr>
        <w:tc>
          <w:tcPr>
            <w:tcW w:w="1253" w:type="dxa"/>
            <w:vMerge/>
            <w:tcBorders>
              <w:top w:val="nil"/>
              <w:left w:val="single" w:sz="8" w:space="0" w:color="006FC0"/>
              <w:bottom w:val="single" w:sz="4" w:space="0" w:color="006FC0"/>
              <w:right w:val="single" w:sz="4" w:space="0" w:color="006FC0"/>
            </w:tcBorders>
            <w:shd w:val="clear" w:color="auto" w:fill="E2ECF8"/>
          </w:tcPr>
          <w:p w14:paraId="167467E4" w14:textId="77777777" w:rsidR="00217CC2" w:rsidRDefault="00217CC2">
            <w:pPr>
              <w:rPr>
                <w:sz w:val="2"/>
                <w:szCs w:val="2"/>
              </w:rPr>
            </w:pPr>
          </w:p>
        </w:tc>
        <w:tc>
          <w:tcPr>
            <w:tcW w:w="1116" w:type="dxa"/>
            <w:vMerge/>
            <w:tcBorders>
              <w:top w:val="nil"/>
              <w:left w:val="single" w:sz="4" w:space="0" w:color="006FC0"/>
              <w:bottom w:val="single" w:sz="4" w:space="0" w:color="006FC0"/>
              <w:right w:val="single" w:sz="4" w:space="0" w:color="006FC0"/>
            </w:tcBorders>
          </w:tcPr>
          <w:p w14:paraId="0AC252AC" w14:textId="77777777" w:rsidR="00217CC2" w:rsidRDefault="00217CC2">
            <w:pPr>
              <w:rPr>
                <w:sz w:val="2"/>
                <w:szCs w:val="2"/>
              </w:rPr>
            </w:pPr>
          </w:p>
        </w:tc>
        <w:tc>
          <w:tcPr>
            <w:tcW w:w="1181" w:type="dxa"/>
            <w:tcBorders>
              <w:top w:val="nil"/>
              <w:left w:val="single" w:sz="4" w:space="0" w:color="006FC0"/>
              <w:bottom w:val="nil"/>
              <w:right w:val="single" w:sz="4" w:space="0" w:color="006FC0"/>
            </w:tcBorders>
          </w:tcPr>
          <w:p w14:paraId="5BEA56D7" w14:textId="77777777" w:rsidR="00217CC2" w:rsidRDefault="006708C0">
            <w:pPr>
              <w:pStyle w:val="TableParagraph"/>
              <w:spacing w:line="199" w:lineRule="exact"/>
              <w:ind w:left="74"/>
              <w:rPr>
                <w:sz w:val="20"/>
              </w:rPr>
            </w:pPr>
            <w:r>
              <w:rPr>
                <w:color w:val="0D0D0D"/>
                <w:sz w:val="20"/>
              </w:rPr>
              <w:t>realizan</w:t>
            </w:r>
          </w:p>
        </w:tc>
        <w:tc>
          <w:tcPr>
            <w:tcW w:w="1197" w:type="dxa"/>
            <w:tcBorders>
              <w:top w:val="nil"/>
              <w:left w:val="single" w:sz="4" w:space="0" w:color="006FC0"/>
              <w:bottom w:val="nil"/>
              <w:right w:val="single" w:sz="4" w:space="0" w:color="006FC0"/>
            </w:tcBorders>
          </w:tcPr>
          <w:p w14:paraId="48126573" w14:textId="77777777" w:rsidR="00217CC2" w:rsidRDefault="006708C0">
            <w:pPr>
              <w:pStyle w:val="TableParagraph"/>
              <w:spacing w:line="199" w:lineRule="exact"/>
              <w:ind w:left="74"/>
              <w:rPr>
                <w:sz w:val="20"/>
              </w:rPr>
            </w:pPr>
            <w:r>
              <w:rPr>
                <w:color w:val="0D0D0D"/>
                <w:sz w:val="20"/>
              </w:rPr>
              <w:t>que debe</w:t>
            </w:r>
          </w:p>
        </w:tc>
        <w:tc>
          <w:tcPr>
            <w:tcW w:w="1289" w:type="dxa"/>
            <w:tcBorders>
              <w:top w:val="nil"/>
              <w:left w:val="single" w:sz="4" w:space="0" w:color="006FC0"/>
              <w:bottom w:val="nil"/>
              <w:right w:val="single" w:sz="4" w:space="0" w:color="006FC0"/>
            </w:tcBorders>
          </w:tcPr>
          <w:p w14:paraId="04CAC379" w14:textId="77777777" w:rsidR="00217CC2" w:rsidRDefault="006708C0">
            <w:pPr>
              <w:pStyle w:val="TableParagraph"/>
              <w:spacing w:line="199" w:lineRule="exact"/>
              <w:ind w:left="75"/>
              <w:rPr>
                <w:sz w:val="20"/>
              </w:rPr>
            </w:pPr>
            <w:r>
              <w:rPr>
                <w:sz w:val="20"/>
              </w:rPr>
              <w:t>hacerles</w:t>
            </w:r>
          </w:p>
        </w:tc>
        <w:tc>
          <w:tcPr>
            <w:tcW w:w="1236" w:type="dxa"/>
            <w:tcBorders>
              <w:top w:val="nil"/>
              <w:left w:val="single" w:sz="4" w:space="0" w:color="006FC0"/>
              <w:bottom w:val="nil"/>
              <w:right w:val="single" w:sz="4" w:space="0" w:color="006FC0"/>
            </w:tcBorders>
          </w:tcPr>
          <w:p w14:paraId="71B9B280" w14:textId="77777777" w:rsidR="00217CC2" w:rsidRDefault="006708C0">
            <w:pPr>
              <w:pStyle w:val="TableParagraph"/>
              <w:spacing w:line="199" w:lineRule="exact"/>
              <w:ind w:left="75"/>
              <w:rPr>
                <w:sz w:val="20"/>
              </w:rPr>
            </w:pPr>
            <w:r>
              <w:rPr>
                <w:color w:val="0D0D0D"/>
                <w:sz w:val="20"/>
              </w:rPr>
              <w:t>para hacer las</w:t>
            </w:r>
          </w:p>
        </w:tc>
        <w:tc>
          <w:tcPr>
            <w:tcW w:w="1381" w:type="dxa"/>
            <w:tcBorders>
              <w:top w:val="nil"/>
              <w:left w:val="single" w:sz="4" w:space="0" w:color="006FC0"/>
              <w:bottom w:val="nil"/>
              <w:right w:val="single" w:sz="4" w:space="0" w:color="006FC0"/>
            </w:tcBorders>
          </w:tcPr>
          <w:p w14:paraId="7C01C584" w14:textId="77777777" w:rsidR="00217CC2" w:rsidRDefault="00217CC2">
            <w:pPr>
              <w:pStyle w:val="TableParagraph"/>
              <w:rPr>
                <w:rFonts w:ascii="Times New Roman"/>
                <w:sz w:val="14"/>
              </w:rPr>
            </w:pPr>
          </w:p>
        </w:tc>
        <w:tc>
          <w:tcPr>
            <w:tcW w:w="869" w:type="dxa"/>
            <w:tcBorders>
              <w:top w:val="nil"/>
              <w:left w:val="single" w:sz="4" w:space="0" w:color="006FC0"/>
              <w:bottom w:val="nil"/>
              <w:right w:val="single" w:sz="4" w:space="0" w:color="006FC0"/>
            </w:tcBorders>
          </w:tcPr>
          <w:p w14:paraId="6B03643E" w14:textId="77777777" w:rsidR="00217CC2" w:rsidRDefault="00217CC2">
            <w:pPr>
              <w:pStyle w:val="TableParagraph"/>
              <w:rPr>
                <w:rFonts w:ascii="Times New Roman"/>
                <w:sz w:val="14"/>
              </w:rPr>
            </w:pPr>
          </w:p>
        </w:tc>
        <w:tc>
          <w:tcPr>
            <w:tcW w:w="963" w:type="dxa"/>
            <w:tcBorders>
              <w:top w:val="nil"/>
              <w:left w:val="single" w:sz="4" w:space="0" w:color="006FC0"/>
              <w:bottom w:val="nil"/>
              <w:right w:val="single" w:sz="8" w:space="0" w:color="006FC0"/>
            </w:tcBorders>
          </w:tcPr>
          <w:p w14:paraId="7C299222" w14:textId="77777777" w:rsidR="00217CC2" w:rsidRDefault="00217CC2">
            <w:pPr>
              <w:pStyle w:val="TableParagraph"/>
              <w:rPr>
                <w:rFonts w:ascii="Times New Roman"/>
                <w:sz w:val="14"/>
              </w:rPr>
            </w:pPr>
          </w:p>
        </w:tc>
      </w:tr>
      <w:tr w:rsidR="00217CC2" w14:paraId="4156BA6A" w14:textId="77777777">
        <w:trPr>
          <w:trHeight w:val="219"/>
        </w:trPr>
        <w:tc>
          <w:tcPr>
            <w:tcW w:w="1253" w:type="dxa"/>
            <w:vMerge/>
            <w:tcBorders>
              <w:top w:val="nil"/>
              <w:left w:val="single" w:sz="8" w:space="0" w:color="006FC0"/>
              <w:bottom w:val="single" w:sz="4" w:space="0" w:color="006FC0"/>
              <w:right w:val="single" w:sz="4" w:space="0" w:color="006FC0"/>
            </w:tcBorders>
            <w:shd w:val="clear" w:color="auto" w:fill="E2ECF8"/>
          </w:tcPr>
          <w:p w14:paraId="3D44E13A" w14:textId="77777777" w:rsidR="00217CC2" w:rsidRDefault="00217CC2">
            <w:pPr>
              <w:rPr>
                <w:sz w:val="2"/>
                <w:szCs w:val="2"/>
              </w:rPr>
            </w:pPr>
          </w:p>
        </w:tc>
        <w:tc>
          <w:tcPr>
            <w:tcW w:w="1116" w:type="dxa"/>
            <w:vMerge/>
            <w:tcBorders>
              <w:top w:val="nil"/>
              <w:left w:val="single" w:sz="4" w:space="0" w:color="006FC0"/>
              <w:bottom w:val="single" w:sz="4" w:space="0" w:color="006FC0"/>
              <w:right w:val="single" w:sz="4" w:space="0" w:color="006FC0"/>
            </w:tcBorders>
          </w:tcPr>
          <w:p w14:paraId="16814CEF" w14:textId="77777777" w:rsidR="00217CC2" w:rsidRDefault="00217CC2">
            <w:pPr>
              <w:rPr>
                <w:sz w:val="2"/>
                <w:szCs w:val="2"/>
              </w:rPr>
            </w:pPr>
          </w:p>
        </w:tc>
        <w:tc>
          <w:tcPr>
            <w:tcW w:w="1181" w:type="dxa"/>
            <w:tcBorders>
              <w:top w:val="nil"/>
              <w:left w:val="single" w:sz="4" w:space="0" w:color="006FC0"/>
              <w:bottom w:val="nil"/>
              <w:right w:val="single" w:sz="4" w:space="0" w:color="006FC0"/>
            </w:tcBorders>
          </w:tcPr>
          <w:p w14:paraId="79711EA6" w14:textId="77777777" w:rsidR="00217CC2" w:rsidRDefault="006708C0">
            <w:pPr>
              <w:pStyle w:val="TableParagraph"/>
              <w:spacing w:line="199" w:lineRule="exact"/>
              <w:ind w:left="74"/>
              <w:rPr>
                <w:sz w:val="20"/>
              </w:rPr>
            </w:pPr>
            <w:r>
              <w:rPr>
                <w:color w:val="0D0D0D"/>
                <w:sz w:val="20"/>
              </w:rPr>
              <w:t>manualmente,</w:t>
            </w:r>
          </w:p>
        </w:tc>
        <w:tc>
          <w:tcPr>
            <w:tcW w:w="1197" w:type="dxa"/>
            <w:tcBorders>
              <w:top w:val="nil"/>
              <w:left w:val="single" w:sz="4" w:space="0" w:color="006FC0"/>
              <w:bottom w:val="nil"/>
              <w:right w:val="single" w:sz="4" w:space="0" w:color="006FC0"/>
            </w:tcBorders>
          </w:tcPr>
          <w:p w14:paraId="03B1BE7E" w14:textId="77777777" w:rsidR="00217CC2" w:rsidRDefault="006708C0">
            <w:pPr>
              <w:pStyle w:val="TableParagraph"/>
              <w:spacing w:line="199" w:lineRule="exact"/>
              <w:ind w:left="74"/>
              <w:rPr>
                <w:sz w:val="20"/>
              </w:rPr>
            </w:pPr>
            <w:r>
              <w:rPr>
                <w:color w:val="0D0D0D"/>
                <w:sz w:val="20"/>
              </w:rPr>
              <w:t>radicarse.</w:t>
            </w:r>
          </w:p>
        </w:tc>
        <w:tc>
          <w:tcPr>
            <w:tcW w:w="1289" w:type="dxa"/>
            <w:tcBorders>
              <w:top w:val="nil"/>
              <w:left w:val="single" w:sz="4" w:space="0" w:color="006FC0"/>
              <w:bottom w:val="nil"/>
              <w:right w:val="single" w:sz="4" w:space="0" w:color="006FC0"/>
            </w:tcBorders>
          </w:tcPr>
          <w:p w14:paraId="54E5A8BC" w14:textId="77777777" w:rsidR="00217CC2" w:rsidRDefault="006708C0">
            <w:pPr>
              <w:pStyle w:val="TableParagraph"/>
              <w:spacing w:line="199" w:lineRule="exact"/>
              <w:ind w:left="75"/>
              <w:rPr>
                <w:sz w:val="20"/>
              </w:rPr>
            </w:pPr>
            <w:r>
              <w:rPr>
                <w:sz w:val="20"/>
              </w:rPr>
              <w:t>seguimiento.</w:t>
            </w:r>
          </w:p>
        </w:tc>
        <w:tc>
          <w:tcPr>
            <w:tcW w:w="1236" w:type="dxa"/>
            <w:tcBorders>
              <w:top w:val="nil"/>
              <w:left w:val="single" w:sz="4" w:space="0" w:color="006FC0"/>
              <w:bottom w:val="nil"/>
              <w:right w:val="single" w:sz="4" w:space="0" w:color="006FC0"/>
            </w:tcBorders>
          </w:tcPr>
          <w:p w14:paraId="098720A6" w14:textId="77777777" w:rsidR="00217CC2" w:rsidRDefault="006708C0">
            <w:pPr>
              <w:pStyle w:val="TableParagraph"/>
              <w:spacing w:line="199" w:lineRule="exact"/>
              <w:ind w:left="75"/>
              <w:rPr>
                <w:sz w:val="20"/>
              </w:rPr>
            </w:pPr>
            <w:r>
              <w:rPr>
                <w:color w:val="0D0D0D"/>
                <w:sz w:val="20"/>
              </w:rPr>
              <w:t>solicitudes, el</w:t>
            </w:r>
          </w:p>
        </w:tc>
        <w:tc>
          <w:tcPr>
            <w:tcW w:w="1381" w:type="dxa"/>
            <w:tcBorders>
              <w:top w:val="nil"/>
              <w:left w:val="single" w:sz="4" w:space="0" w:color="006FC0"/>
              <w:bottom w:val="nil"/>
              <w:right w:val="single" w:sz="4" w:space="0" w:color="006FC0"/>
            </w:tcBorders>
          </w:tcPr>
          <w:p w14:paraId="1FFC2672" w14:textId="77777777" w:rsidR="00217CC2" w:rsidRDefault="00217CC2">
            <w:pPr>
              <w:pStyle w:val="TableParagraph"/>
              <w:rPr>
                <w:rFonts w:ascii="Times New Roman"/>
                <w:sz w:val="14"/>
              </w:rPr>
            </w:pPr>
          </w:p>
        </w:tc>
        <w:tc>
          <w:tcPr>
            <w:tcW w:w="869" w:type="dxa"/>
            <w:tcBorders>
              <w:top w:val="nil"/>
              <w:left w:val="single" w:sz="4" w:space="0" w:color="006FC0"/>
              <w:bottom w:val="nil"/>
              <w:right w:val="single" w:sz="4" w:space="0" w:color="006FC0"/>
            </w:tcBorders>
          </w:tcPr>
          <w:p w14:paraId="275BA85A" w14:textId="77777777" w:rsidR="00217CC2" w:rsidRDefault="00217CC2">
            <w:pPr>
              <w:pStyle w:val="TableParagraph"/>
              <w:rPr>
                <w:rFonts w:ascii="Times New Roman"/>
                <w:sz w:val="14"/>
              </w:rPr>
            </w:pPr>
          </w:p>
        </w:tc>
        <w:tc>
          <w:tcPr>
            <w:tcW w:w="963" w:type="dxa"/>
            <w:tcBorders>
              <w:top w:val="nil"/>
              <w:left w:val="single" w:sz="4" w:space="0" w:color="006FC0"/>
              <w:bottom w:val="nil"/>
              <w:right w:val="single" w:sz="8" w:space="0" w:color="006FC0"/>
            </w:tcBorders>
          </w:tcPr>
          <w:p w14:paraId="02563C5F" w14:textId="77777777" w:rsidR="00217CC2" w:rsidRDefault="00217CC2">
            <w:pPr>
              <w:pStyle w:val="TableParagraph"/>
              <w:rPr>
                <w:rFonts w:ascii="Times New Roman"/>
                <w:sz w:val="14"/>
              </w:rPr>
            </w:pPr>
          </w:p>
        </w:tc>
      </w:tr>
      <w:tr w:rsidR="00217CC2" w14:paraId="3F771651" w14:textId="77777777">
        <w:trPr>
          <w:trHeight w:val="219"/>
        </w:trPr>
        <w:tc>
          <w:tcPr>
            <w:tcW w:w="1253" w:type="dxa"/>
            <w:vMerge/>
            <w:tcBorders>
              <w:top w:val="nil"/>
              <w:left w:val="single" w:sz="8" w:space="0" w:color="006FC0"/>
              <w:bottom w:val="single" w:sz="4" w:space="0" w:color="006FC0"/>
              <w:right w:val="single" w:sz="4" w:space="0" w:color="006FC0"/>
            </w:tcBorders>
            <w:shd w:val="clear" w:color="auto" w:fill="E2ECF8"/>
          </w:tcPr>
          <w:p w14:paraId="373A4D4D" w14:textId="77777777" w:rsidR="00217CC2" w:rsidRDefault="00217CC2">
            <w:pPr>
              <w:rPr>
                <w:sz w:val="2"/>
                <w:szCs w:val="2"/>
              </w:rPr>
            </w:pPr>
          </w:p>
        </w:tc>
        <w:tc>
          <w:tcPr>
            <w:tcW w:w="1116" w:type="dxa"/>
            <w:vMerge/>
            <w:tcBorders>
              <w:top w:val="nil"/>
              <w:left w:val="single" w:sz="4" w:space="0" w:color="006FC0"/>
              <w:bottom w:val="single" w:sz="4" w:space="0" w:color="006FC0"/>
              <w:right w:val="single" w:sz="4" w:space="0" w:color="006FC0"/>
            </w:tcBorders>
          </w:tcPr>
          <w:p w14:paraId="52B456D1" w14:textId="77777777" w:rsidR="00217CC2" w:rsidRDefault="00217CC2">
            <w:pPr>
              <w:rPr>
                <w:sz w:val="2"/>
                <w:szCs w:val="2"/>
              </w:rPr>
            </w:pPr>
          </w:p>
        </w:tc>
        <w:tc>
          <w:tcPr>
            <w:tcW w:w="1181" w:type="dxa"/>
            <w:tcBorders>
              <w:top w:val="nil"/>
              <w:left w:val="single" w:sz="4" w:space="0" w:color="006FC0"/>
              <w:bottom w:val="nil"/>
              <w:right w:val="single" w:sz="4" w:space="0" w:color="006FC0"/>
            </w:tcBorders>
          </w:tcPr>
          <w:p w14:paraId="6B737394" w14:textId="77777777" w:rsidR="00217CC2" w:rsidRDefault="006708C0">
            <w:pPr>
              <w:pStyle w:val="TableParagraph"/>
              <w:spacing w:line="199" w:lineRule="exact"/>
              <w:ind w:left="74"/>
              <w:rPr>
                <w:sz w:val="20"/>
              </w:rPr>
            </w:pPr>
            <w:r>
              <w:rPr>
                <w:color w:val="0D0D0D"/>
                <w:sz w:val="20"/>
              </w:rPr>
              <w:t>las cuales se</w:t>
            </w:r>
          </w:p>
        </w:tc>
        <w:tc>
          <w:tcPr>
            <w:tcW w:w="1197" w:type="dxa"/>
            <w:tcBorders>
              <w:top w:val="nil"/>
              <w:left w:val="single" w:sz="4" w:space="0" w:color="006FC0"/>
              <w:bottom w:val="nil"/>
              <w:right w:val="single" w:sz="4" w:space="0" w:color="006FC0"/>
            </w:tcBorders>
          </w:tcPr>
          <w:p w14:paraId="4725E4EF" w14:textId="77777777" w:rsidR="00217CC2" w:rsidRDefault="006708C0">
            <w:pPr>
              <w:pStyle w:val="TableParagraph"/>
              <w:spacing w:line="199" w:lineRule="exact"/>
              <w:ind w:left="74"/>
              <w:rPr>
                <w:sz w:val="20"/>
              </w:rPr>
            </w:pPr>
            <w:r>
              <w:rPr>
                <w:color w:val="0D0D0D"/>
                <w:sz w:val="20"/>
              </w:rPr>
              <w:t>Algunos</w:t>
            </w:r>
          </w:p>
        </w:tc>
        <w:tc>
          <w:tcPr>
            <w:tcW w:w="1289" w:type="dxa"/>
            <w:tcBorders>
              <w:top w:val="nil"/>
              <w:left w:val="single" w:sz="4" w:space="0" w:color="006FC0"/>
              <w:bottom w:val="nil"/>
              <w:right w:val="single" w:sz="4" w:space="0" w:color="006FC0"/>
            </w:tcBorders>
          </w:tcPr>
          <w:p w14:paraId="13CC7B85" w14:textId="77777777" w:rsidR="00217CC2" w:rsidRDefault="006708C0">
            <w:pPr>
              <w:pStyle w:val="TableParagraph"/>
              <w:spacing w:line="199" w:lineRule="exact"/>
              <w:ind w:left="75"/>
              <w:rPr>
                <w:sz w:val="20"/>
              </w:rPr>
            </w:pPr>
            <w:r>
              <w:rPr>
                <w:color w:val="0D0D0D"/>
                <w:sz w:val="20"/>
              </w:rPr>
              <w:t>Sistematización</w:t>
            </w:r>
          </w:p>
        </w:tc>
        <w:tc>
          <w:tcPr>
            <w:tcW w:w="1236" w:type="dxa"/>
            <w:tcBorders>
              <w:top w:val="nil"/>
              <w:left w:val="single" w:sz="4" w:space="0" w:color="006FC0"/>
              <w:bottom w:val="nil"/>
              <w:right w:val="single" w:sz="4" w:space="0" w:color="006FC0"/>
            </w:tcBorders>
          </w:tcPr>
          <w:p w14:paraId="26AB56DD" w14:textId="77777777" w:rsidR="00217CC2" w:rsidRDefault="006708C0">
            <w:pPr>
              <w:pStyle w:val="TableParagraph"/>
              <w:spacing w:line="199" w:lineRule="exact"/>
              <w:ind w:left="75"/>
              <w:rPr>
                <w:sz w:val="20"/>
              </w:rPr>
            </w:pPr>
            <w:r>
              <w:rPr>
                <w:color w:val="0D0D0D"/>
                <w:sz w:val="20"/>
              </w:rPr>
              <w:t>seguimiento y</w:t>
            </w:r>
          </w:p>
        </w:tc>
        <w:tc>
          <w:tcPr>
            <w:tcW w:w="1381" w:type="dxa"/>
            <w:tcBorders>
              <w:top w:val="nil"/>
              <w:left w:val="single" w:sz="4" w:space="0" w:color="006FC0"/>
              <w:bottom w:val="nil"/>
              <w:right w:val="single" w:sz="4" w:space="0" w:color="006FC0"/>
            </w:tcBorders>
          </w:tcPr>
          <w:p w14:paraId="163022F2" w14:textId="77777777" w:rsidR="00217CC2" w:rsidRDefault="00217CC2">
            <w:pPr>
              <w:pStyle w:val="TableParagraph"/>
              <w:rPr>
                <w:rFonts w:ascii="Times New Roman"/>
                <w:sz w:val="14"/>
              </w:rPr>
            </w:pPr>
          </w:p>
        </w:tc>
        <w:tc>
          <w:tcPr>
            <w:tcW w:w="869" w:type="dxa"/>
            <w:tcBorders>
              <w:top w:val="nil"/>
              <w:left w:val="single" w:sz="4" w:space="0" w:color="006FC0"/>
              <w:bottom w:val="nil"/>
              <w:right w:val="single" w:sz="4" w:space="0" w:color="006FC0"/>
            </w:tcBorders>
          </w:tcPr>
          <w:p w14:paraId="4FB95C67" w14:textId="77777777" w:rsidR="00217CC2" w:rsidRDefault="00217CC2">
            <w:pPr>
              <w:pStyle w:val="TableParagraph"/>
              <w:rPr>
                <w:rFonts w:ascii="Times New Roman"/>
                <w:sz w:val="14"/>
              </w:rPr>
            </w:pPr>
          </w:p>
        </w:tc>
        <w:tc>
          <w:tcPr>
            <w:tcW w:w="963" w:type="dxa"/>
            <w:tcBorders>
              <w:top w:val="nil"/>
              <w:left w:val="single" w:sz="4" w:space="0" w:color="006FC0"/>
              <w:bottom w:val="nil"/>
              <w:right w:val="single" w:sz="8" w:space="0" w:color="006FC0"/>
            </w:tcBorders>
          </w:tcPr>
          <w:p w14:paraId="151AC7FE" w14:textId="77777777" w:rsidR="00217CC2" w:rsidRDefault="00217CC2">
            <w:pPr>
              <w:pStyle w:val="TableParagraph"/>
              <w:rPr>
                <w:rFonts w:ascii="Times New Roman"/>
                <w:sz w:val="14"/>
              </w:rPr>
            </w:pPr>
          </w:p>
        </w:tc>
      </w:tr>
      <w:tr w:rsidR="00217CC2" w14:paraId="0926F2F3" w14:textId="77777777">
        <w:trPr>
          <w:trHeight w:val="449"/>
        </w:trPr>
        <w:tc>
          <w:tcPr>
            <w:tcW w:w="1253" w:type="dxa"/>
            <w:vMerge/>
            <w:tcBorders>
              <w:top w:val="nil"/>
              <w:left w:val="single" w:sz="8" w:space="0" w:color="006FC0"/>
              <w:bottom w:val="single" w:sz="4" w:space="0" w:color="006FC0"/>
              <w:right w:val="single" w:sz="4" w:space="0" w:color="006FC0"/>
            </w:tcBorders>
            <w:shd w:val="clear" w:color="auto" w:fill="E2ECF8"/>
          </w:tcPr>
          <w:p w14:paraId="56A0005C" w14:textId="77777777" w:rsidR="00217CC2" w:rsidRDefault="00217CC2">
            <w:pPr>
              <w:rPr>
                <w:sz w:val="2"/>
                <w:szCs w:val="2"/>
              </w:rPr>
            </w:pPr>
          </w:p>
        </w:tc>
        <w:tc>
          <w:tcPr>
            <w:tcW w:w="1116" w:type="dxa"/>
            <w:vMerge/>
            <w:tcBorders>
              <w:top w:val="nil"/>
              <w:left w:val="single" w:sz="4" w:space="0" w:color="006FC0"/>
              <w:bottom w:val="single" w:sz="4" w:space="0" w:color="006FC0"/>
              <w:right w:val="single" w:sz="4" w:space="0" w:color="006FC0"/>
            </w:tcBorders>
          </w:tcPr>
          <w:p w14:paraId="533AA894" w14:textId="77777777" w:rsidR="00217CC2" w:rsidRDefault="00217CC2">
            <w:pPr>
              <w:rPr>
                <w:sz w:val="2"/>
                <w:szCs w:val="2"/>
              </w:rPr>
            </w:pPr>
          </w:p>
        </w:tc>
        <w:tc>
          <w:tcPr>
            <w:tcW w:w="1181" w:type="dxa"/>
            <w:tcBorders>
              <w:top w:val="nil"/>
              <w:left w:val="single" w:sz="4" w:space="0" w:color="006FC0"/>
              <w:bottom w:val="nil"/>
              <w:right w:val="single" w:sz="4" w:space="0" w:color="006FC0"/>
            </w:tcBorders>
          </w:tcPr>
          <w:p w14:paraId="0C6229D5" w14:textId="77777777" w:rsidR="00217CC2" w:rsidRDefault="006708C0">
            <w:pPr>
              <w:pStyle w:val="TableParagraph"/>
              <w:spacing w:line="224" w:lineRule="exact"/>
              <w:ind w:left="74"/>
              <w:rPr>
                <w:sz w:val="20"/>
              </w:rPr>
            </w:pPr>
            <w:r>
              <w:rPr>
                <w:color w:val="0D0D0D"/>
                <w:sz w:val="20"/>
              </w:rPr>
              <w:t>pueden</w:t>
            </w:r>
          </w:p>
          <w:p w14:paraId="2CEB91B8" w14:textId="77777777" w:rsidR="00217CC2" w:rsidRDefault="006708C0">
            <w:pPr>
              <w:pStyle w:val="TableParagraph"/>
              <w:spacing w:before="1" w:line="204" w:lineRule="exact"/>
              <w:ind w:left="74"/>
              <w:rPr>
                <w:sz w:val="20"/>
              </w:rPr>
            </w:pPr>
            <w:r>
              <w:rPr>
                <w:color w:val="0D0D0D"/>
                <w:sz w:val="20"/>
              </w:rPr>
              <w:t>sistematizar</w:t>
            </w:r>
          </w:p>
        </w:tc>
        <w:tc>
          <w:tcPr>
            <w:tcW w:w="1197" w:type="dxa"/>
            <w:tcBorders>
              <w:top w:val="nil"/>
              <w:left w:val="single" w:sz="4" w:space="0" w:color="006FC0"/>
              <w:bottom w:val="nil"/>
              <w:right w:val="single" w:sz="4" w:space="0" w:color="006FC0"/>
            </w:tcBorders>
          </w:tcPr>
          <w:p w14:paraId="6442024E" w14:textId="77777777" w:rsidR="00217CC2" w:rsidRDefault="006708C0">
            <w:pPr>
              <w:pStyle w:val="TableParagraph"/>
              <w:spacing w:line="224" w:lineRule="exact"/>
              <w:ind w:left="74"/>
              <w:rPr>
                <w:sz w:val="20"/>
              </w:rPr>
            </w:pPr>
            <w:r>
              <w:rPr>
                <w:color w:val="0D0D0D"/>
                <w:sz w:val="20"/>
              </w:rPr>
              <w:t>pasos del</w:t>
            </w:r>
          </w:p>
          <w:p w14:paraId="535F4898" w14:textId="77777777" w:rsidR="00217CC2" w:rsidRDefault="006708C0">
            <w:pPr>
              <w:pStyle w:val="TableParagraph"/>
              <w:spacing w:before="1" w:line="204" w:lineRule="exact"/>
              <w:ind w:left="74"/>
              <w:rPr>
                <w:sz w:val="20"/>
              </w:rPr>
            </w:pPr>
            <w:r>
              <w:rPr>
                <w:color w:val="0D0D0D"/>
                <w:sz w:val="20"/>
              </w:rPr>
              <w:t>proceso</w:t>
            </w:r>
          </w:p>
        </w:tc>
        <w:tc>
          <w:tcPr>
            <w:tcW w:w="1289" w:type="dxa"/>
            <w:tcBorders>
              <w:top w:val="nil"/>
              <w:left w:val="single" w:sz="4" w:space="0" w:color="006FC0"/>
              <w:bottom w:val="nil"/>
              <w:right w:val="single" w:sz="4" w:space="0" w:color="006FC0"/>
            </w:tcBorders>
          </w:tcPr>
          <w:p w14:paraId="0970DC65" w14:textId="77777777" w:rsidR="00217CC2" w:rsidRDefault="006708C0">
            <w:pPr>
              <w:pStyle w:val="TableParagraph"/>
              <w:spacing w:line="224" w:lineRule="exact"/>
              <w:ind w:left="75"/>
              <w:rPr>
                <w:sz w:val="20"/>
              </w:rPr>
            </w:pPr>
            <w:r>
              <w:rPr>
                <w:color w:val="0D0D0D"/>
                <w:sz w:val="20"/>
              </w:rPr>
              <w:t>del</w:t>
            </w:r>
          </w:p>
          <w:p w14:paraId="49C3B4C1" w14:textId="77777777" w:rsidR="00217CC2" w:rsidRDefault="006708C0">
            <w:pPr>
              <w:pStyle w:val="TableParagraph"/>
              <w:spacing w:before="1" w:line="204" w:lineRule="exact"/>
              <w:ind w:left="75"/>
              <w:rPr>
                <w:sz w:val="20"/>
              </w:rPr>
            </w:pPr>
            <w:r>
              <w:rPr>
                <w:color w:val="0D0D0D"/>
                <w:sz w:val="20"/>
              </w:rPr>
              <w:t>procedimiento</w:t>
            </w:r>
          </w:p>
        </w:tc>
        <w:tc>
          <w:tcPr>
            <w:tcW w:w="1236" w:type="dxa"/>
            <w:tcBorders>
              <w:top w:val="nil"/>
              <w:left w:val="single" w:sz="4" w:space="0" w:color="006FC0"/>
              <w:bottom w:val="nil"/>
              <w:right w:val="single" w:sz="4" w:space="0" w:color="006FC0"/>
            </w:tcBorders>
          </w:tcPr>
          <w:p w14:paraId="73FA3470" w14:textId="77777777" w:rsidR="00217CC2" w:rsidRDefault="006708C0">
            <w:pPr>
              <w:pStyle w:val="TableParagraph"/>
              <w:spacing w:line="224" w:lineRule="exact"/>
              <w:ind w:left="75"/>
              <w:rPr>
                <w:sz w:val="20"/>
              </w:rPr>
            </w:pPr>
            <w:r>
              <w:rPr>
                <w:color w:val="0D0D0D"/>
                <w:sz w:val="20"/>
              </w:rPr>
              <w:t>las</w:t>
            </w:r>
          </w:p>
          <w:p w14:paraId="60BAB535" w14:textId="77777777" w:rsidR="00217CC2" w:rsidRDefault="006708C0">
            <w:pPr>
              <w:pStyle w:val="TableParagraph"/>
              <w:spacing w:before="1" w:line="204" w:lineRule="exact"/>
              <w:ind w:left="75"/>
              <w:rPr>
                <w:sz w:val="20"/>
              </w:rPr>
            </w:pPr>
            <w:r>
              <w:rPr>
                <w:color w:val="0D0D0D"/>
                <w:sz w:val="20"/>
              </w:rPr>
              <w:t>subsanaciones</w:t>
            </w:r>
          </w:p>
        </w:tc>
        <w:tc>
          <w:tcPr>
            <w:tcW w:w="1381" w:type="dxa"/>
            <w:tcBorders>
              <w:top w:val="nil"/>
              <w:left w:val="single" w:sz="4" w:space="0" w:color="006FC0"/>
              <w:bottom w:val="nil"/>
              <w:right w:val="single" w:sz="4" w:space="0" w:color="006FC0"/>
            </w:tcBorders>
          </w:tcPr>
          <w:p w14:paraId="75C68A4B" w14:textId="77777777" w:rsidR="00217CC2" w:rsidRDefault="006708C0">
            <w:pPr>
              <w:pStyle w:val="TableParagraph"/>
              <w:spacing w:before="110"/>
              <w:ind w:left="75"/>
              <w:rPr>
                <w:sz w:val="20"/>
              </w:rPr>
            </w:pPr>
            <w:r>
              <w:rPr>
                <w:color w:val="0D0D0D"/>
                <w:sz w:val="20"/>
              </w:rPr>
              <w:t>Tecnológica</w:t>
            </w:r>
          </w:p>
        </w:tc>
        <w:tc>
          <w:tcPr>
            <w:tcW w:w="869" w:type="dxa"/>
            <w:tcBorders>
              <w:top w:val="nil"/>
              <w:left w:val="single" w:sz="4" w:space="0" w:color="006FC0"/>
              <w:bottom w:val="nil"/>
              <w:right w:val="single" w:sz="4" w:space="0" w:color="006FC0"/>
            </w:tcBorders>
          </w:tcPr>
          <w:p w14:paraId="5CB4497E" w14:textId="77777777" w:rsidR="00217CC2" w:rsidRDefault="006708C0">
            <w:pPr>
              <w:pStyle w:val="TableParagraph"/>
              <w:spacing w:before="110"/>
              <w:ind w:left="75"/>
              <w:rPr>
                <w:sz w:val="20"/>
              </w:rPr>
            </w:pPr>
            <w:r>
              <w:rPr>
                <w:color w:val="0D0D0D"/>
                <w:sz w:val="20"/>
              </w:rPr>
              <w:t>1/02/2020</w:t>
            </w:r>
          </w:p>
        </w:tc>
        <w:tc>
          <w:tcPr>
            <w:tcW w:w="963" w:type="dxa"/>
            <w:tcBorders>
              <w:top w:val="nil"/>
              <w:left w:val="single" w:sz="4" w:space="0" w:color="006FC0"/>
              <w:bottom w:val="nil"/>
              <w:right w:val="single" w:sz="8" w:space="0" w:color="006FC0"/>
            </w:tcBorders>
          </w:tcPr>
          <w:p w14:paraId="0B74567F" w14:textId="77777777" w:rsidR="00217CC2" w:rsidRDefault="006708C0">
            <w:pPr>
              <w:pStyle w:val="TableParagraph"/>
              <w:spacing w:before="110"/>
              <w:ind w:left="74"/>
              <w:rPr>
                <w:sz w:val="20"/>
              </w:rPr>
            </w:pPr>
            <w:r>
              <w:rPr>
                <w:color w:val="0D0D0D"/>
                <w:sz w:val="20"/>
              </w:rPr>
              <w:t>31/12/2020</w:t>
            </w:r>
          </w:p>
        </w:tc>
      </w:tr>
      <w:tr w:rsidR="00217CC2" w14:paraId="6BF3816C" w14:textId="77777777">
        <w:trPr>
          <w:trHeight w:val="219"/>
        </w:trPr>
        <w:tc>
          <w:tcPr>
            <w:tcW w:w="1253" w:type="dxa"/>
            <w:vMerge/>
            <w:tcBorders>
              <w:top w:val="nil"/>
              <w:left w:val="single" w:sz="8" w:space="0" w:color="006FC0"/>
              <w:bottom w:val="single" w:sz="4" w:space="0" w:color="006FC0"/>
              <w:right w:val="single" w:sz="4" w:space="0" w:color="006FC0"/>
            </w:tcBorders>
            <w:shd w:val="clear" w:color="auto" w:fill="E2ECF8"/>
          </w:tcPr>
          <w:p w14:paraId="3642F938" w14:textId="77777777" w:rsidR="00217CC2" w:rsidRDefault="00217CC2">
            <w:pPr>
              <w:rPr>
                <w:sz w:val="2"/>
                <w:szCs w:val="2"/>
              </w:rPr>
            </w:pPr>
          </w:p>
        </w:tc>
        <w:tc>
          <w:tcPr>
            <w:tcW w:w="1116" w:type="dxa"/>
            <w:vMerge/>
            <w:tcBorders>
              <w:top w:val="nil"/>
              <w:left w:val="single" w:sz="4" w:space="0" w:color="006FC0"/>
              <w:bottom w:val="single" w:sz="4" w:space="0" w:color="006FC0"/>
              <w:right w:val="single" w:sz="4" w:space="0" w:color="006FC0"/>
            </w:tcBorders>
          </w:tcPr>
          <w:p w14:paraId="425FA1E0" w14:textId="77777777" w:rsidR="00217CC2" w:rsidRDefault="00217CC2">
            <w:pPr>
              <w:rPr>
                <w:sz w:val="2"/>
                <w:szCs w:val="2"/>
              </w:rPr>
            </w:pPr>
          </w:p>
        </w:tc>
        <w:tc>
          <w:tcPr>
            <w:tcW w:w="1181" w:type="dxa"/>
            <w:tcBorders>
              <w:top w:val="nil"/>
              <w:left w:val="single" w:sz="4" w:space="0" w:color="006FC0"/>
              <w:bottom w:val="nil"/>
              <w:right w:val="single" w:sz="4" w:space="0" w:color="006FC0"/>
            </w:tcBorders>
          </w:tcPr>
          <w:p w14:paraId="69D1E19E" w14:textId="77777777" w:rsidR="00217CC2" w:rsidRDefault="006708C0">
            <w:pPr>
              <w:pStyle w:val="TableParagraph"/>
              <w:spacing w:line="199" w:lineRule="exact"/>
              <w:ind w:left="74"/>
              <w:rPr>
                <w:sz w:val="20"/>
              </w:rPr>
            </w:pPr>
            <w:r>
              <w:rPr>
                <w:color w:val="0D0D0D"/>
                <w:sz w:val="20"/>
              </w:rPr>
              <w:t>con los</w:t>
            </w:r>
          </w:p>
        </w:tc>
        <w:tc>
          <w:tcPr>
            <w:tcW w:w="1197" w:type="dxa"/>
            <w:tcBorders>
              <w:top w:val="nil"/>
              <w:left w:val="single" w:sz="4" w:space="0" w:color="006FC0"/>
              <w:bottom w:val="nil"/>
              <w:right w:val="single" w:sz="4" w:space="0" w:color="006FC0"/>
            </w:tcBorders>
          </w:tcPr>
          <w:p w14:paraId="33C96309" w14:textId="77777777" w:rsidR="00217CC2" w:rsidRDefault="006708C0">
            <w:pPr>
              <w:pStyle w:val="TableParagraph"/>
              <w:spacing w:line="199" w:lineRule="exact"/>
              <w:ind w:left="74"/>
              <w:rPr>
                <w:sz w:val="20"/>
              </w:rPr>
            </w:pPr>
            <w:r>
              <w:rPr>
                <w:color w:val="0D0D0D"/>
                <w:sz w:val="20"/>
              </w:rPr>
              <w:t>interno se</w:t>
            </w:r>
          </w:p>
        </w:tc>
        <w:tc>
          <w:tcPr>
            <w:tcW w:w="1289" w:type="dxa"/>
            <w:tcBorders>
              <w:top w:val="nil"/>
              <w:left w:val="single" w:sz="4" w:space="0" w:color="006FC0"/>
              <w:bottom w:val="nil"/>
              <w:right w:val="single" w:sz="4" w:space="0" w:color="006FC0"/>
            </w:tcBorders>
          </w:tcPr>
          <w:p w14:paraId="4FE914AE" w14:textId="77777777" w:rsidR="00217CC2" w:rsidRDefault="006708C0">
            <w:pPr>
              <w:pStyle w:val="TableParagraph"/>
              <w:spacing w:line="199" w:lineRule="exact"/>
              <w:ind w:left="75"/>
              <w:rPr>
                <w:sz w:val="20"/>
              </w:rPr>
            </w:pPr>
            <w:r>
              <w:rPr>
                <w:color w:val="0D0D0D"/>
                <w:sz w:val="20"/>
              </w:rPr>
              <w:t>interno para la</w:t>
            </w:r>
          </w:p>
        </w:tc>
        <w:tc>
          <w:tcPr>
            <w:tcW w:w="1236" w:type="dxa"/>
            <w:tcBorders>
              <w:top w:val="nil"/>
              <w:left w:val="single" w:sz="4" w:space="0" w:color="006FC0"/>
              <w:bottom w:val="nil"/>
              <w:right w:val="single" w:sz="4" w:space="0" w:color="006FC0"/>
            </w:tcBorders>
          </w:tcPr>
          <w:p w14:paraId="3BCB2AD5" w14:textId="77777777" w:rsidR="00217CC2" w:rsidRDefault="006708C0">
            <w:pPr>
              <w:pStyle w:val="TableParagraph"/>
              <w:spacing w:line="199" w:lineRule="exact"/>
              <w:ind w:left="75"/>
              <w:rPr>
                <w:sz w:val="20"/>
              </w:rPr>
            </w:pPr>
            <w:proofErr w:type="spellStart"/>
            <w:r>
              <w:rPr>
                <w:color w:val="0D0D0D"/>
                <w:sz w:val="20"/>
              </w:rPr>
              <w:t>si</w:t>
            </w:r>
            <w:proofErr w:type="spellEnd"/>
            <w:r>
              <w:rPr>
                <w:color w:val="0D0D0D"/>
                <w:sz w:val="20"/>
              </w:rPr>
              <w:t xml:space="preserve"> requeridas.</w:t>
            </w:r>
          </w:p>
        </w:tc>
        <w:tc>
          <w:tcPr>
            <w:tcW w:w="1381" w:type="dxa"/>
            <w:tcBorders>
              <w:top w:val="nil"/>
              <w:left w:val="single" w:sz="4" w:space="0" w:color="006FC0"/>
              <w:bottom w:val="nil"/>
              <w:right w:val="single" w:sz="4" w:space="0" w:color="006FC0"/>
            </w:tcBorders>
          </w:tcPr>
          <w:p w14:paraId="7C36FC20" w14:textId="77777777" w:rsidR="00217CC2" w:rsidRDefault="00217CC2">
            <w:pPr>
              <w:pStyle w:val="TableParagraph"/>
              <w:rPr>
                <w:rFonts w:ascii="Times New Roman"/>
                <w:sz w:val="14"/>
              </w:rPr>
            </w:pPr>
          </w:p>
        </w:tc>
        <w:tc>
          <w:tcPr>
            <w:tcW w:w="869" w:type="dxa"/>
            <w:tcBorders>
              <w:top w:val="nil"/>
              <w:left w:val="single" w:sz="4" w:space="0" w:color="006FC0"/>
              <w:bottom w:val="nil"/>
              <w:right w:val="single" w:sz="4" w:space="0" w:color="006FC0"/>
            </w:tcBorders>
          </w:tcPr>
          <w:p w14:paraId="64735427" w14:textId="77777777" w:rsidR="00217CC2" w:rsidRDefault="00217CC2">
            <w:pPr>
              <w:pStyle w:val="TableParagraph"/>
              <w:rPr>
                <w:rFonts w:ascii="Times New Roman"/>
                <w:sz w:val="14"/>
              </w:rPr>
            </w:pPr>
          </w:p>
        </w:tc>
        <w:tc>
          <w:tcPr>
            <w:tcW w:w="963" w:type="dxa"/>
            <w:tcBorders>
              <w:top w:val="nil"/>
              <w:left w:val="single" w:sz="4" w:space="0" w:color="006FC0"/>
              <w:bottom w:val="nil"/>
              <w:right w:val="single" w:sz="8" w:space="0" w:color="006FC0"/>
            </w:tcBorders>
          </w:tcPr>
          <w:p w14:paraId="3770582D" w14:textId="77777777" w:rsidR="00217CC2" w:rsidRDefault="00217CC2">
            <w:pPr>
              <w:pStyle w:val="TableParagraph"/>
              <w:rPr>
                <w:rFonts w:ascii="Times New Roman"/>
                <w:sz w:val="14"/>
              </w:rPr>
            </w:pPr>
          </w:p>
        </w:tc>
      </w:tr>
      <w:tr w:rsidR="00217CC2" w14:paraId="7AD01308" w14:textId="77777777">
        <w:trPr>
          <w:trHeight w:val="220"/>
        </w:trPr>
        <w:tc>
          <w:tcPr>
            <w:tcW w:w="1253" w:type="dxa"/>
            <w:vMerge/>
            <w:tcBorders>
              <w:top w:val="nil"/>
              <w:left w:val="single" w:sz="8" w:space="0" w:color="006FC0"/>
              <w:bottom w:val="single" w:sz="4" w:space="0" w:color="006FC0"/>
              <w:right w:val="single" w:sz="4" w:space="0" w:color="006FC0"/>
            </w:tcBorders>
            <w:shd w:val="clear" w:color="auto" w:fill="E2ECF8"/>
          </w:tcPr>
          <w:p w14:paraId="77B90C95" w14:textId="77777777" w:rsidR="00217CC2" w:rsidRDefault="00217CC2">
            <w:pPr>
              <w:rPr>
                <w:sz w:val="2"/>
                <w:szCs w:val="2"/>
              </w:rPr>
            </w:pPr>
          </w:p>
        </w:tc>
        <w:tc>
          <w:tcPr>
            <w:tcW w:w="1116" w:type="dxa"/>
            <w:vMerge/>
            <w:tcBorders>
              <w:top w:val="nil"/>
              <w:left w:val="single" w:sz="4" w:space="0" w:color="006FC0"/>
              <w:bottom w:val="single" w:sz="4" w:space="0" w:color="006FC0"/>
              <w:right w:val="single" w:sz="4" w:space="0" w:color="006FC0"/>
            </w:tcBorders>
          </w:tcPr>
          <w:p w14:paraId="1124B62E" w14:textId="77777777" w:rsidR="00217CC2" w:rsidRDefault="00217CC2">
            <w:pPr>
              <w:rPr>
                <w:sz w:val="2"/>
                <w:szCs w:val="2"/>
              </w:rPr>
            </w:pPr>
          </w:p>
        </w:tc>
        <w:tc>
          <w:tcPr>
            <w:tcW w:w="1181" w:type="dxa"/>
            <w:tcBorders>
              <w:top w:val="nil"/>
              <w:left w:val="single" w:sz="4" w:space="0" w:color="006FC0"/>
              <w:bottom w:val="nil"/>
              <w:right w:val="single" w:sz="4" w:space="0" w:color="006FC0"/>
            </w:tcBorders>
          </w:tcPr>
          <w:p w14:paraId="486DB48A" w14:textId="77777777" w:rsidR="00217CC2" w:rsidRDefault="006708C0">
            <w:pPr>
              <w:pStyle w:val="TableParagraph"/>
              <w:spacing w:line="200" w:lineRule="exact"/>
              <w:ind w:left="74"/>
              <w:rPr>
                <w:sz w:val="20"/>
              </w:rPr>
            </w:pPr>
            <w:r>
              <w:rPr>
                <w:color w:val="0D0D0D"/>
                <w:sz w:val="20"/>
              </w:rPr>
              <w:t>canales de</w:t>
            </w:r>
          </w:p>
        </w:tc>
        <w:tc>
          <w:tcPr>
            <w:tcW w:w="1197" w:type="dxa"/>
            <w:tcBorders>
              <w:top w:val="nil"/>
              <w:left w:val="single" w:sz="4" w:space="0" w:color="006FC0"/>
              <w:bottom w:val="nil"/>
              <w:right w:val="single" w:sz="4" w:space="0" w:color="006FC0"/>
            </w:tcBorders>
          </w:tcPr>
          <w:p w14:paraId="33B3E3F5" w14:textId="77777777" w:rsidR="00217CC2" w:rsidRDefault="006708C0">
            <w:pPr>
              <w:pStyle w:val="TableParagraph"/>
              <w:spacing w:line="200" w:lineRule="exact"/>
              <w:ind w:left="74"/>
              <w:rPr>
                <w:sz w:val="20"/>
              </w:rPr>
            </w:pPr>
            <w:r>
              <w:rPr>
                <w:color w:val="0D0D0D"/>
                <w:sz w:val="20"/>
              </w:rPr>
              <w:t>realizan de</w:t>
            </w:r>
          </w:p>
        </w:tc>
        <w:tc>
          <w:tcPr>
            <w:tcW w:w="1289" w:type="dxa"/>
            <w:tcBorders>
              <w:top w:val="nil"/>
              <w:left w:val="single" w:sz="4" w:space="0" w:color="006FC0"/>
              <w:bottom w:val="nil"/>
              <w:right w:val="single" w:sz="4" w:space="0" w:color="006FC0"/>
            </w:tcBorders>
          </w:tcPr>
          <w:p w14:paraId="173CEEF8" w14:textId="77777777" w:rsidR="00217CC2" w:rsidRDefault="006708C0">
            <w:pPr>
              <w:pStyle w:val="TableParagraph"/>
              <w:spacing w:line="200" w:lineRule="exact"/>
              <w:ind w:left="75"/>
              <w:rPr>
                <w:sz w:val="20"/>
              </w:rPr>
            </w:pPr>
            <w:r>
              <w:rPr>
                <w:color w:val="0D0D0D"/>
                <w:sz w:val="20"/>
              </w:rPr>
              <w:t>gestión del</w:t>
            </w:r>
          </w:p>
        </w:tc>
        <w:tc>
          <w:tcPr>
            <w:tcW w:w="1236" w:type="dxa"/>
            <w:tcBorders>
              <w:top w:val="nil"/>
              <w:left w:val="single" w:sz="4" w:space="0" w:color="006FC0"/>
              <w:bottom w:val="nil"/>
              <w:right w:val="single" w:sz="4" w:space="0" w:color="006FC0"/>
            </w:tcBorders>
          </w:tcPr>
          <w:p w14:paraId="17A86614" w14:textId="77777777" w:rsidR="00217CC2" w:rsidRDefault="006708C0">
            <w:pPr>
              <w:pStyle w:val="TableParagraph"/>
              <w:spacing w:line="200" w:lineRule="exact"/>
              <w:ind w:left="75"/>
              <w:rPr>
                <w:sz w:val="20"/>
              </w:rPr>
            </w:pPr>
            <w:r>
              <w:rPr>
                <w:color w:val="0D0D0D"/>
                <w:sz w:val="20"/>
              </w:rPr>
              <w:t>Reducción de</w:t>
            </w:r>
          </w:p>
        </w:tc>
        <w:tc>
          <w:tcPr>
            <w:tcW w:w="1381" w:type="dxa"/>
            <w:tcBorders>
              <w:top w:val="nil"/>
              <w:left w:val="single" w:sz="4" w:space="0" w:color="006FC0"/>
              <w:bottom w:val="nil"/>
              <w:right w:val="single" w:sz="4" w:space="0" w:color="006FC0"/>
            </w:tcBorders>
          </w:tcPr>
          <w:p w14:paraId="3260D9C5" w14:textId="77777777" w:rsidR="00217CC2" w:rsidRDefault="00217CC2">
            <w:pPr>
              <w:pStyle w:val="TableParagraph"/>
              <w:rPr>
                <w:rFonts w:ascii="Times New Roman"/>
                <w:sz w:val="14"/>
              </w:rPr>
            </w:pPr>
          </w:p>
        </w:tc>
        <w:tc>
          <w:tcPr>
            <w:tcW w:w="869" w:type="dxa"/>
            <w:tcBorders>
              <w:top w:val="nil"/>
              <w:left w:val="single" w:sz="4" w:space="0" w:color="006FC0"/>
              <w:bottom w:val="nil"/>
              <w:right w:val="single" w:sz="4" w:space="0" w:color="006FC0"/>
            </w:tcBorders>
          </w:tcPr>
          <w:p w14:paraId="488F1F80" w14:textId="77777777" w:rsidR="00217CC2" w:rsidRDefault="00217CC2">
            <w:pPr>
              <w:pStyle w:val="TableParagraph"/>
              <w:rPr>
                <w:rFonts w:ascii="Times New Roman"/>
                <w:sz w:val="14"/>
              </w:rPr>
            </w:pPr>
          </w:p>
        </w:tc>
        <w:tc>
          <w:tcPr>
            <w:tcW w:w="963" w:type="dxa"/>
            <w:tcBorders>
              <w:top w:val="nil"/>
              <w:left w:val="single" w:sz="4" w:space="0" w:color="006FC0"/>
              <w:bottom w:val="nil"/>
              <w:right w:val="single" w:sz="8" w:space="0" w:color="006FC0"/>
            </w:tcBorders>
          </w:tcPr>
          <w:p w14:paraId="35B84F89" w14:textId="77777777" w:rsidR="00217CC2" w:rsidRDefault="00217CC2">
            <w:pPr>
              <w:pStyle w:val="TableParagraph"/>
              <w:rPr>
                <w:rFonts w:ascii="Times New Roman"/>
                <w:sz w:val="14"/>
              </w:rPr>
            </w:pPr>
          </w:p>
        </w:tc>
      </w:tr>
      <w:tr w:rsidR="00217CC2" w14:paraId="1B948294" w14:textId="77777777">
        <w:trPr>
          <w:trHeight w:val="219"/>
        </w:trPr>
        <w:tc>
          <w:tcPr>
            <w:tcW w:w="1253" w:type="dxa"/>
            <w:vMerge/>
            <w:tcBorders>
              <w:top w:val="nil"/>
              <w:left w:val="single" w:sz="8" w:space="0" w:color="006FC0"/>
              <w:bottom w:val="single" w:sz="4" w:space="0" w:color="006FC0"/>
              <w:right w:val="single" w:sz="4" w:space="0" w:color="006FC0"/>
            </w:tcBorders>
            <w:shd w:val="clear" w:color="auto" w:fill="E2ECF8"/>
          </w:tcPr>
          <w:p w14:paraId="1B771910" w14:textId="77777777" w:rsidR="00217CC2" w:rsidRDefault="00217CC2">
            <w:pPr>
              <w:rPr>
                <w:sz w:val="2"/>
                <w:szCs w:val="2"/>
              </w:rPr>
            </w:pPr>
          </w:p>
        </w:tc>
        <w:tc>
          <w:tcPr>
            <w:tcW w:w="1116" w:type="dxa"/>
            <w:vMerge/>
            <w:tcBorders>
              <w:top w:val="nil"/>
              <w:left w:val="single" w:sz="4" w:space="0" w:color="006FC0"/>
              <w:bottom w:val="single" w:sz="4" w:space="0" w:color="006FC0"/>
              <w:right w:val="single" w:sz="4" w:space="0" w:color="006FC0"/>
            </w:tcBorders>
          </w:tcPr>
          <w:p w14:paraId="430937BB" w14:textId="77777777" w:rsidR="00217CC2" w:rsidRDefault="00217CC2">
            <w:pPr>
              <w:rPr>
                <w:sz w:val="2"/>
                <w:szCs w:val="2"/>
              </w:rPr>
            </w:pPr>
          </w:p>
        </w:tc>
        <w:tc>
          <w:tcPr>
            <w:tcW w:w="1181" w:type="dxa"/>
            <w:tcBorders>
              <w:top w:val="nil"/>
              <w:left w:val="single" w:sz="4" w:space="0" w:color="006FC0"/>
              <w:bottom w:val="nil"/>
              <w:right w:val="single" w:sz="4" w:space="0" w:color="006FC0"/>
            </w:tcBorders>
          </w:tcPr>
          <w:p w14:paraId="53ABCE42" w14:textId="77777777" w:rsidR="00217CC2" w:rsidRDefault="006708C0">
            <w:pPr>
              <w:pStyle w:val="TableParagraph"/>
              <w:spacing w:line="199" w:lineRule="exact"/>
              <w:ind w:left="74"/>
              <w:rPr>
                <w:sz w:val="20"/>
              </w:rPr>
            </w:pPr>
            <w:r>
              <w:rPr>
                <w:color w:val="0D0D0D"/>
                <w:sz w:val="20"/>
              </w:rPr>
              <w:t>atención que</w:t>
            </w:r>
          </w:p>
        </w:tc>
        <w:tc>
          <w:tcPr>
            <w:tcW w:w="1197" w:type="dxa"/>
            <w:tcBorders>
              <w:top w:val="nil"/>
              <w:left w:val="single" w:sz="4" w:space="0" w:color="006FC0"/>
              <w:bottom w:val="nil"/>
              <w:right w:val="single" w:sz="4" w:space="0" w:color="006FC0"/>
            </w:tcBorders>
          </w:tcPr>
          <w:p w14:paraId="0114A534" w14:textId="77777777" w:rsidR="00217CC2" w:rsidRDefault="006708C0">
            <w:pPr>
              <w:pStyle w:val="TableParagraph"/>
              <w:spacing w:line="199" w:lineRule="exact"/>
              <w:ind w:left="74"/>
              <w:rPr>
                <w:sz w:val="20"/>
              </w:rPr>
            </w:pPr>
            <w:r>
              <w:rPr>
                <w:color w:val="0D0D0D"/>
                <w:sz w:val="20"/>
              </w:rPr>
              <w:t>manera</w:t>
            </w:r>
          </w:p>
        </w:tc>
        <w:tc>
          <w:tcPr>
            <w:tcW w:w="1289" w:type="dxa"/>
            <w:tcBorders>
              <w:top w:val="nil"/>
              <w:left w:val="single" w:sz="4" w:space="0" w:color="006FC0"/>
              <w:bottom w:val="nil"/>
              <w:right w:val="single" w:sz="4" w:space="0" w:color="006FC0"/>
            </w:tcBorders>
          </w:tcPr>
          <w:p w14:paraId="10126C99" w14:textId="77777777" w:rsidR="00217CC2" w:rsidRDefault="006708C0">
            <w:pPr>
              <w:pStyle w:val="TableParagraph"/>
              <w:spacing w:line="199" w:lineRule="exact"/>
              <w:ind w:left="75"/>
              <w:rPr>
                <w:sz w:val="20"/>
              </w:rPr>
            </w:pPr>
            <w:r>
              <w:rPr>
                <w:color w:val="0D0D0D"/>
                <w:sz w:val="20"/>
              </w:rPr>
              <w:t>trámite para</w:t>
            </w:r>
          </w:p>
        </w:tc>
        <w:tc>
          <w:tcPr>
            <w:tcW w:w="1236" w:type="dxa"/>
            <w:tcBorders>
              <w:top w:val="nil"/>
              <w:left w:val="single" w:sz="4" w:space="0" w:color="006FC0"/>
              <w:bottom w:val="nil"/>
              <w:right w:val="single" w:sz="4" w:space="0" w:color="006FC0"/>
            </w:tcBorders>
          </w:tcPr>
          <w:p w14:paraId="2DDCDF9C" w14:textId="77777777" w:rsidR="00217CC2" w:rsidRDefault="006708C0">
            <w:pPr>
              <w:pStyle w:val="TableParagraph"/>
              <w:spacing w:line="199" w:lineRule="exact"/>
              <w:ind w:left="75"/>
              <w:rPr>
                <w:sz w:val="20"/>
              </w:rPr>
            </w:pPr>
            <w:r>
              <w:rPr>
                <w:color w:val="0D0D0D"/>
                <w:sz w:val="20"/>
              </w:rPr>
              <w:t>tiempo para</w:t>
            </w:r>
          </w:p>
        </w:tc>
        <w:tc>
          <w:tcPr>
            <w:tcW w:w="1381" w:type="dxa"/>
            <w:tcBorders>
              <w:top w:val="nil"/>
              <w:left w:val="single" w:sz="4" w:space="0" w:color="006FC0"/>
              <w:bottom w:val="nil"/>
              <w:right w:val="single" w:sz="4" w:space="0" w:color="006FC0"/>
            </w:tcBorders>
          </w:tcPr>
          <w:p w14:paraId="0D7B213B" w14:textId="77777777" w:rsidR="00217CC2" w:rsidRDefault="00217CC2">
            <w:pPr>
              <w:pStyle w:val="TableParagraph"/>
              <w:rPr>
                <w:rFonts w:ascii="Times New Roman"/>
                <w:sz w:val="14"/>
              </w:rPr>
            </w:pPr>
          </w:p>
        </w:tc>
        <w:tc>
          <w:tcPr>
            <w:tcW w:w="869" w:type="dxa"/>
            <w:tcBorders>
              <w:top w:val="nil"/>
              <w:left w:val="single" w:sz="4" w:space="0" w:color="006FC0"/>
              <w:bottom w:val="nil"/>
              <w:right w:val="single" w:sz="4" w:space="0" w:color="006FC0"/>
            </w:tcBorders>
          </w:tcPr>
          <w:p w14:paraId="47B67D15" w14:textId="77777777" w:rsidR="00217CC2" w:rsidRDefault="00217CC2">
            <w:pPr>
              <w:pStyle w:val="TableParagraph"/>
              <w:rPr>
                <w:rFonts w:ascii="Times New Roman"/>
                <w:sz w:val="14"/>
              </w:rPr>
            </w:pPr>
          </w:p>
        </w:tc>
        <w:tc>
          <w:tcPr>
            <w:tcW w:w="963" w:type="dxa"/>
            <w:tcBorders>
              <w:top w:val="nil"/>
              <w:left w:val="single" w:sz="4" w:space="0" w:color="006FC0"/>
              <w:bottom w:val="nil"/>
              <w:right w:val="single" w:sz="8" w:space="0" w:color="006FC0"/>
            </w:tcBorders>
          </w:tcPr>
          <w:p w14:paraId="3EE96A01" w14:textId="77777777" w:rsidR="00217CC2" w:rsidRDefault="00217CC2">
            <w:pPr>
              <w:pStyle w:val="TableParagraph"/>
              <w:rPr>
                <w:rFonts w:ascii="Times New Roman"/>
                <w:sz w:val="14"/>
              </w:rPr>
            </w:pPr>
          </w:p>
        </w:tc>
      </w:tr>
      <w:tr w:rsidR="00217CC2" w14:paraId="3AA65F22" w14:textId="77777777">
        <w:trPr>
          <w:trHeight w:val="219"/>
        </w:trPr>
        <w:tc>
          <w:tcPr>
            <w:tcW w:w="1253" w:type="dxa"/>
            <w:vMerge/>
            <w:tcBorders>
              <w:top w:val="nil"/>
              <w:left w:val="single" w:sz="8" w:space="0" w:color="006FC0"/>
              <w:bottom w:val="single" w:sz="4" w:space="0" w:color="006FC0"/>
              <w:right w:val="single" w:sz="4" w:space="0" w:color="006FC0"/>
            </w:tcBorders>
            <w:shd w:val="clear" w:color="auto" w:fill="E2ECF8"/>
          </w:tcPr>
          <w:p w14:paraId="2B6235EB" w14:textId="77777777" w:rsidR="00217CC2" w:rsidRDefault="00217CC2">
            <w:pPr>
              <w:rPr>
                <w:sz w:val="2"/>
                <w:szCs w:val="2"/>
              </w:rPr>
            </w:pPr>
          </w:p>
        </w:tc>
        <w:tc>
          <w:tcPr>
            <w:tcW w:w="1116" w:type="dxa"/>
            <w:vMerge/>
            <w:tcBorders>
              <w:top w:val="nil"/>
              <w:left w:val="single" w:sz="4" w:space="0" w:color="006FC0"/>
              <w:bottom w:val="single" w:sz="4" w:space="0" w:color="006FC0"/>
              <w:right w:val="single" w:sz="4" w:space="0" w:color="006FC0"/>
            </w:tcBorders>
          </w:tcPr>
          <w:p w14:paraId="71BB3D27" w14:textId="77777777" w:rsidR="00217CC2" w:rsidRDefault="00217CC2">
            <w:pPr>
              <w:rPr>
                <w:sz w:val="2"/>
                <w:szCs w:val="2"/>
              </w:rPr>
            </w:pPr>
          </w:p>
        </w:tc>
        <w:tc>
          <w:tcPr>
            <w:tcW w:w="1181" w:type="dxa"/>
            <w:tcBorders>
              <w:top w:val="nil"/>
              <w:left w:val="single" w:sz="4" w:space="0" w:color="006FC0"/>
              <w:bottom w:val="nil"/>
              <w:right w:val="single" w:sz="4" w:space="0" w:color="006FC0"/>
            </w:tcBorders>
          </w:tcPr>
          <w:p w14:paraId="3725F7A1" w14:textId="77777777" w:rsidR="00217CC2" w:rsidRDefault="006708C0">
            <w:pPr>
              <w:pStyle w:val="TableParagraph"/>
              <w:spacing w:line="199" w:lineRule="exact"/>
              <w:ind w:left="74"/>
              <w:rPr>
                <w:sz w:val="20"/>
              </w:rPr>
            </w:pPr>
            <w:r>
              <w:rPr>
                <w:color w:val="0D0D0D"/>
                <w:sz w:val="20"/>
              </w:rPr>
              <w:t>se pondrán a</w:t>
            </w:r>
          </w:p>
        </w:tc>
        <w:tc>
          <w:tcPr>
            <w:tcW w:w="1197" w:type="dxa"/>
            <w:tcBorders>
              <w:top w:val="nil"/>
              <w:left w:val="single" w:sz="4" w:space="0" w:color="006FC0"/>
              <w:bottom w:val="nil"/>
              <w:right w:val="single" w:sz="4" w:space="0" w:color="006FC0"/>
            </w:tcBorders>
          </w:tcPr>
          <w:p w14:paraId="4699BC12" w14:textId="77777777" w:rsidR="00217CC2" w:rsidRDefault="006708C0">
            <w:pPr>
              <w:pStyle w:val="TableParagraph"/>
              <w:spacing w:line="199" w:lineRule="exact"/>
              <w:ind w:left="74"/>
              <w:rPr>
                <w:sz w:val="20"/>
              </w:rPr>
            </w:pPr>
            <w:r>
              <w:rPr>
                <w:color w:val="0D0D0D"/>
                <w:sz w:val="20"/>
              </w:rPr>
              <w:t>manual y</w:t>
            </w:r>
          </w:p>
        </w:tc>
        <w:tc>
          <w:tcPr>
            <w:tcW w:w="1289" w:type="dxa"/>
            <w:tcBorders>
              <w:top w:val="nil"/>
              <w:left w:val="single" w:sz="4" w:space="0" w:color="006FC0"/>
              <w:bottom w:val="nil"/>
              <w:right w:val="single" w:sz="4" w:space="0" w:color="006FC0"/>
            </w:tcBorders>
          </w:tcPr>
          <w:p w14:paraId="12D0DD8D" w14:textId="77777777" w:rsidR="00217CC2" w:rsidRDefault="006708C0">
            <w:pPr>
              <w:pStyle w:val="TableParagraph"/>
              <w:spacing w:line="199" w:lineRule="exact"/>
              <w:ind w:left="75"/>
              <w:rPr>
                <w:sz w:val="20"/>
              </w:rPr>
            </w:pPr>
            <w:r>
              <w:rPr>
                <w:color w:val="0D0D0D"/>
                <w:sz w:val="20"/>
              </w:rPr>
              <w:t>seguimiento,</w:t>
            </w:r>
          </w:p>
        </w:tc>
        <w:tc>
          <w:tcPr>
            <w:tcW w:w="1236" w:type="dxa"/>
            <w:tcBorders>
              <w:top w:val="nil"/>
              <w:left w:val="single" w:sz="4" w:space="0" w:color="006FC0"/>
              <w:bottom w:val="nil"/>
              <w:right w:val="single" w:sz="4" w:space="0" w:color="006FC0"/>
            </w:tcBorders>
          </w:tcPr>
          <w:p w14:paraId="71D029FC" w14:textId="77777777" w:rsidR="00217CC2" w:rsidRDefault="006708C0">
            <w:pPr>
              <w:pStyle w:val="TableParagraph"/>
              <w:spacing w:line="199" w:lineRule="exact"/>
              <w:ind w:left="75"/>
              <w:rPr>
                <w:sz w:val="20"/>
              </w:rPr>
            </w:pPr>
            <w:r>
              <w:rPr>
                <w:color w:val="0D0D0D"/>
                <w:sz w:val="20"/>
              </w:rPr>
              <w:t>atender el</w:t>
            </w:r>
          </w:p>
        </w:tc>
        <w:tc>
          <w:tcPr>
            <w:tcW w:w="1381" w:type="dxa"/>
            <w:tcBorders>
              <w:top w:val="nil"/>
              <w:left w:val="single" w:sz="4" w:space="0" w:color="006FC0"/>
              <w:bottom w:val="nil"/>
              <w:right w:val="single" w:sz="4" w:space="0" w:color="006FC0"/>
            </w:tcBorders>
          </w:tcPr>
          <w:p w14:paraId="59E7987D" w14:textId="77777777" w:rsidR="00217CC2" w:rsidRDefault="00217CC2">
            <w:pPr>
              <w:pStyle w:val="TableParagraph"/>
              <w:rPr>
                <w:rFonts w:ascii="Times New Roman"/>
                <w:sz w:val="14"/>
              </w:rPr>
            </w:pPr>
          </w:p>
        </w:tc>
        <w:tc>
          <w:tcPr>
            <w:tcW w:w="869" w:type="dxa"/>
            <w:tcBorders>
              <w:top w:val="nil"/>
              <w:left w:val="single" w:sz="4" w:space="0" w:color="006FC0"/>
              <w:bottom w:val="nil"/>
              <w:right w:val="single" w:sz="4" w:space="0" w:color="006FC0"/>
            </w:tcBorders>
          </w:tcPr>
          <w:p w14:paraId="24D1DBA3" w14:textId="77777777" w:rsidR="00217CC2" w:rsidRDefault="00217CC2">
            <w:pPr>
              <w:pStyle w:val="TableParagraph"/>
              <w:rPr>
                <w:rFonts w:ascii="Times New Roman"/>
                <w:sz w:val="14"/>
              </w:rPr>
            </w:pPr>
          </w:p>
        </w:tc>
        <w:tc>
          <w:tcPr>
            <w:tcW w:w="963" w:type="dxa"/>
            <w:tcBorders>
              <w:top w:val="nil"/>
              <w:left w:val="single" w:sz="4" w:space="0" w:color="006FC0"/>
              <w:bottom w:val="nil"/>
              <w:right w:val="single" w:sz="8" w:space="0" w:color="006FC0"/>
            </w:tcBorders>
          </w:tcPr>
          <w:p w14:paraId="21E3C918" w14:textId="77777777" w:rsidR="00217CC2" w:rsidRDefault="00217CC2">
            <w:pPr>
              <w:pStyle w:val="TableParagraph"/>
              <w:rPr>
                <w:rFonts w:ascii="Times New Roman"/>
                <w:sz w:val="14"/>
              </w:rPr>
            </w:pPr>
          </w:p>
        </w:tc>
      </w:tr>
      <w:tr w:rsidR="00217CC2" w14:paraId="15788D45" w14:textId="77777777">
        <w:trPr>
          <w:trHeight w:val="219"/>
        </w:trPr>
        <w:tc>
          <w:tcPr>
            <w:tcW w:w="1253" w:type="dxa"/>
            <w:vMerge/>
            <w:tcBorders>
              <w:top w:val="nil"/>
              <w:left w:val="single" w:sz="8" w:space="0" w:color="006FC0"/>
              <w:bottom w:val="single" w:sz="4" w:space="0" w:color="006FC0"/>
              <w:right w:val="single" w:sz="4" w:space="0" w:color="006FC0"/>
            </w:tcBorders>
            <w:shd w:val="clear" w:color="auto" w:fill="E2ECF8"/>
          </w:tcPr>
          <w:p w14:paraId="1B9C64C9" w14:textId="77777777" w:rsidR="00217CC2" w:rsidRDefault="00217CC2">
            <w:pPr>
              <w:rPr>
                <w:sz w:val="2"/>
                <w:szCs w:val="2"/>
              </w:rPr>
            </w:pPr>
          </w:p>
        </w:tc>
        <w:tc>
          <w:tcPr>
            <w:tcW w:w="1116" w:type="dxa"/>
            <w:vMerge/>
            <w:tcBorders>
              <w:top w:val="nil"/>
              <w:left w:val="single" w:sz="4" w:space="0" w:color="006FC0"/>
              <w:bottom w:val="single" w:sz="4" w:space="0" w:color="006FC0"/>
              <w:right w:val="single" w:sz="4" w:space="0" w:color="006FC0"/>
            </w:tcBorders>
          </w:tcPr>
          <w:p w14:paraId="59D326CB" w14:textId="77777777" w:rsidR="00217CC2" w:rsidRDefault="00217CC2">
            <w:pPr>
              <w:rPr>
                <w:sz w:val="2"/>
                <w:szCs w:val="2"/>
              </w:rPr>
            </w:pPr>
          </w:p>
        </w:tc>
        <w:tc>
          <w:tcPr>
            <w:tcW w:w="1181" w:type="dxa"/>
            <w:tcBorders>
              <w:top w:val="nil"/>
              <w:left w:val="single" w:sz="4" w:space="0" w:color="006FC0"/>
              <w:bottom w:val="nil"/>
              <w:right w:val="single" w:sz="4" w:space="0" w:color="006FC0"/>
            </w:tcBorders>
          </w:tcPr>
          <w:p w14:paraId="1484274B" w14:textId="77777777" w:rsidR="00217CC2" w:rsidRDefault="006708C0">
            <w:pPr>
              <w:pStyle w:val="TableParagraph"/>
              <w:spacing w:line="199" w:lineRule="exact"/>
              <w:ind w:left="74"/>
              <w:rPr>
                <w:sz w:val="20"/>
              </w:rPr>
            </w:pPr>
            <w:r>
              <w:rPr>
                <w:color w:val="0D0D0D"/>
                <w:sz w:val="20"/>
              </w:rPr>
              <w:t>disposición de</w:t>
            </w:r>
          </w:p>
        </w:tc>
        <w:tc>
          <w:tcPr>
            <w:tcW w:w="1197" w:type="dxa"/>
            <w:tcBorders>
              <w:top w:val="nil"/>
              <w:left w:val="single" w:sz="4" w:space="0" w:color="006FC0"/>
              <w:bottom w:val="nil"/>
              <w:right w:val="single" w:sz="4" w:space="0" w:color="006FC0"/>
            </w:tcBorders>
          </w:tcPr>
          <w:p w14:paraId="2CE43127" w14:textId="77777777" w:rsidR="00217CC2" w:rsidRDefault="006708C0">
            <w:pPr>
              <w:pStyle w:val="TableParagraph"/>
              <w:spacing w:line="199" w:lineRule="exact"/>
              <w:ind w:left="74"/>
              <w:rPr>
                <w:sz w:val="20"/>
              </w:rPr>
            </w:pPr>
            <w:r>
              <w:rPr>
                <w:color w:val="0D0D0D"/>
                <w:sz w:val="20"/>
              </w:rPr>
              <w:t>otros de</w:t>
            </w:r>
          </w:p>
        </w:tc>
        <w:tc>
          <w:tcPr>
            <w:tcW w:w="1289" w:type="dxa"/>
            <w:tcBorders>
              <w:top w:val="nil"/>
              <w:left w:val="single" w:sz="4" w:space="0" w:color="006FC0"/>
              <w:bottom w:val="nil"/>
              <w:right w:val="single" w:sz="4" w:space="0" w:color="006FC0"/>
            </w:tcBorders>
          </w:tcPr>
          <w:p w14:paraId="493E74E4" w14:textId="77777777" w:rsidR="00217CC2" w:rsidRDefault="006708C0">
            <w:pPr>
              <w:pStyle w:val="TableParagraph"/>
              <w:spacing w:line="199" w:lineRule="exact"/>
              <w:ind w:left="75"/>
              <w:rPr>
                <w:sz w:val="20"/>
              </w:rPr>
            </w:pPr>
            <w:r>
              <w:rPr>
                <w:color w:val="0D0D0D"/>
                <w:sz w:val="20"/>
              </w:rPr>
              <w:t>reportes,</w:t>
            </w:r>
          </w:p>
        </w:tc>
        <w:tc>
          <w:tcPr>
            <w:tcW w:w="1236" w:type="dxa"/>
            <w:tcBorders>
              <w:top w:val="nil"/>
              <w:left w:val="single" w:sz="4" w:space="0" w:color="006FC0"/>
              <w:bottom w:val="nil"/>
              <w:right w:val="single" w:sz="4" w:space="0" w:color="006FC0"/>
            </w:tcBorders>
          </w:tcPr>
          <w:p w14:paraId="7C1732DB" w14:textId="77777777" w:rsidR="00217CC2" w:rsidRDefault="006708C0">
            <w:pPr>
              <w:pStyle w:val="TableParagraph"/>
              <w:spacing w:line="199" w:lineRule="exact"/>
              <w:ind w:left="75"/>
              <w:rPr>
                <w:sz w:val="20"/>
              </w:rPr>
            </w:pPr>
            <w:r>
              <w:rPr>
                <w:color w:val="0D0D0D"/>
                <w:sz w:val="20"/>
              </w:rPr>
              <w:t>trámite.</w:t>
            </w:r>
          </w:p>
        </w:tc>
        <w:tc>
          <w:tcPr>
            <w:tcW w:w="1381" w:type="dxa"/>
            <w:tcBorders>
              <w:top w:val="nil"/>
              <w:left w:val="single" w:sz="4" w:space="0" w:color="006FC0"/>
              <w:bottom w:val="nil"/>
              <w:right w:val="single" w:sz="4" w:space="0" w:color="006FC0"/>
            </w:tcBorders>
          </w:tcPr>
          <w:p w14:paraId="2106E835" w14:textId="77777777" w:rsidR="00217CC2" w:rsidRDefault="00217CC2">
            <w:pPr>
              <w:pStyle w:val="TableParagraph"/>
              <w:rPr>
                <w:rFonts w:ascii="Times New Roman"/>
                <w:sz w:val="14"/>
              </w:rPr>
            </w:pPr>
          </w:p>
        </w:tc>
        <w:tc>
          <w:tcPr>
            <w:tcW w:w="869" w:type="dxa"/>
            <w:tcBorders>
              <w:top w:val="nil"/>
              <w:left w:val="single" w:sz="4" w:space="0" w:color="006FC0"/>
              <w:bottom w:val="nil"/>
              <w:right w:val="single" w:sz="4" w:space="0" w:color="006FC0"/>
            </w:tcBorders>
          </w:tcPr>
          <w:p w14:paraId="2106FB6B" w14:textId="77777777" w:rsidR="00217CC2" w:rsidRDefault="00217CC2">
            <w:pPr>
              <w:pStyle w:val="TableParagraph"/>
              <w:rPr>
                <w:rFonts w:ascii="Times New Roman"/>
                <w:sz w:val="14"/>
              </w:rPr>
            </w:pPr>
          </w:p>
        </w:tc>
        <w:tc>
          <w:tcPr>
            <w:tcW w:w="963" w:type="dxa"/>
            <w:tcBorders>
              <w:top w:val="nil"/>
              <w:left w:val="single" w:sz="4" w:space="0" w:color="006FC0"/>
              <w:bottom w:val="nil"/>
              <w:right w:val="single" w:sz="8" w:space="0" w:color="006FC0"/>
            </w:tcBorders>
          </w:tcPr>
          <w:p w14:paraId="23E7FA42" w14:textId="77777777" w:rsidR="00217CC2" w:rsidRDefault="00217CC2">
            <w:pPr>
              <w:pStyle w:val="TableParagraph"/>
              <w:rPr>
                <w:rFonts w:ascii="Times New Roman"/>
                <w:sz w:val="14"/>
              </w:rPr>
            </w:pPr>
          </w:p>
        </w:tc>
      </w:tr>
      <w:tr w:rsidR="00217CC2" w14:paraId="2D0D7514" w14:textId="77777777">
        <w:trPr>
          <w:trHeight w:val="219"/>
        </w:trPr>
        <w:tc>
          <w:tcPr>
            <w:tcW w:w="1253" w:type="dxa"/>
            <w:vMerge/>
            <w:tcBorders>
              <w:top w:val="nil"/>
              <w:left w:val="single" w:sz="8" w:space="0" w:color="006FC0"/>
              <w:bottom w:val="single" w:sz="4" w:space="0" w:color="006FC0"/>
              <w:right w:val="single" w:sz="4" w:space="0" w:color="006FC0"/>
            </w:tcBorders>
            <w:shd w:val="clear" w:color="auto" w:fill="E2ECF8"/>
          </w:tcPr>
          <w:p w14:paraId="4CD05AFF" w14:textId="77777777" w:rsidR="00217CC2" w:rsidRDefault="00217CC2">
            <w:pPr>
              <w:rPr>
                <w:sz w:val="2"/>
                <w:szCs w:val="2"/>
              </w:rPr>
            </w:pPr>
          </w:p>
        </w:tc>
        <w:tc>
          <w:tcPr>
            <w:tcW w:w="1116" w:type="dxa"/>
            <w:vMerge/>
            <w:tcBorders>
              <w:top w:val="nil"/>
              <w:left w:val="single" w:sz="4" w:space="0" w:color="006FC0"/>
              <w:bottom w:val="single" w:sz="4" w:space="0" w:color="006FC0"/>
              <w:right w:val="single" w:sz="4" w:space="0" w:color="006FC0"/>
            </w:tcBorders>
          </w:tcPr>
          <w:p w14:paraId="703FB4B0" w14:textId="77777777" w:rsidR="00217CC2" w:rsidRDefault="00217CC2">
            <w:pPr>
              <w:rPr>
                <w:sz w:val="2"/>
                <w:szCs w:val="2"/>
              </w:rPr>
            </w:pPr>
          </w:p>
        </w:tc>
        <w:tc>
          <w:tcPr>
            <w:tcW w:w="1181" w:type="dxa"/>
            <w:tcBorders>
              <w:top w:val="nil"/>
              <w:left w:val="single" w:sz="4" w:space="0" w:color="006FC0"/>
              <w:bottom w:val="nil"/>
              <w:right w:val="single" w:sz="4" w:space="0" w:color="006FC0"/>
            </w:tcBorders>
          </w:tcPr>
          <w:p w14:paraId="5703ABC9" w14:textId="77777777" w:rsidR="00217CC2" w:rsidRDefault="006708C0">
            <w:pPr>
              <w:pStyle w:val="TableParagraph"/>
              <w:spacing w:line="199" w:lineRule="exact"/>
              <w:ind w:left="74"/>
              <w:rPr>
                <w:sz w:val="20"/>
              </w:rPr>
            </w:pPr>
            <w:r>
              <w:rPr>
                <w:color w:val="0D0D0D"/>
                <w:sz w:val="20"/>
              </w:rPr>
              <w:t>la ciudadanía</w:t>
            </w:r>
          </w:p>
        </w:tc>
        <w:tc>
          <w:tcPr>
            <w:tcW w:w="1197" w:type="dxa"/>
            <w:tcBorders>
              <w:top w:val="nil"/>
              <w:left w:val="single" w:sz="4" w:space="0" w:color="006FC0"/>
              <w:bottom w:val="nil"/>
              <w:right w:val="single" w:sz="4" w:space="0" w:color="006FC0"/>
            </w:tcBorders>
          </w:tcPr>
          <w:p w14:paraId="42E234EE" w14:textId="77777777" w:rsidR="00217CC2" w:rsidRDefault="006708C0">
            <w:pPr>
              <w:pStyle w:val="TableParagraph"/>
              <w:spacing w:line="199" w:lineRule="exact"/>
              <w:ind w:left="74"/>
              <w:rPr>
                <w:sz w:val="20"/>
              </w:rPr>
            </w:pPr>
            <w:r>
              <w:rPr>
                <w:color w:val="0D0D0D"/>
                <w:sz w:val="20"/>
              </w:rPr>
              <w:t>manera</w:t>
            </w:r>
          </w:p>
        </w:tc>
        <w:tc>
          <w:tcPr>
            <w:tcW w:w="1289" w:type="dxa"/>
            <w:tcBorders>
              <w:top w:val="nil"/>
              <w:left w:val="single" w:sz="4" w:space="0" w:color="006FC0"/>
              <w:bottom w:val="nil"/>
              <w:right w:val="single" w:sz="4" w:space="0" w:color="006FC0"/>
            </w:tcBorders>
          </w:tcPr>
          <w:p w14:paraId="7B157269" w14:textId="77777777" w:rsidR="00217CC2" w:rsidRDefault="006708C0">
            <w:pPr>
              <w:pStyle w:val="TableParagraph"/>
              <w:spacing w:line="199" w:lineRule="exact"/>
              <w:ind w:left="75"/>
              <w:rPr>
                <w:sz w:val="20"/>
              </w:rPr>
            </w:pPr>
            <w:r>
              <w:rPr>
                <w:color w:val="0D0D0D"/>
                <w:sz w:val="20"/>
              </w:rPr>
              <w:t>ayudas, alertas</w:t>
            </w:r>
          </w:p>
        </w:tc>
        <w:tc>
          <w:tcPr>
            <w:tcW w:w="1236" w:type="dxa"/>
            <w:tcBorders>
              <w:top w:val="nil"/>
              <w:left w:val="single" w:sz="4" w:space="0" w:color="006FC0"/>
              <w:bottom w:val="nil"/>
              <w:right w:val="single" w:sz="4" w:space="0" w:color="006FC0"/>
            </w:tcBorders>
          </w:tcPr>
          <w:p w14:paraId="00D33231" w14:textId="77777777" w:rsidR="00217CC2" w:rsidRDefault="00217CC2">
            <w:pPr>
              <w:pStyle w:val="TableParagraph"/>
              <w:rPr>
                <w:rFonts w:ascii="Times New Roman"/>
                <w:sz w:val="14"/>
              </w:rPr>
            </w:pPr>
          </w:p>
        </w:tc>
        <w:tc>
          <w:tcPr>
            <w:tcW w:w="1381" w:type="dxa"/>
            <w:tcBorders>
              <w:top w:val="nil"/>
              <w:left w:val="single" w:sz="4" w:space="0" w:color="006FC0"/>
              <w:bottom w:val="nil"/>
              <w:right w:val="single" w:sz="4" w:space="0" w:color="006FC0"/>
            </w:tcBorders>
          </w:tcPr>
          <w:p w14:paraId="413921A5" w14:textId="77777777" w:rsidR="00217CC2" w:rsidRDefault="00217CC2">
            <w:pPr>
              <w:pStyle w:val="TableParagraph"/>
              <w:rPr>
                <w:rFonts w:ascii="Times New Roman"/>
                <w:sz w:val="14"/>
              </w:rPr>
            </w:pPr>
          </w:p>
        </w:tc>
        <w:tc>
          <w:tcPr>
            <w:tcW w:w="869" w:type="dxa"/>
            <w:tcBorders>
              <w:top w:val="nil"/>
              <w:left w:val="single" w:sz="4" w:space="0" w:color="006FC0"/>
              <w:bottom w:val="nil"/>
              <w:right w:val="single" w:sz="4" w:space="0" w:color="006FC0"/>
            </w:tcBorders>
          </w:tcPr>
          <w:p w14:paraId="47CC9859" w14:textId="77777777" w:rsidR="00217CC2" w:rsidRDefault="00217CC2">
            <w:pPr>
              <w:pStyle w:val="TableParagraph"/>
              <w:rPr>
                <w:rFonts w:ascii="Times New Roman"/>
                <w:sz w:val="14"/>
              </w:rPr>
            </w:pPr>
          </w:p>
        </w:tc>
        <w:tc>
          <w:tcPr>
            <w:tcW w:w="963" w:type="dxa"/>
            <w:tcBorders>
              <w:top w:val="nil"/>
              <w:left w:val="single" w:sz="4" w:space="0" w:color="006FC0"/>
              <w:bottom w:val="nil"/>
              <w:right w:val="single" w:sz="8" w:space="0" w:color="006FC0"/>
            </w:tcBorders>
          </w:tcPr>
          <w:p w14:paraId="0EFD78BC" w14:textId="77777777" w:rsidR="00217CC2" w:rsidRDefault="00217CC2">
            <w:pPr>
              <w:pStyle w:val="TableParagraph"/>
              <w:rPr>
                <w:rFonts w:ascii="Times New Roman"/>
                <w:sz w:val="14"/>
              </w:rPr>
            </w:pPr>
          </w:p>
        </w:tc>
      </w:tr>
      <w:tr w:rsidR="00217CC2" w14:paraId="0F4185C1" w14:textId="77777777">
        <w:trPr>
          <w:trHeight w:val="220"/>
        </w:trPr>
        <w:tc>
          <w:tcPr>
            <w:tcW w:w="1253" w:type="dxa"/>
            <w:vMerge/>
            <w:tcBorders>
              <w:top w:val="nil"/>
              <w:left w:val="single" w:sz="8" w:space="0" w:color="006FC0"/>
              <w:bottom w:val="single" w:sz="4" w:space="0" w:color="006FC0"/>
              <w:right w:val="single" w:sz="4" w:space="0" w:color="006FC0"/>
            </w:tcBorders>
            <w:shd w:val="clear" w:color="auto" w:fill="E2ECF8"/>
          </w:tcPr>
          <w:p w14:paraId="78513D41" w14:textId="77777777" w:rsidR="00217CC2" w:rsidRDefault="00217CC2">
            <w:pPr>
              <w:rPr>
                <w:sz w:val="2"/>
                <w:szCs w:val="2"/>
              </w:rPr>
            </w:pPr>
          </w:p>
        </w:tc>
        <w:tc>
          <w:tcPr>
            <w:tcW w:w="1116" w:type="dxa"/>
            <w:vMerge/>
            <w:tcBorders>
              <w:top w:val="nil"/>
              <w:left w:val="single" w:sz="4" w:space="0" w:color="006FC0"/>
              <w:bottom w:val="single" w:sz="4" w:space="0" w:color="006FC0"/>
              <w:right w:val="single" w:sz="4" w:space="0" w:color="006FC0"/>
            </w:tcBorders>
          </w:tcPr>
          <w:p w14:paraId="5FA7E145" w14:textId="77777777" w:rsidR="00217CC2" w:rsidRDefault="00217CC2">
            <w:pPr>
              <w:rPr>
                <w:sz w:val="2"/>
                <w:szCs w:val="2"/>
              </w:rPr>
            </w:pPr>
          </w:p>
        </w:tc>
        <w:tc>
          <w:tcPr>
            <w:tcW w:w="1181" w:type="dxa"/>
            <w:tcBorders>
              <w:top w:val="nil"/>
              <w:left w:val="single" w:sz="4" w:space="0" w:color="006FC0"/>
              <w:bottom w:val="nil"/>
              <w:right w:val="single" w:sz="4" w:space="0" w:color="006FC0"/>
            </w:tcBorders>
          </w:tcPr>
          <w:p w14:paraId="4679FB3E" w14:textId="77777777" w:rsidR="00217CC2" w:rsidRDefault="00217CC2">
            <w:pPr>
              <w:pStyle w:val="TableParagraph"/>
              <w:rPr>
                <w:rFonts w:ascii="Times New Roman"/>
                <w:sz w:val="14"/>
              </w:rPr>
            </w:pPr>
          </w:p>
        </w:tc>
        <w:tc>
          <w:tcPr>
            <w:tcW w:w="1197" w:type="dxa"/>
            <w:tcBorders>
              <w:top w:val="nil"/>
              <w:left w:val="single" w:sz="4" w:space="0" w:color="006FC0"/>
              <w:bottom w:val="nil"/>
              <w:right w:val="single" w:sz="4" w:space="0" w:color="006FC0"/>
            </w:tcBorders>
          </w:tcPr>
          <w:p w14:paraId="50A857EF" w14:textId="77777777" w:rsidR="00217CC2" w:rsidRDefault="006708C0">
            <w:pPr>
              <w:pStyle w:val="TableParagraph"/>
              <w:spacing w:line="200" w:lineRule="exact"/>
              <w:ind w:left="74"/>
              <w:rPr>
                <w:sz w:val="20"/>
              </w:rPr>
            </w:pPr>
            <w:r>
              <w:rPr>
                <w:color w:val="0D0D0D"/>
                <w:sz w:val="20"/>
              </w:rPr>
              <w:t>parcialmente</w:t>
            </w:r>
          </w:p>
        </w:tc>
        <w:tc>
          <w:tcPr>
            <w:tcW w:w="1289" w:type="dxa"/>
            <w:tcBorders>
              <w:top w:val="nil"/>
              <w:left w:val="single" w:sz="4" w:space="0" w:color="006FC0"/>
              <w:bottom w:val="nil"/>
              <w:right w:val="single" w:sz="4" w:space="0" w:color="006FC0"/>
            </w:tcBorders>
          </w:tcPr>
          <w:p w14:paraId="65424091" w14:textId="77777777" w:rsidR="00217CC2" w:rsidRDefault="006708C0">
            <w:pPr>
              <w:pStyle w:val="TableParagraph"/>
              <w:spacing w:line="200" w:lineRule="exact"/>
              <w:ind w:left="75"/>
              <w:rPr>
                <w:sz w:val="20"/>
              </w:rPr>
            </w:pPr>
            <w:r>
              <w:rPr>
                <w:color w:val="0D0D0D"/>
                <w:sz w:val="20"/>
              </w:rPr>
              <w:t>y alarmas.</w:t>
            </w:r>
          </w:p>
        </w:tc>
        <w:tc>
          <w:tcPr>
            <w:tcW w:w="1236" w:type="dxa"/>
            <w:tcBorders>
              <w:top w:val="nil"/>
              <w:left w:val="single" w:sz="4" w:space="0" w:color="006FC0"/>
              <w:bottom w:val="nil"/>
              <w:right w:val="single" w:sz="4" w:space="0" w:color="006FC0"/>
            </w:tcBorders>
          </w:tcPr>
          <w:p w14:paraId="39B3E539" w14:textId="77777777" w:rsidR="00217CC2" w:rsidRDefault="00217CC2">
            <w:pPr>
              <w:pStyle w:val="TableParagraph"/>
              <w:rPr>
                <w:rFonts w:ascii="Times New Roman"/>
                <w:sz w:val="14"/>
              </w:rPr>
            </w:pPr>
          </w:p>
        </w:tc>
        <w:tc>
          <w:tcPr>
            <w:tcW w:w="1381" w:type="dxa"/>
            <w:tcBorders>
              <w:top w:val="nil"/>
              <w:left w:val="single" w:sz="4" w:space="0" w:color="006FC0"/>
              <w:bottom w:val="nil"/>
              <w:right w:val="single" w:sz="4" w:space="0" w:color="006FC0"/>
            </w:tcBorders>
          </w:tcPr>
          <w:p w14:paraId="456DA0C9" w14:textId="77777777" w:rsidR="00217CC2" w:rsidRDefault="00217CC2">
            <w:pPr>
              <w:pStyle w:val="TableParagraph"/>
              <w:rPr>
                <w:rFonts w:ascii="Times New Roman"/>
                <w:sz w:val="14"/>
              </w:rPr>
            </w:pPr>
          </w:p>
        </w:tc>
        <w:tc>
          <w:tcPr>
            <w:tcW w:w="869" w:type="dxa"/>
            <w:tcBorders>
              <w:top w:val="nil"/>
              <w:left w:val="single" w:sz="4" w:space="0" w:color="006FC0"/>
              <w:bottom w:val="nil"/>
              <w:right w:val="single" w:sz="4" w:space="0" w:color="006FC0"/>
            </w:tcBorders>
          </w:tcPr>
          <w:p w14:paraId="19BE1A23" w14:textId="77777777" w:rsidR="00217CC2" w:rsidRDefault="00217CC2">
            <w:pPr>
              <w:pStyle w:val="TableParagraph"/>
              <w:rPr>
                <w:rFonts w:ascii="Times New Roman"/>
                <w:sz w:val="14"/>
              </w:rPr>
            </w:pPr>
          </w:p>
        </w:tc>
        <w:tc>
          <w:tcPr>
            <w:tcW w:w="963" w:type="dxa"/>
            <w:tcBorders>
              <w:top w:val="nil"/>
              <w:left w:val="single" w:sz="4" w:space="0" w:color="006FC0"/>
              <w:bottom w:val="nil"/>
              <w:right w:val="single" w:sz="8" w:space="0" w:color="006FC0"/>
            </w:tcBorders>
          </w:tcPr>
          <w:p w14:paraId="2CFD5F66" w14:textId="77777777" w:rsidR="00217CC2" w:rsidRDefault="00217CC2">
            <w:pPr>
              <w:pStyle w:val="TableParagraph"/>
              <w:rPr>
                <w:rFonts w:ascii="Times New Roman"/>
                <w:sz w:val="14"/>
              </w:rPr>
            </w:pPr>
          </w:p>
        </w:tc>
      </w:tr>
      <w:tr w:rsidR="00217CC2" w14:paraId="70F48D33" w14:textId="77777777">
        <w:trPr>
          <w:trHeight w:val="219"/>
        </w:trPr>
        <w:tc>
          <w:tcPr>
            <w:tcW w:w="1253" w:type="dxa"/>
            <w:vMerge/>
            <w:tcBorders>
              <w:top w:val="nil"/>
              <w:left w:val="single" w:sz="8" w:space="0" w:color="006FC0"/>
              <w:bottom w:val="single" w:sz="4" w:space="0" w:color="006FC0"/>
              <w:right w:val="single" w:sz="4" w:space="0" w:color="006FC0"/>
            </w:tcBorders>
            <w:shd w:val="clear" w:color="auto" w:fill="E2ECF8"/>
          </w:tcPr>
          <w:p w14:paraId="5FB4EB58" w14:textId="77777777" w:rsidR="00217CC2" w:rsidRDefault="00217CC2">
            <w:pPr>
              <w:rPr>
                <w:sz w:val="2"/>
                <w:szCs w:val="2"/>
              </w:rPr>
            </w:pPr>
          </w:p>
        </w:tc>
        <w:tc>
          <w:tcPr>
            <w:tcW w:w="1116" w:type="dxa"/>
            <w:vMerge/>
            <w:tcBorders>
              <w:top w:val="nil"/>
              <w:left w:val="single" w:sz="4" w:space="0" w:color="006FC0"/>
              <w:bottom w:val="single" w:sz="4" w:space="0" w:color="006FC0"/>
              <w:right w:val="single" w:sz="4" w:space="0" w:color="006FC0"/>
            </w:tcBorders>
          </w:tcPr>
          <w:p w14:paraId="3AB56B95" w14:textId="77777777" w:rsidR="00217CC2" w:rsidRDefault="00217CC2">
            <w:pPr>
              <w:rPr>
                <w:sz w:val="2"/>
                <w:szCs w:val="2"/>
              </w:rPr>
            </w:pPr>
          </w:p>
        </w:tc>
        <w:tc>
          <w:tcPr>
            <w:tcW w:w="1181" w:type="dxa"/>
            <w:tcBorders>
              <w:top w:val="nil"/>
              <w:left w:val="single" w:sz="4" w:space="0" w:color="006FC0"/>
              <w:bottom w:val="nil"/>
              <w:right w:val="single" w:sz="4" w:space="0" w:color="006FC0"/>
            </w:tcBorders>
          </w:tcPr>
          <w:p w14:paraId="5CECFA16" w14:textId="77777777" w:rsidR="00217CC2" w:rsidRDefault="00217CC2">
            <w:pPr>
              <w:pStyle w:val="TableParagraph"/>
              <w:rPr>
                <w:rFonts w:ascii="Times New Roman"/>
                <w:sz w:val="14"/>
              </w:rPr>
            </w:pPr>
          </w:p>
        </w:tc>
        <w:tc>
          <w:tcPr>
            <w:tcW w:w="1197" w:type="dxa"/>
            <w:tcBorders>
              <w:top w:val="nil"/>
              <w:left w:val="single" w:sz="4" w:space="0" w:color="006FC0"/>
              <w:bottom w:val="nil"/>
              <w:right w:val="single" w:sz="4" w:space="0" w:color="006FC0"/>
            </w:tcBorders>
          </w:tcPr>
          <w:p w14:paraId="0A42F85C" w14:textId="77777777" w:rsidR="00217CC2" w:rsidRDefault="006708C0">
            <w:pPr>
              <w:pStyle w:val="TableParagraph"/>
              <w:spacing w:line="199" w:lineRule="exact"/>
              <w:ind w:left="74"/>
              <w:rPr>
                <w:sz w:val="20"/>
              </w:rPr>
            </w:pPr>
            <w:r>
              <w:rPr>
                <w:color w:val="0D0D0D"/>
                <w:sz w:val="20"/>
              </w:rPr>
              <w:t>sistematizada</w:t>
            </w:r>
          </w:p>
        </w:tc>
        <w:tc>
          <w:tcPr>
            <w:tcW w:w="1289" w:type="dxa"/>
            <w:tcBorders>
              <w:top w:val="nil"/>
              <w:left w:val="single" w:sz="4" w:space="0" w:color="006FC0"/>
              <w:bottom w:val="nil"/>
              <w:right w:val="single" w:sz="4" w:space="0" w:color="006FC0"/>
            </w:tcBorders>
          </w:tcPr>
          <w:p w14:paraId="463E9725" w14:textId="77777777" w:rsidR="00217CC2" w:rsidRDefault="00217CC2">
            <w:pPr>
              <w:pStyle w:val="TableParagraph"/>
              <w:rPr>
                <w:rFonts w:ascii="Times New Roman"/>
                <w:sz w:val="14"/>
              </w:rPr>
            </w:pPr>
          </w:p>
        </w:tc>
        <w:tc>
          <w:tcPr>
            <w:tcW w:w="1236" w:type="dxa"/>
            <w:tcBorders>
              <w:top w:val="nil"/>
              <w:left w:val="single" w:sz="4" w:space="0" w:color="006FC0"/>
              <w:bottom w:val="nil"/>
              <w:right w:val="single" w:sz="4" w:space="0" w:color="006FC0"/>
            </w:tcBorders>
          </w:tcPr>
          <w:p w14:paraId="6A394958" w14:textId="77777777" w:rsidR="00217CC2" w:rsidRDefault="00217CC2">
            <w:pPr>
              <w:pStyle w:val="TableParagraph"/>
              <w:rPr>
                <w:rFonts w:ascii="Times New Roman"/>
                <w:sz w:val="14"/>
              </w:rPr>
            </w:pPr>
          </w:p>
        </w:tc>
        <w:tc>
          <w:tcPr>
            <w:tcW w:w="1381" w:type="dxa"/>
            <w:tcBorders>
              <w:top w:val="nil"/>
              <w:left w:val="single" w:sz="4" w:space="0" w:color="006FC0"/>
              <w:bottom w:val="nil"/>
              <w:right w:val="single" w:sz="4" w:space="0" w:color="006FC0"/>
            </w:tcBorders>
          </w:tcPr>
          <w:p w14:paraId="32BFAC2E" w14:textId="77777777" w:rsidR="00217CC2" w:rsidRDefault="00217CC2">
            <w:pPr>
              <w:pStyle w:val="TableParagraph"/>
              <w:rPr>
                <w:rFonts w:ascii="Times New Roman"/>
                <w:sz w:val="14"/>
              </w:rPr>
            </w:pPr>
          </w:p>
        </w:tc>
        <w:tc>
          <w:tcPr>
            <w:tcW w:w="869" w:type="dxa"/>
            <w:tcBorders>
              <w:top w:val="nil"/>
              <w:left w:val="single" w:sz="4" w:space="0" w:color="006FC0"/>
              <w:bottom w:val="nil"/>
              <w:right w:val="single" w:sz="4" w:space="0" w:color="006FC0"/>
            </w:tcBorders>
          </w:tcPr>
          <w:p w14:paraId="7E3D3A2C" w14:textId="77777777" w:rsidR="00217CC2" w:rsidRDefault="00217CC2">
            <w:pPr>
              <w:pStyle w:val="TableParagraph"/>
              <w:rPr>
                <w:rFonts w:ascii="Times New Roman"/>
                <w:sz w:val="14"/>
              </w:rPr>
            </w:pPr>
          </w:p>
        </w:tc>
        <w:tc>
          <w:tcPr>
            <w:tcW w:w="963" w:type="dxa"/>
            <w:tcBorders>
              <w:top w:val="nil"/>
              <w:left w:val="single" w:sz="4" w:space="0" w:color="006FC0"/>
              <w:bottom w:val="nil"/>
              <w:right w:val="single" w:sz="8" w:space="0" w:color="006FC0"/>
            </w:tcBorders>
          </w:tcPr>
          <w:p w14:paraId="0DEDA58B" w14:textId="77777777" w:rsidR="00217CC2" w:rsidRDefault="00217CC2">
            <w:pPr>
              <w:pStyle w:val="TableParagraph"/>
              <w:rPr>
                <w:rFonts w:ascii="Times New Roman"/>
                <w:sz w:val="14"/>
              </w:rPr>
            </w:pPr>
          </w:p>
        </w:tc>
      </w:tr>
      <w:tr w:rsidR="00217CC2" w14:paraId="30E190DA" w14:textId="77777777">
        <w:trPr>
          <w:trHeight w:val="219"/>
        </w:trPr>
        <w:tc>
          <w:tcPr>
            <w:tcW w:w="1253" w:type="dxa"/>
            <w:vMerge/>
            <w:tcBorders>
              <w:top w:val="nil"/>
              <w:left w:val="single" w:sz="8" w:space="0" w:color="006FC0"/>
              <w:bottom w:val="single" w:sz="4" w:space="0" w:color="006FC0"/>
              <w:right w:val="single" w:sz="4" w:space="0" w:color="006FC0"/>
            </w:tcBorders>
            <w:shd w:val="clear" w:color="auto" w:fill="E2ECF8"/>
          </w:tcPr>
          <w:p w14:paraId="70D9D735" w14:textId="77777777" w:rsidR="00217CC2" w:rsidRDefault="00217CC2">
            <w:pPr>
              <w:rPr>
                <w:sz w:val="2"/>
                <w:szCs w:val="2"/>
              </w:rPr>
            </w:pPr>
          </w:p>
        </w:tc>
        <w:tc>
          <w:tcPr>
            <w:tcW w:w="1116" w:type="dxa"/>
            <w:vMerge/>
            <w:tcBorders>
              <w:top w:val="nil"/>
              <w:left w:val="single" w:sz="4" w:space="0" w:color="006FC0"/>
              <w:bottom w:val="single" w:sz="4" w:space="0" w:color="006FC0"/>
              <w:right w:val="single" w:sz="4" w:space="0" w:color="006FC0"/>
            </w:tcBorders>
          </w:tcPr>
          <w:p w14:paraId="70220BDB" w14:textId="77777777" w:rsidR="00217CC2" w:rsidRDefault="00217CC2">
            <w:pPr>
              <w:rPr>
                <w:sz w:val="2"/>
                <w:szCs w:val="2"/>
              </w:rPr>
            </w:pPr>
          </w:p>
        </w:tc>
        <w:tc>
          <w:tcPr>
            <w:tcW w:w="1181" w:type="dxa"/>
            <w:tcBorders>
              <w:top w:val="nil"/>
              <w:left w:val="single" w:sz="4" w:space="0" w:color="006FC0"/>
              <w:bottom w:val="nil"/>
              <w:right w:val="single" w:sz="4" w:space="0" w:color="006FC0"/>
            </w:tcBorders>
          </w:tcPr>
          <w:p w14:paraId="652DB749" w14:textId="77777777" w:rsidR="00217CC2" w:rsidRDefault="00217CC2">
            <w:pPr>
              <w:pStyle w:val="TableParagraph"/>
              <w:rPr>
                <w:rFonts w:ascii="Times New Roman"/>
                <w:sz w:val="14"/>
              </w:rPr>
            </w:pPr>
          </w:p>
        </w:tc>
        <w:tc>
          <w:tcPr>
            <w:tcW w:w="1197" w:type="dxa"/>
            <w:tcBorders>
              <w:top w:val="nil"/>
              <w:left w:val="single" w:sz="4" w:space="0" w:color="006FC0"/>
              <w:bottom w:val="nil"/>
              <w:right w:val="single" w:sz="4" w:space="0" w:color="006FC0"/>
            </w:tcBorders>
          </w:tcPr>
          <w:p w14:paraId="25DD468F" w14:textId="77777777" w:rsidR="00217CC2" w:rsidRDefault="006708C0">
            <w:pPr>
              <w:pStyle w:val="TableParagraph"/>
              <w:spacing w:line="199" w:lineRule="exact"/>
              <w:ind w:left="74"/>
              <w:rPr>
                <w:sz w:val="20"/>
              </w:rPr>
            </w:pPr>
            <w:r>
              <w:rPr>
                <w:color w:val="0D0D0D"/>
                <w:sz w:val="20"/>
              </w:rPr>
              <w:t>a través de</w:t>
            </w:r>
          </w:p>
        </w:tc>
        <w:tc>
          <w:tcPr>
            <w:tcW w:w="1289" w:type="dxa"/>
            <w:tcBorders>
              <w:top w:val="nil"/>
              <w:left w:val="single" w:sz="4" w:space="0" w:color="006FC0"/>
              <w:bottom w:val="nil"/>
              <w:right w:val="single" w:sz="4" w:space="0" w:color="006FC0"/>
            </w:tcBorders>
          </w:tcPr>
          <w:p w14:paraId="34E8AA07" w14:textId="77777777" w:rsidR="00217CC2" w:rsidRDefault="00217CC2">
            <w:pPr>
              <w:pStyle w:val="TableParagraph"/>
              <w:rPr>
                <w:rFonts w:ascii="Times New Roman"/>
                <w:sz w:val="14"/>
              </w:rPr>
            </w:pPr>
          </w:p>
        </w:tc>
        <w:tc>
          <w:tcPr>
            <w:tcW w:w="1236" w:type="dxa"/>
            <w:tcBorders>
              <w:top w:val="nil"/>
              <w:left w:val="single" w:sz="4" w:space="0" w:color="006FC0"/>
              <w:bottom w:val="nil"/>
              <w:right w:val="single" w:sz="4" w:space="0" w:color="006FC0"/>
            </w:tcBorders>
          </w:tcPr>
          <w:p w14:paraId="5CCF8C5B" w14:textId="77777777" w:rsidR="00217CC2" w:rsidRDefault="00217CC2">
            <w:pPr>
              <w:pStyle w:val="TableParagraph"/>
              <w:rPr>
                <w:rFonts w:ascii="Times New Roman"/>
                <w:sz w:val="14"/>
              </w:rPr>
            </w:pPr>
          </w:p>
        </w:tc>
        <w:tc>
          <w:tcPr>
            <w:tcW w:w="1381" w:type="dxa"/>
            <w:tcBorders>
              <w:top w:val="nil"/>
              <w:left w:val="single" w:sz="4" w:space="0" w:color="006FC0"/>
              <w:bottom w:val="nil"/>
              <w:right w:val="single" w:sz="4" w:space="0" w:color="006FC0"/>
            </w:tcBorders>
          </w:tcPr>
          <w:p w14:paraId="214879A5" w14:textId="77777777" w:rsidR="00217CC2" w:rsidRDefault="00217CC2">
            <w:pPr>
              <w:pStyle w:val="TableParagraph"/>
              <w:rPr>
                <w:rFonts w:ascii="Times New Roman"/>
                <w:sz w:val="14"/>
              </w:rPr>
            </w:pPr>
          </w:p>
        </w:tc>
        <w:tc>
          <w:tcPr>
            <w:tcW w:w="869" w:type="dxa"/>
            <w:tcBorders>
              <w:top w:val="nil"/>
              <w:left w:val="single" w:sz="4" w:space="0" w:color="006FC0"/>
              <w:bottom w:val="nil"/>
              <w:right w:val="single" w:sz="4" w:space="0" w:color="006FC0"/>
            </w:tcBorders>
          </w:tcPr>
          <w:p w14:paraId="746F68B5" w14:textId="77777777" w:rsidR="00217CC2" w:rsidRDefault="00217CC2">
            <w:pPr>
              <w:pStyle w:val="TableParagraph"/>
              <w:rPr>
                <w:rFonts w:ascii="Times New Roman"/>
                <w:sz w:val="14"/>
              </w:rPr>
            </w:pPr>
          </w:p>
        </w:tc>
        <w:tc>
          <w:tcPr>
            <w:tcW w:w="963" w:type="dxa"/>
            <w:tcBorders>
              <w:top w:val="nil"/>
              <w:left w:val="single" w:sz="4" w:space="0" w:color="006FC0"/>
              <w:bottom w:val="nil"/>
              <w:right w:val="single" w:sz="8" w:space="0" w:color="006FC0"/>
            </w:tcBorders>
          </w:tcPr>
          <w:p w14:paraId="7110E9AD" w14:textId="77777777" w:rsidR="00217CC2" w:rsidRDefault="00217CC2">
            <w:pPr>
              <w:pStyle w:val="TableParagraph"/>
              <w:rPr>
                <w:rFonts w:ascii="Times New Roman"/>
                <w:sz w:val="14"/>
              </w:rPr>
            </w:pPr>
          </w:p>
        </w:tc>
      </w:tr>
      <w:tr w:rsidR="00217CC2" w14:paraId="3A28C58C" w14:textId="77777777">
        <w:trPr>
          <w:trHeight w:val="220"/>
        </w:trPr>
        <w:tc>
          <w:tcPr>
            <w:tcW w:w="1253" w:type="dxa"/>
            <w:vMerge/>
            <w:tcBorders>
              <w:top w:val="nil"/>
              <w:left w:val="single" w:sz="8" w:space="0" w:color="006FC0"/>
              <w:bottom w:val="single" w:sz="4" w:space="0" w:color="006FC0"/>
              <w:right w:val="single" w:sz="4" w:space="0" w:color="006FC0"/>
            </w:tcBorders>
            <w:shd w:val="clear" w:color="auto" w:fill="E2ECF8"/>
          </w:tcPr>
          <w:p w14:paraId="587ED08A" w14:textId="77777777" w:rsidR="00217CC2" w:rsidRDefault="00217CC2">
            <w:pPr>
              <w:rPr>
                <w:sz w:val="2"/>
                <w:szCs w:val="2"/>
              </w:rPr>
            </w:pPr>
          </w:p>
        </w:tc>
        <w:tc>
          <w:tcPr>
            <w:tcW w:w="1116" w:type="dxa"/>
            <w:vMerge/>
            <w:tcBorders>
              <w:top w:val="nil"/>
              <w:left w:val="single" w:sz="4" w:space="0" w:color="006FC0"/>
              <w:bottom w:val="single" w:sz="4" w:space="0" w:color="006FC0"/>
              <w:right w:val="single" w:sz="4" w:space="0" w:color="006FC0"/>
            </w:tcBorders>
          </w:tcPr>
          <w:p w14:paraId="141313B4" w14:textId="77777777" w:rsidR="00217CC2" w:rsidRDefault="00217CC2">
            <w:pPr>
              <w:rPr>
                <w:sz w:val="2"/>
                <w:szCs w:val="2"/>
              </w:rPr>
            </w:pPr>
          </w:p>
        </w:tc>
        <w:tc>
          <w:tcPr>
            <w:tcW w:w="1181" w:type="dxa"/>
            <w:tcBorders>
              <w:top w:val="nil"/>
              <w:left w:val="single" w:sz="4" w:space="0" w:color="006FC0"/>
              <w:bottom w:val="nil"/>
              <w:right w:val="single" w:sz="4" w:space="0" w:color="006FC0"/>
            </w:tcBorders>
          </w:tcPr>
          <w:p w14:paraId="3AE7A480" w14:textId="77777777" w:rsidR="00217CC2" w:rsidRDefault="00217CC2">
            <w:pPr>
              <w:pStyle w:val="TableParagraph"/>
              <w:rPr>
                <w:rFonts w:ascii="Times New Roman"/>
                <w:sz w:val="14"/>
              </w:rPr>
            </w:pPr>
          </w:p>
        </w:tc>
        <w:tc>
          <w:tcPr>
            <w:tcW w:w="1197" w:type="dxa"/>
            <w:tcBorders>
              <w:top w:val="nil"/>
              <w:left w:val="single" w:sz="4" w:space="0" w:color="006FC0"/>
              <w:bottom w:val="nil"/>
              <w:right w:val="single" w:sz="4" w:space="0" w:color="006FC0"/>
            </w:tcBorders>
          </w:tcPr>
          <w:p w14:paraId="639EA09C" w14:textId="77777777" w:rsidR="00217CC2" w:rsidRDefault="006708C0">
            <w:pPr>
              <w:pStyle w:val="TableParagraph"/>
              <w:spacing w:line="200" w:lineRule="exact"/>
              <w:ind w:left="74"/>
              <w:rPr>
                <w:sz w:val="20"/>
              </w:rPr>
            </w:pPr>
            <w:r>
              <w:rPr>
                <w:color w:val="0D0D0D"/>
                <w:sz w:val="20"/>
              </w:rPr>
              <w:t>módulos de la</w:t>
            </w:r>
          </w:p>
        </w:tc>
        <w:tc>
          <w:tcPr>
            <w:tcW w:w="1289" w:type="dxa"/>
            <w:tcBorders>
              <w:top w:val="nil"/>
              <w:left w:val="single" w:sz="4" w:space="0" w:color="006FC0"/>
              <w:bottom w:val="nil"/>
              <w:right w:val="single" w:sz="4" w:space="0" w:color="006FC0"/>
            </w:tcBorders>
          </w:tcPr>
          <w:p w14:paraId="57845FE8" w14:textId="77777777" w:rsidR="00217CC2" w:rsidRDefault="00217CC2">
            <w:pPr>
              <w:pStyle w:val="TableParagraph"/>
              <w:rPr>
                <w:rFonts w:ascii="Times New Roman"/>
                <w:sz w:val="14"/>
              </w:rPr>
            </w:pPr>
          </w:p>
        </w:tc>
        <w:tc>
          <w:tcPr>
            <w:tcW w:w="1236" w:type="dxa"/>
            <w:tcBorders>
              <w:top w:val="nil"/>
              <w:left w:val="single" w:sz="4" w:space="0" w:color="006FC0"/>
              <w:bottom w:val="nil"/>
              <w:right w:val="single" w:sz="4" w:space="0" w:color="006FC0"/>
            </w:tcBorders>
          </w:tcPr>
          <w:p w14:paraId="0C601BF4" w14:textId="77777777" w:rsidR="00217CC2" w:rsidRDefault="00217CC2">
            <w:pPr>
              <w:pStyle w:val="TableParagraph"/>
              <w:rPr>
                <w:rFonts w:ascii="Times New Roman"/>
                <w:sz w:val="14"/>
              </w:rPr>
            </w:pPr>
          </w:p>
        </w:tc>
        <w:tc>
          <w:tcPr>
            <w:tcW w:w="1381" w:type="dxa"/>
            <w:tcBorders>
              <w:top w:val="nil"/>
              <w:left w:val="single" w:sz="4" w:space="0" w:color="006FC0"/>
              <w:bottom w:val="nil"/>
              <w:right w:val="single" w:sz="4" w:space="0" w:color="006FC0"/>
            </w:tcBorders>
          </w:tcPr>
          <w:p w14:paraId="5E1D1CDB" w14:textId="77777777" w:rsidR="00217CC2" w:rsidRDefault="00217CC2">
            <w:pPr>
              <w:pStyle w:val="TableParagraph"/>
              <w:rPr>
                <w:rFonts w:ascii="Times New Roman"/>
                <w:sz w:val="14"/>
              </w:rPr>
            </w:pPr>
          </w:p>
        </w:tc>
        <w:tc>
          <w:tcPr>
            <w:tcW w:w="869" w:type="dxa"/>
            <w:tcBorders>
              <w:top w:val="nil"/>
              <w:left w:val="single" w:sz="4" w:space="0" w:color="006FC0"/>
              <w:bottom w:val="nil"/>
              <w:right w:val="single" w:sz="4" w:space="0" w:color="006FC0"/>
            </w:tcBorders>
          </w:tcPr>
          <w:p w14:paraId="1DE8E6C3" w14:textId="77777777" w:rsidR="00217CC2" w:rsidRDefault="00217CC2">
            <w:pPr>
              <w:pStyle w:val="TableParagraph"/>
              <w:rPr>
                <w:rFonts w:ascii="Times New Roman"/>
                <w:sz w:val="14"/>
              </w:rPr>
            </w:pPr>
          </w:p>
        </w:tc>
        <w:tc>
          <w:tcPr>
            <w:tcW w:w="963" w:type="dxa"/>
            <w:tcBorders>
              <w:top w:val="nil"/>
              <w:left w:val="single" w:sz="4" w:space="0" w:color="006FC0"/>
              <w:bottom w:val="nil"/>
              <w:right w:val="single" w:sz="8" w:space="0" w:color="006FC0"/>
            </w:tcBorders>
          </w:tcPr>
          <w:p w14:paraId="0AE97B38" w14:textId="77777777" w:rsidR="00217CC2" w:rsidRDefault="00217CC2">
            <w:pPr>
              <w:pStyle w:val="TableParagraph"/>
              <w:rPr>
                <w:rFonts w:ascii="Times New Roman"/>
                <w:sz w:val="14"/>
              </w:rPr>
            </w:pPr>
          </w:p>
        </w:tc>
      </w:tr>
      <w:tr w:rsidR="00217CC2" w14:paraId="6AA3ADC1" w14:textId="77777777">
        <w:trPr>
          <w:trHeight w:val="219"/>
        </w:trPr>
        <w:tc>
          <w:tcPr>
            <w:tcW w:w="1253" w:type="dxa"/>
            <w:vMerge/>
            <w:tcBorders>
              <w:top w:val="nil"/>
              <w:left w:val="single" w:sz="8" w:space="0" w:color="006FC0"/>
              <w:bottom w:val="single" w:sz="4" w:space="0" w:color="006FC0"/>
              <w:right w:val="single" w:sz="4" w:space="0" w:color="006FC0"/>
            </w:tcBorders>
            <w:shd w:val="clear" w:color="auto" w:fill="E2ECF8"/>
          </w:tcPr>
          <w:p w14:paraId="492F5A29" w14:textId="77777777" w:rsidR="00217CC2" w:rsidRDefault="00217CC2">
            <w:pPr>
              <w:rPr>
                <w:sz w:val="2"/>
                <w:szCs w:val="2"/>
              </w:rPr>
            </w:pPr>
          </w:p>
        </w:tc>
        <w:tc>
          <w:tcPr>
            <w:tcW w:w="1116" w:type="dxa"/>
            <w:vMerge/>
            <w:tcBorders>
              <w:top w:val="nil"/>
              <w:left w:val="single" w:sz="4" w:space="0" w:color="006FC0"/>
              <w:bottom w:val="single" w:sz="4" w:space="0" w:color="006FC0"/>
              <w:right w:val="single" w:sz="4" w:space="0" w:color="006FC0"/>
            </w:tcBorders>
          </w:tcPr>
          <w:p w14:paraId="38A2A99E" w14:textId="77777777" w:rsidR="00217CC2" w:rsidRDefault="00217CC2">
            <w:pPr>
              <w:rPr>
                <w:sz w:val="2"/>
                <w:szCs w:val="2"/>
              </w:rPr>
            </w:pPr>
          </w:p>
        </w:tc>
        <w:tc>
          <w:tcPr>
            <w:tcW w:w="1181" w:type="dxa"/>
            <w:tcBorders>
              <w:top w:val="nil"/>
              <w:left w:val="single" w:sz="4" w:space="0" w:color="006FC0"/>
              <w:bottom w:val="nil"/>
              <w:right w:val="single" w:sz="4" w:space="0" w:color="006FC0"/>
            </w:tcBorders>
          </w:tcPr>
          <w:p w14:paraId="5351DA41" w14:textId="77777777" w:rsidR="00217CC2" w:rsidRDefault="00217CC2">
            <w:pPr>
              <w:pStyle w:val="TableParagraph"/>
              <w:rPr>
                <w:rFonts w:ascii="Times New Roman"/>
                <w:sz w:val="14"/>
              </w:rPr>
            </w:pPr>
          </w:p>
        </w:tc>
        <w:tc>
          <w:tcPr>
            <w:tcW w:w="1197" w:type="dxa"/>
            <w:tcBorders>
              <w:top w:val="nil"/>
              <w:left w:val="single" w:sz="4" w:space="0" w:color="006FC0"/>
              <w:bottom w:val="nil"/>
              <w:right w:val="single" w:sz="4" w:space="0" w:color="006FC0"/>
            </w:tcBorders>
          </w:tcPr>
          <w:p w14:paraId="062ED0E0" w14:textId="77777777" w:rsidR="00217CC2" w:rsidRDefault="006708C0">
            <w:pPr>
              <w:pStyle w:val="TableParagraph"/>
              <w:spacing w:line="199" w:lineRule="exact"/>
              <w:ind w:left="74"/>
              <w:rPr>
                <w:sz w:val="20"/>
              </w:rPr>
            </w:pPr>
            <w:r>
              <w:rPr>
                <w:color w:val="0D0D0D"/>
                <w:sz w:val="20"/>
              </w:rPr>
              <w:t>plataforma</w:t>
            </w:r>
          </w:p>
        </w:tc>
        <w:tc>
          <w:tcPr>
            <w:tcW w:w="1289" w:type="dxa"/>
            <w:tcBorders>
              <w:top w:val="nil"/>
              <w:left w:val="single" w:sz="4" w:space="0" w:color="006FC0"/>
              <w:bottom w:val="nil"/>
              <w:right w:val="single" w:sz="4" w:space="0" w:color="006FC0"/>
            </w:tcBorders>
          </w:tcPr>
          <w:p w14:paraId="4D0FCC02" w14:textId="77777777" w:rsidR="00217CC2" w:rsidRDefault="00217CC2">
            <w:pPr>
              <w:pStyle w:val="TableParagraph"/>
              <w:rPr>
                <w:rFonts w:ascii="Times New Roman"/>
                <w:sz w:val="14"/>
              </w:rPr>
            </w:pPr>
          </w:p>
        </w:tc>
        <w:tc>
          <w:tcPr>
            <w:tcW w:w="1236" w:type="dxa"/>
            <w:tcBorders>
              <w:top w:val="nil"/>
              <w:left w:val="single" w:sz="4" w:space="0" w:color="006FC0"/>
              <w:bottom w:val="nil"/>
              <w:right w:val="single" w:sz="4" w:space="0" w:color="006FC0"/>
            </w:tcBorders>
          </w:tcPr>
          <w:p w14:paraId="72125020" w14:textId="77777777" w:rsidR="00217CC2" w:rsidRDefault="00217CC2">
            <w:pPr>
              <w:pStyle w:val="TableParagraph"/>
              <w:rPr>
                <w:rFonts w:ascii="Times New Roman"/>
                <w:sz w:val="14"/>
              </w:rPr>
            </w:pPr>
          </w:p>
        </w:tc>
        <w:tc>
          <w:tcPr>
            <w:tcW w:w="1381" w:type="dxa"/>
            <w:tcBorders>
              <w:top w:val="nil"/>
              <w:left w:val="single" w:sz="4" w:space="0" w:color="006FC0"/>
              <w:bottom w:val="nil"/>
              <w:right w:val="single" w:sz="4" w:space="0" w:color="006FC0"/>
            </w:tcBorders>
          </w:tcPr>
          <w:p w14:paraId="4398CEF1" w14:textId="77777777" w:rsidR="00217CC2" w:rsidRDefault="00217CC2">
            <w:pPr>
              <w:pStyle w:val="TableParagraph"/>
              <w:rPr>
                <w:rFonts w:ascii="Times New Roman"/>
                <w:sz w:val="14"/>
              </w:rPr>
            </w:pPr>
          </w:p>
        </w:tc>
        <w:tc>
          <w:tcPr>
            <w:tcW w:w="869" w:type="dxa"/>
            <w:tcBorders>
              <w:top w:val="nil"/>
              <w:left w:val="single" w:sz="4" w:space="0" w:color="006FC0"/>
              <w:bottom w:val="nil"/>
              <w:right w:val="single" w:sz="4" w:space="0" w:color="006FC0"/>
            </w:tcBorders>
          </w:tcPr>
          <w:p w14:paraId="5847BC01" w14:textId="77777777" w:rsidR="00217CC2" w:rsidRDefault="00217CC2">
            <w:pPr>
              <w:pStyle w:val="TableParagraph"/>
              <w:rPr>
                <w:rFonts w:ascii="Times New Roman"/>
                <w:sz w:val="14"/>
              </w:rPr>
            </w:pPr>
          </w:p>
        </w:tc>
        <w:tc>
          <w:tcPr>
            <w:tcW w:w="963" w:type="dxa"/>
            <w:tcBorders>
              <w:top w:val="nil"/>
              <w:left w:val="single" w:sz="4" w:space="0" w:color="006FC0"/>
              <w:bottom w:val="nil"/>
              <w:right w:val="single" w:sz="8" w:space="0" w:color="006FC0"/>
            </w:tcBorders>
          </w:tcPr>
          <w:p w14:paraId="53046501" w14:textId="77777777" w:rsidR="00217CC2" w:rsidRDefault="00217CC2">
            <w:pPr>
              <w:pStyle w:val="TableParagraph"/>
              <w:rPr>
                <w:rFonts w:ascii="Times New Roman"/>
                <w:sz w:val="14"/>
              </w:rPr>
            </w:pPr>
          </w:p>
        </w:tc>
      </w:tr>
      <w:tr w:rsidR="00217CC2" w14:paraId="443410FA" w14:textId="77777777">
        <w:trPr>
          <w:trHeight w:val="219"/>
        </w:trPr>
        <w:tc>
          <w:tcPr>
            <w:tcW w:w="1253" w:type="dxa"/>
            <w:vMerge/>
            <w:tcBorders>
              <w:top w:val="nil"/>
              <w:left w:val="single" w:sz="8" w:space="0" w:color="006FC0"/>
              <w:bottom w:val="single" w:sz="4" w:space="0" w:color="006FC0"/>
              <w:right w:val="single" w:sz="4" w:space="0" w:color="006FC0"/>
            </w:tcBorders>
            <w:shd w:val="clear" w:color="auto" w:fill="E2ECF8"/>
          </w:tcPr>
          <w:p w14:paraId="244DAF83" w14:textId="77777777" w:rsidR="00217CC2" w:rsidRDefault="00217CC2">
            <w:pPr>
              <w:rPr>
                <w:sz w:val="2"/>
                <w:szCs w:val="2"/>
              </w:rPr>
            </w:pPr>
          </w:p>
        </w:tc>
        <w:tc>
          <w:tcPr>
            <w:tcW w:w="1116" w:type="dxa"/>
            <w:vMerge/>
            <w:tcBorders>
              <w:top w:val="nil"/>
              <w:left w:val="single" w:sz="4" w:space="0" w:color="006FC0"/>
              <w:bottom w:val="single" w:sz="4" w:space="0" w:color="006FC0"/>
              <w:right w:val="single" w:sz="4" w:space="0" w:color="006FC0"/>
            </w:tcBorders>
          </w:tcPr>
          <w:p w14:paraId="53530BBB" w14:textId="77777777" w:rsidR="00217CC2" w:rsidRDefault="00217CC2">
            <w:pPr>
              <w:rPr>
                <w:sz w:val="2"/>
                <w:szCs w:val="2"/>
              </w:rPr>
            </w:pPr>
          </w:p>
        </w:tc>
        <w:tc>
          <w:tcPr>
            <w:tcW w:w="1181" w:type="dxa"/>
            <w:tcBorders>
              <w:top w:val="nil"/>
              <w:left w:val="single" w:sz="4" w:space="0" w:color="006FC0"/>
              <w:bottom w:val="nil"/>
              <w:right w:val="single" w:sz="4" w:space="0" w:color="006FC0"/>
            </w:tcBorders>
          </w:tcPr>
          <w:p w14:paraId="33F5E84A" w14:textId="77777777" w:rsidR="00217CC2" w:rsidRDefault="00217CC2">
            <w:pPr>
              <w:pStyle w:val="TableParagraph"/>
              <w:rPr>
                <w:rFonts w:ascii="Times New Roman"/>
                <w:sz w:val="14"/>
              </w:rPr>
            </w:pPr>
          </w:p>
        </w:tc>
        <w:tc>
          <w:tcPr>
            <w:tcW w:w="1197" w:type="dxa"/>
            <w:tcBorders>
              <w:top w:val="nil"/>
              <w:left w:val="single" w:sz="4" w:space="0" w:color="006FC0"/>
              <w:bottom w:val="nil"/>
              <w:right w:val="single" w:sz="4" w:space="0" w:color="006FC0"/>
            </w:tcBorders>
          </w:tcPr>
          <w:p w14:paraId="7BDD332C" w14:textId="77777777" w:rsidR="00217CC2" w:rsidRDefault="006708C0">
            <w:pPr>
              <w:pStyle w:val="TableParagraph"/>
              <w:spacing w:line="199" w:lineRule="exact"/>
              <w:ind w:left="74"/>
              <w:rPr>
                <w:sz w:val="20"/>
              </w:rPr>
            </w:pPr>
            <w:r>
              <w:rPr>
                <w:color w:val="0D0D0D"/>
                <w:sz w:val="20"/>
              </w:rPr>
              <w:t>que apoya el</w:t>
            </w:r>
          </w:p>
        </w:tc>
        <w:tc>
          <w:tcPr>
            <w:tcW w:w="1289" w:type="dxa"/>
            <w:tcBorders>
              <w:top w:val="nil"/>
              <w:left w:val="single" w:sz="4" w:space="0" w:color="006FC0"/>
              <w:bottom w:val="nil"/>
              <w:right w:val="single" w:sz="4" w:space="0" w:color="006FC0"/>
            </w:tcBorders>
          </w:tcPr>
          <w:p w14:paraId="70012C72" w14:textId="77777777" w:rsidR="00217CC2" w:rsidRDefault="00217CC2">
            <w:pPr>
              <w:pStyle w:val="TableParagraph"/>
              <w:rPr>
                <w:rFonts w:ascii="Times New Roman"/>
                <w:sz w:val="14"/>
              </w:rPr>
            </w:pPr>
          </w:p>
        </w:tc>
        <w:tc>
          <w:tcPr>
            <w:tcW w:w="1236" w:type="dxa"/>
            <w:tcBorders>
              <w:top w:val="nil"/>
              <w:left w:val="single" w:sz="4" w:space="0" w:color="006FC0"/>
              <w:bottom w:val="nil"/>
              <w:right w:val="single" w:sz="4" w:space="0" w:color="006FC0"/>
            </w:tcBorders>
          </w:tcPr>
          <w:p w14:paraId="78130F37" w14:textId="77777777" w:rsidR="00217CC2" w:rsidRDefault="00217CC2">
            <w:pPr>
              <w:pStyle w:val="TableParagraph"/>
              <w:rPr>
                <w:rFonts w:ascii="Times New Roman"/>
                <w:sz w:val="14"/>
              </w:rPr>
            </w:pPr>
          </w:p>
        </w:tc>
        <w:tc>
          <w:tcPr>
            <w:tcW w:w="1381" w:type="dxa"/>
            <w:tcBorders>
              <w:top w:val="nil"/>
              <w:left w:val="single" w:sz="4" w:space="0" w:color="006FC0"/>
              <w:bottom w:val="nil"/>
              <w:right w:val="single" w:sz="4" w:space="0" w:color="006FC0"/>
            </w:tcBorders>
          </w:tcPr>
          <w:p w14:paraId="0E3BB049" w14:textId="77777777" w:rsidR="00217CC2" w:rsidRDefault="00217CC2">
            <w:pPr>
              <w:pStyle w:val="TableParagraph"/>
              <w:rPr>
                <w:rFonts w:ascii="Times New Roman"/>
                <w:sz w:val="14"/>
              </w:rPr>
            </w:pPr>
          </w:p>
        </w:tc>
        <w:tc>
          <w:tcPr>
            <w:tcW w:w="869" w:type="dxa"/>
            <w:tcBorders>
              <w:top w:val="nil"/>
              <w:left w:val="single" w:sz="4" w:space="0" w:color="006FC0"/>
              <w:bottom w:val="nil"/>
              <w:right w:val="single" w:sz="4" w:space="0" w:color="006FC0"/>
            </w:tcBorders>
          </w:tcPr>
          <w:p w14:paraId="22E6AB60" w14:textId="77777777" w:rsidR="00217CC2" w:rsidRDefault="00217CC2">
            <w:pPr>
              <w:pStyle w:val="TableParagraph"/>
              <w:rPr>
                <w:rFonts w:ascii="Times New Roman"/>
                <w:sz w:val="14"/>
              </w:rPr>
            </w:pPr>
          </w:p>
        </w:tc>
        <w:tc>
          <w:tcPr>
            <w:tcW w:w="963" w:type="dxa"/>
            <w:tcBorders>
              <w:top w:val="nil"/>
              <w:left w:val="single" w:sz="4" w:space="0" w:color="006FC0"/>
              <w:bottom w:val="nil"/>
              <w:right w:val="single" w:sz="8" w:space="0" w:color="006FC0"/>
            </w:tcBorders>
          </w:tcPr>
          <w:p w14:paraId="064946F6" w14:textId="77777777" w:rsidR="00217CC2" w:rsidRDefault="00217CC2">
            <w:pPr>
              <w:pStyle w:val="TableParagraph"/>
              <w:rPr>
                <w:rFonts w:ascii="Times New Roman"/>
                <w:sz w:val="14"/>
              </w:rPr>
            </w:pPr>
          </w:p>
        </w:tc>
      </w:tr>
      <w:tr w:rsidR="00217CC2" w14:paraId="5437B0A5" w14:textId="77777777">
        <w:trPr>
          <w:trHeight w:val="225"/>
        </w:trPr>
        <w:tc>
          <w:tcPr>
            <w:tcW w:w="1253" w:type="dxa"/>
            <w:vMerge/>
            <w:tcBorders>
              <w:top w:val="nil"/>
              <w:left w:val="single" w:sz="8" w:space="0" w:color="006FC0"/>
              <w:bottom w:val="single" w:sz="4" w:space="0" w:color="006FC0"/>
              <w:right w:val="single" w:sz="4" w:space="0" w:color="006FC0"/>
            </w:tcBorders>
            <w:shd w:val="clear" w:color="auto" w:fill="E2ECF8"/>
          </w:tcPr>
          <w:p w14:paraId="1C7C16D9" w14:textId="77777777" w:rsidR="00217CC2" w:rsidRDefault="00217CC2">
            <w:pPr>
              <w:rPr>
                <w:sz w:val="2"/>
                <w:szCs w:val="2"/>
              </w:rPr>
            </w:pPr>
          </w:p>
        </w:tc>
        <w:tc>
          <w:tcPr>
            <w:tcW w:w="1116" w:type="dxa"/>
            <w:vMerge/>
            <w:tcBorders>
              <w:top w:val="nil"/>
              <w:left w:val="single" w:sz="4" w:space="0" w:color="006FC0"/>
              <w:bottom w:val="single" w:sz="4" w:space="0" w:color="006FC0"/>
              <w:right w:val="single" w:sz="4" w:space="0" w:color="006FC0"/>
            </w:tcBorders>
          </w:tcPr>
          <w:p w14:paraId="5F853602" w14:textId="77777777" w:rsidR="00217CC2" w:rsidRDefault="00217CC2">
            <w:pPr>
              <w:rPr>
                <w:sz w:val="2"/>
                <w:szCs w:val="2"/>
              </w:rPr>
            </w:pPr>
          </w:p>
        </w:tc>
        <w:tc>
          <w:tcPr>
            <w:tcW w:w="1181" w:type="dxa"/>
            <w:tcBorders>
              <w:top w:val="nil"/>
              <w:left w:val="single" w:sz="4" w:space="0" w:color="006FC0"/>
              <w:bottom w:val="single" w:sz="4" w:space="0" w:color="006FC0"/>
              <w:right w:val="single" w:sz="4" w:space="0" w:color="006FC0"/>
            </w:tcBorders>
          </w:tcPr>
          <w:p w14:paraId="1475C6E4" w14:textId="77777777" w:rsidR="00217CC2" w:rsidRDefault="00217CC2">
            <w:pPr>
              <w:pStyle w:val="TableParagraph"/>
              <w:rPr>
                <w:rFonts w:ascii="Times New Roman"/>
                <w:sz w:val="16"/>
              </w:rPr>
            </w:pPr>
          </w:p>
        </w:tc>
        <w:tc>
          <w:tcPr>
            <w:tcW w:w="1197" w:type="dxa"/>
            <w:tcBorders>
              <w:top w:val="nil"/>
              <w:left w:val="single" w:sz="4" w:space="0" w:color="006FC0"/>
              <w:bottom w:val="single" w:sz="4" w:space="0" w:color="006FC0"/>
              <w:right w:val="single" w:sz="4" w:space="0" w:color="006FC0"/>
            </w:tcBorders>
          </w:tcPr>
          <w:p w14:paraId="055BDC58" w14:textId="77777777" w:rsidR="00217CC2" w:rsidRDefault="006708C0">
            <w:pPr>
              <w:pStyle w:val="TableParagraph"/>
              <w:spacing w:line="205" w:lineRule="exact"/>
              <w:ind w:left="74"/>
              <w:rPr>
                <w:sz w:val="20"/>
              </w:rPr>
            </w:pPr>
            <w:r>
              <w:rPr>
                <w:color w:val="0D0D0D"/>
                <w:sz w:val="20"/>
              </w:rPr>
              <w:t>proceso.</w:t>
            </w:r>
          </w:p>
        </w:tc>
        <w:tc>
          <w:tcPr>
            <w:tcW w:w="1289" w:type="dxa"/>
            <w:tcBorders>
              <w:top w:val="nil"/>
              <w:left w:val="single" w:sz="4" w:space="0" w:color="006FC0"/>
              <w:bottom w:val="single" w:sz="4" w:space="0" w:color="006FC0"/>
              <w:right w:val="single" w:sz="4" w:space="0" w:color="006FC0"/>
            </w:tcBorders>
          </w:tcPr>
          <w:p w14:paraId="3020C255" w14:textId="77777777" w:rsidR="00217CC2" w:rsidRDefault="00217CC2">
            <w:pPr>
              <w:pStyle w:val="TableParagraph"/>
              <w:rPr>
                <w:rFonts w:ascii="Times New Roman"/>
                <w:sz w:val="16"/>
              </w:rPr>
            </w:pPr>
          </w:p>
        </w:tc>
        <w:tc>
          <w:tcPr>
            <w:tcW w:w="1236" w:type="dxa"/>
            <w:tcBorders>
              <w:top w:val="nil"/>
              <w:left w:val="single" w:sz="4" w:space="0" w:color="006FC0"/>
              <w:bottom w:val="single" w:sz="4" w:space="0" w:color="006FC0"/>
              <w:right w:val="single" w:sz="4" w:space="0" w:color="006FC0"/>
            </w:tcBorders>
          </w:tcPr>
          <w:p w14:paraId="73CC10B7" w14:textId="77777777" w:rsidR="00217CC2" w:rsidRDefault="00217CC2">
            <w:pPr>
              <w:pStyle w:val="TableParagraph"/>
              <w:rPr>
                <w:rFonts w:ascii="Times New Roman"/>
                <w:sz w:val="16"/>
              </w:rPr>
            </w:pPr>
          </w:p>
        </w:tc>
        <w:tc>
          <w:tcPr>
            <w:tcW w:w="1381" w:type="dxa"/>
            <w:tcBorders>
              <w:top w:val="nil"/>
              <w:left w:val="single" w:sz="4" w:space="0" w:color="006FC0"/>
              <w:bottom w:val="single" w:sz="4" w:space="0" w:color="006FC0"/>
              <w:right w:val="single" w:sz="4" w:space="0" w:color="006FC0"/>
            </w:tcBorders>
          </w:tcPr>
          <w:p w14:paraId="76AA3483" w14:textId="77777777" w:rsidR="00217CC2" w:rsidRDefault="00217CC2">
            <w:pPr>
              <w:pStyle w:val="TableParagraph"/>
              <w:rPr>
                <w:rFonts w:ascii="Times New Roman"/>
                <w:sz w:val="16"/>
              </w:rPr>
            </w:pPr>
          </w:p>
        </w:tc>
        <w:tc>
          <w:tcPr>
            <w:tcW w:w="869" w:type="dxa"/>
            <w:tcBorders>
              <w:top w:val="nil"/>
              <w:left w:val="single" w:sz="4" w:space="0" w:color="006FC0"/>
              <w:bottom w:val="single" w:sz="4" w:space="0" w:color="006FC0"/>
              <w:right w:val="single" w:sz="4" w:space="0" w:color="006FC0"/>
            </w:tcBorders>
          </w:tcPr>
          <w:p w14:paraId="7AAD857D" w14:textId="77777777" w:rsidR="00217CC2" w:rsidRDefault="00217CC2">
            <w:pPr>
              <w:pStyle w:val="TableParagraph"/>
              <w:rPr>
                <w:rFonts w:ascii="Times New Roman"/>
                <w:sz w:val="16"/>
              </w:rPr>
            </w:pPr>
          </w:p>
        </w:tc>
        <w:tc>
          <w:tcPr>
            <w:tcW w:w="963" w:type="dxa"/>
            <w:tcBorders>
              <w:top w:val="nil"/>
              <w:left w:val="single" w:sz="4" w:space="0" w:color="006FC0"/>
              <w:bottom w:val="single" w:sz="4" w:space="0" w:color="006FC0"/>
              <w:right w:val="single" w:sz="8" w:space="0" w:color="006FC0"/>
            </w:tcBorders>
          </w:tcPr>
          <w:p w14:paraId="6DE70F02" w14:textId="77777777" w:rsidR="00217CC2" w:rsidRDefault="00217CC2">
            <w:pPr>
              <w:pStyle w:val="TableParagraph"/>
              <w:rPr>
                <w:rFonts w:ascii="Times New Roman"/>
                <w:sz w:val="16"/>
              </w:rPr>
            </w:pPr>
          </w:p>
        </w:tc>
      </w:tr>
    </w:tbl>
    <w:p w14:paraId="13207480" w14:textId="77777777" w:rsidR="00D27BDB" w:rsidRPr="00D27BDB" w:rsidRDefault="00D27BDB" w:rsidP="00D27BDB">
      <w:pPr>
        <w:rPr>
          <w:sz w:val="24"/>
        </w:rPr>
      </w:pPr>
    </w:p>
    <w:p w14:paraId="4A51EA4A" w14:textId="6DE5D79A" w:rsidR="00217CC2" w:rsidRDefault="00D27BDB" w:rsidP="00D27BDB">
      <w:pPr>
        <w:rPr>
          <w:sz w:val="24"/>
        </w:rPr>
        <w:sectPr w:rsidR="00217CC2">
          <w:footerReference w:type="default" r:id="rId16"/>
          <w:pgSz w:w="12250" w:h="15850"/>
          <w:pgMar w:top="1700" w:right="460" w:bottom="960" w:left="1040" w:header="642" w:footer="770" w:gutter="0"/>
          <w:cols w:space="720"/>
        </w:sectPr>
      </w:pPr>
      <w:r w:rsidRPr="00D27BDB">
        <w:rPr>
          <w:sz w:val="24"/>
        </w:rPr>
        <w:t>Adicion</w:t>
      </w:r>
      <w:r>
        <w:rPr>
          <w:sz w:val="24"/>
        </w:rPr>
        <w:t xml:space="preserve">almente, </w:t>
      </w:r>
      <w:r w:rsidRPr="00D27BDB">
        <w:rPr>
          <w:sz w:val="24"/>
        </w:rPr>
        <w:t xml:space="preserve">dando cumplimiento con el Decreto 2106 de 2019 respecto a la racionalización de trámites, </w:t>
      </w:r>
      <w:r>
        <w:rPr>
          <w:sz w:val="24"/>
        </w:rPr>
        <w:t xml:space="preserve">se programaron </w:t>
      </w:r>
      <w:r w:rsidRPr="00D27BDB">
        <w:rPr>
          <w:sz w:val="24"/>
        </w:rPr>
        <w:t>acciones adicionales para su implementación y cumplimiento por parte de la entidad:</w:t>
      </w:r>
    </w:p>
    <w:p w14:paraId="43960082" w14:textId="77777777" w:rsidR="00217CC2" w:rsidRDefault="00217CC2">
      <w:pPr>
        <w:pStyle w:val="Textoindependiente"/>
        <w:rPr>
          <w:rFonts w:ascii="Times New Roman"/>
          <w:sz w:val="20"/>
        </w:rPr>
      </w:pPr>
    </w:p>
    <w:tbl>
      <w:tblPr>
        <w:tblStyle w:val="TableNormal"/>
        <w:tblW w:w="0" w:type="auto"/>
        <w:tblInd w:w="682" w:type="dxa"/>
        <w:tblBorders>
          <w:top w:val="single" w:sz="8" w:space="0" w:color="006FC0"/>
          <w:left w:val="single" w:sz="8" w:space="0" w:color="006FC0"/>
          <w:bottom w:val="single" w:sz="8" w:space="0" w:color="006FC0"/>
          <w:right w:val="single" w:sz="8" w:space="0" w:color="006FC0"/>
          <w:insideH w:val="single" w:sz="8" w:space="0" w:color="006FC0"/>
          <w:insideV w:val="single" w:sz="8" w:space="0" w:color="006FC0"/>
        </w:tblBorders>
        <w:tblLayout w:type="fixed"/>
        <w:tblLook w:val="01E0" w:firstRow="1" w:lastRow="1" w:firstColumn="1" w:lastColumn="1" w:noHBand="0" w:noVBand="0"/>
      </w:tblPr>
      <w:tblGrid>
        <w:gridCol w:w="1667"/>
        <w:gridCol w:w="528"/>
        <w:gridCol w:w="1733"/>
        <w:gridCol w:w="1285"/>
        <w:gridCol w:w="927"/>
        <w:gridCol w:w="1163"/>
        <w:gridCol w:w="963"/>
        <w:gridCol w:w="1133"/>
      </w:tblGrid>
      <w:tr w:rsidR="00217CC2" w14:paraId="228C2EC0" w14:textId="77777777">
        <w:trPr>
          <w:trHeight w:val="600"/>
        </w:trPr>
        <w:tc>
          <w:tcPr>
            <w:tcW w:w="9399" w:type="dxa"/>
            <w:gridSpan w:val="8"/>
            <w:tcBorders>
              <w:bottom w:val="nil"/>
              <w:right w:val="single" w:sz="4" w:space="0" w:color="4471C4"/>
            </w:tcBorders>
          </w:tcPr>
          <w:p w14:paraId="1B017903" w14:textId="77777777" w:rsidR="00217CC2" w:rsidRDefault="006708C0">
            <w:pPr>
              <w:pStyle w:val="TableParagraph"/>
              <w:spacing w:before="131"/>
              <w:ind w:left="1077"/>
              <w:rPr>
                <w:b/>
                <w:sz w:val="32"/>
              </w:rPr>
            </w:pPr>
            <w:r>
              <w:rPr>
                <w:b/>
                <w:color w:val="0D0D0D"/>
                <w:sz w:val="32"/>
              </w:rPr>
              <w:t>Componente 2: Estrategia de Racionalización de Trámites</w:t>
            </w:r>
          </w:p>
        </w:tc>
      </w:tr>
      <w:tr w:rsidR="00217CC2" w14:paraId="2748656A" w14:textId="77777777">
        <w:trPr>
          <w:trHeight w:val="402"/>
        </w:trPr>
        <w:tc>
          <w:tcPr>
            <w:tcW w:w="1667" w:type="dxa"/>
            <w:tcBorders>
              <w:top w:val="nil"/>
              <w:bottom w:val="single" w:sz="4" w:space="0" w:color="006FC0"/>
              <w:right w:val="nil"/>
            </w:tcBorders>
          </w:tcPr>
          <w:p w14:paraId="76EA3A3D" w14:textId="77777777" w:rsidR="00217CC2" w:rsidRDefault="006708C0">
            <w:pPr>
              <w:pStyle w:val="TableParagraph"/>
              <w:spacing w:before="100"/>
              <w:ind w:left="480" w:right="480"/>
              <w:jc w:val="center"/>
              <w:rPr>
                <w:b/>
                <w:sz w:val="20"/>
              </w:rPr>
            </w:pPr>
            <w:r>
              <w:rPr>
                <w:b/>
                <w:color w:val="0D0D0D"/>
                <w:sz w:val="20"/>
              </w:rPr>
              <w:t>Objetivo</w:t>
            </w:r>
          </w:p>
        </w:tc>
        <w:tc>
          <w:tcPr>
            <w:tcW w:w="6599" w:type="dxa"/>
            <w:gridSpan w:val="6"/>
            <w:tcBorders>
              <w:top w:val="nil"/>
              <w:left w:val="nil"/>
              <w:bottom w:val="single" w:sz="4" w:space="0" w:color="006FC0"/>
              <w:right w:val="nil"/>
            </w:tcBorders>
          </w:tcPr>
          <w:p w14:paraId="12C922BC" w14:textId="77777777" w:rsidR="00217CC2" w:rsidRDefault="006708C0">
            <w:pPr>
              <w:pStyle w:val="TableParagraph"/>
              <w:spacing w:before="100"/>
              <w:ind w:left="75"/>
              <w:rPr>
                <w:sz w:val="20"/>
              </w:rPr>
            </w:pPr>
            <w:r>
              <w:rPr>
                <w:color w:val="0D0D0D"/>
                <w:sz w:val="20"/>
              </w:rPr>
              <w:t>Garantizar el acceso oportuno y efectivo a los trámites y servicios que brinda la entidad.</w:t>
            </w:r>
          </w:p>
        </w:tc>
        <w:tc>
          <w:tcPr>
            <w:tcW w:w="1133" w:type="dxa"/>
            <w:tcBorders>
              <w:top w:val="nil"/>
              <w:left w:val="nil"/>
              <w:bottom w:val="single" w:sz="4" w:space="0" w:color="006FC0"/>
              <w:right w:val="single" w:sz="4" w:space="0" w:color="4471C4"/>
            </w:tcBorders>
          </w:tcPr>
          <w:p w14:paraId="4946416A" w14:textId="77777777" w:rsidR="00217CC2" w:rsidRDefault="00217CC2">
            <w:pPr>
              <w:pStyle w:val="TableParagraph"/>
              <w:rPr>
                <w:rFonts w:ascii="Times New Roman"/>
                <w:sz w:val="20"/>
              </w:rPr>
            </w:pPr>
          </w:p>
        </w:tc>
      </w:tr>
      <w:tr w:rsidR="00217CC2" w14:paraId="364AC35D" w14:textId="77777777">
        <w:trPr>
          <w:trHeight w:val="689"/>
        </w:trPr>
        <w:tc>
          <w:tcPr>
            <w:tcW w:w="1667" w:type="dxa"/>
            <w:tcBorders>
              <w:top w:val="single" w:sz="4" w:space="0" w:color="006FC0"/>
              <w:bottom w:val="single" w:sz="4" w:space="0" w:color="006FC0"/>
              <w:right w:val="single" w:sz="4" w:space="0" w:color="006FC0"/>
            </w:tcBorders>
            <w:shd w:val="clear" w:color="auto" w:fill="3D62AC"/>
          </w:tcPr>
          <w:p w14:paraId="1F67482F" w14:textId="77777777" w:rsidR="00217CC2" w:rsidRDefault="00217CC2">
            <w:pPr>
              <w:pStyle w:val="TableParagraph"/>
              <w:spacing w:before="9"/>
              <w:rPr>
                <w:rFonts w:ascii="Times New Roman"/>
                <w:sz w:val="19"/>
              </w:rPr>
            </w:pPr>
          </w:p>
          <w:p w14:paraId="58490126" w14:textId="77777777" w:rsidR="00217CC2" w:rsidRDefault="006708C0">
            <w:pPr>
              <w:pStyle w:val="TableParagraph"/>
              <w:ind w:left="47" w:right="42"/>
              <w:jc w:val="center"/>
              <w:rPr>
                <w:b/>
                <w:sz w:val="20"/>
              </w:rPr>
            </w:pPr>
            <w:r>
              <w:rPr>
                <w:b/>
                <w:color w:val="FFFFFF"/>
                <w:sz w:val="20"/>
              </w:rPr>
              <w:t>SUBCOMPONENTE</w:t>
            </w:r>
          </w:p>
        </w:tc>
        <w:tc>
          <w:tcPr>
            <w:tcW w:w="528" w:type="dxa"/>
            <w:tcBorders>
              <w:top w:val="single" w:sz="4" w:space="0" w:color="006FC0"/>
              <w:left w:val="single" w:sz="4" w:space="0" w:color="006FC0"/>
              <w:bottom w:val="single" w:sz="4" w:space="0" w:color="006FC0"/>
              <w:right w:val="single" w:sz="4" w:space="0" w:color="006FC0"/>
            </w:tcBorders>
            <w:shd w:val="clear" w:color="auto" w:fill="3D62AC"/>
          </w:tcPr>
          <w:p w14:paraId="03BDF2FD" w14:textId="77777777" w:rsidR="00217CC2" w:rsidRDefault="00217CC2">
            <w:pPr>
              <w:pStyle w:val="TableParagraph"/>
              <w:spacing w:before="9"/>
              <w:rPr>
                <w:rFonts w:ascii="Times New Roman"/>
                <w:sz w:val="19"/>
              </w:rPr>
            </w:pPr>
          </w:p>
          <w:p w14:paraId="291F81C5" w14:textId="77777777" w:rsidR="00217CC2" w:rsidRDefault="006708C0">
            <w:pPr>
              <w:pStyle w:val="TableParagraph"/>
              <w:ind w:left="49" w:right="37"/>
              <w:jc w:val="center"/>
              <w:rPr>
                <w:b/>
                <w:sz w:val="20"/>
              </w:rPr>
            </w:pPr>
            <w:r>
              <w:rPr>
                <w:b/>
                <w:color w:val="FFFFFF"/>
                <w:sz w:val="20"/>
              </w:rPr>
              <w:t>ÍTEM</w:t>
            </w:r>
          </w:p>
        </w:tc>
        <w:tc>
          <w:tcPr>
            <w:tcW w:w="1733" w:type="dxa"/>
            <w:tcBorders>
              <w:top w:val="single" w:sz="4" w:space="0" w:color="006FC0"/>
              <w:left w:val="single" w:sz="4" w:space="0" w:color="006FC0"/>
              <w:bottom w:val="single" w:sz="4" w:space="0" w:color="006FC0"/>
              <w:right w:val="single" w:sz="4" w:space="0" w:color="006FC0"/>
            </w:tcBorders>
            <w:shd w:val="clear" w:color="auto" w:fill="3D62AC"/>
          </w:tcPr>
          <w:p w14:paraId="38C21C56" w14:textId="77777777" w:rsidR="00217CC2" w:rsidRDefault="00217CC2">
            <w:pPr>
              <w:pStyle w:val="TableParagraph"/>
              <w:spacing w:before="9"/>
              <w:rPr>
                <w:rFonts w:ascii="Times New Roman"/>
                <w:sz w:val="19"/>
              </w:rPr>
            </w:pPr>
          </w:p>
          <w:p w14:paraId="09C5EACF" w14:textId="77777777" w:rsidR="00217CC2" w:rsidRDefault="006708C0">
            <w:pPr>
              <w:pStyle w:val="TableParagraph"/>
              <w:ind w:left="421"/>
              <w:rPr>
                <w:b/>
                <w:sz w:val="20"/>
              </w:rPr>
            </w:pPr>
            <w:r>
              <w:rPr>
                <w:b/>
                <w:color w:val="FFFFFF"/>
                <w:sz w:val="20"/>
              </w:rPr>
              <w:t>ACTIVIDAD</w:t>
            </w:r>
          </w:p>
        </w:tc>
        <w:tc>
          <w:tcPr>
            <w:tcW w:w="1285" w:type="dxa"/>
            <w:tcBorders>
              <w:top w:val="single" w:sz="4" w:space="0" w:color="006FC0"/>
              <w:left w:val="single" w:sz="4" w:space="0" w:color="006FC0"/>
              <w:bottom w:val="single" w:sz="4" w:space="0" w:color="006FC0"/>
              <w:right w:val="single" w:sz="4" w:space="0" w:color="006FC0"/>
            </w:tcBorders>
            <w:shd w:val="clear" w:color="auto" w:fill="3D62AC"/>
          </w:tcPr>
          <w:p w14:paraId="08CDB954" w14:textId="77777777" w:rsidR="00217CC2" w:rsidRDefault="006708C0">
            <w:pPr>
              <w:pStyle w:val="TableParagraph"/>
              <w:spacing w:before="114"/>
              <w:ind w:left="176" w:firstLine="151"/>
              <w:rPr>
                <w:b/>
                <w:sz w:val="20"/>
              </w:rPr>
            </w:pPr>
            <w:r>
              <w:rPr>
                <w:b/>
                <w:color w:val="FFFFFF"/>
                <w:sz w:val="20"/>
              </w:rPr>
              <w:t xml:space="preserve">META O </w:t>
            </w:r>
            <w:r>
              <w:rPr>
                <w:b/>
                <w:color w:val="FFFFFF"/>
                <w:w w:val="95"/>
                <w:sz w:val="20"/>
              </w:rPr>
              <w:t>PRODUCTO</w:t>
            </w:r>
          </w:p>
        </w:tc>
        <w:tc>
          <w:tcPr>
            <w:tcW w:w="927" w:type="dxa"/>
            <w:tcBorders>
              <w:top w:val="single" w:sz="4" w:space="0" w:color="006FC0"/>
              <w:left w:val="single" w:sz="4" w:space="0" w:color="006FC0"/>
              <w:bottom w:val="single" w:sz="4" w:space="0" w:color="006FC0"/>
              <w:right w:val="single" w:sz="4" w:space="0" w:color="006FC0"/>
            </w:tcBorders>
            <w:shd w:val="clear" w:color="auto" w:fill="3D62AC"/>
          </w:tcPr>
          <w:p w14:paraId="574B92D9" w14:textId="77777777" w:rsidR="00217CC2" w:rsidRDefault="006708C0">
            <w:pPr>
              <w:pStyle w:val="TableParagraph"/>
              <w:ind w:left="350" w:right="113" w:hanging="204"/>
              <w:rPr>
                <w:b/>
                <w:sz w:val="20"/>
              </w:rPr>
            </w:pPr>
            <w:r>
              <w:rPr>
                <w:b/>
                <w:color w:val="FFFFFF"/>
                <w:sz w:val="20"/>
              </w:rPr>
              <w:t>UNIDAD DE</w:t>
            </w:r>
          </w:p>
          <w:p w14:paraId="094D65AD" w14:textId="77777777" w:rsidR="00217CC2" w:rsidRDefault="006708C0">
            <w:pPr>
              <w:pStyle w:val="TableParagraph"/>
              <w:spacing w:line="210" w:lineRule="exact"/>
              <w:ind w:left="142"/>
              <w:rPr>
                <w:b/>
                <w:sz w:val="20"/>
              </w:rPr>
            </w:pPr>
            <w:r>
              <w:rPr>
                <w:b/>
                <w:color w:val="FFFFFF"/>
                <w:sz w:val="20"/>
              </w:rPr>
              <w:t>MEDIDA</w:t>
            </w:r>
          </w:p>
        </w:tc>
        <w:tc>
          <w:tcPr>
            <w:tcW w:w="1163" w:type="dxa"/>
            <w:tcBorders>
              <w:top w:val="single" w:sz="4" w:space="0" w:color="006FC0"/>
              <w:left w:val="single" w:sz="4" w:space="0" w:color="006FC0"/>
              <w:bottom w:val="single" w:sz="4" w:space="0" w:color="006FC0"/>
              <w:right w:val="single" w:sz="4" w:space="0" w:color="006FC0"/>
            </w:tcBorders>
            <w:shd w:val="clear" w:color="auto" w:fill="3D62AC"/>
          </w:tcPr>
          <w:p w14:paraId="79426553" w14:textId="77777777" w:rsidR="00217CC2" w:rsidRDefault="00217CC2">
            <w:pPr>
              <w:pStyle w:val="TableParagraph"/>
              <w:spacing w:before="9"/>
              <w:rPr>
                <w:rFonts w:ascii="Times New Roman"/>
                <w:sz w:val="19"/>
              </w:rPr>
            </w:pPr>
          </w:p>
          <w:p w14:paraId="03362C4C" w14:textId="77777777" w:rsidR="00217CC2" w:rsidRDefault="006708C0">
            <w:pPr>
              <w:pStyle w:val="TableParagraph"/>
              <w:ind w:left="117"/>
              <w:rPr>
                <w:b/>
                <w:sz w:val="20"/>
              </w:rPr>
            </w:pPr>
            <w:r>
              <w:rPr>
                <w:b/>
                <w:color w:val="FFFFFF"/>
                <w:sz w:val="20"/>
              </w:rPr>
              <w:t>INDICADOR</w:t>
            </w:r>
          </w:p>
        </w:tc>
        <w:tc>
          <w:tcPr>
            <w:tcW w:w="963" w:type="dxa"/>
            <w:tcBorders>
              <w:top w:val="single" w:sz="4" w:space="0" w:color="006FC0"/>
              <w:left w:val="single" w:sz="4" w:space="0" w:color="006FC0"/>
              <w:bottom w:val="single" w:sz="4" w:space="0" w:color="006FC0"/>
              <w:right w:val="single" w:sz="4" w:space="0" w:color="006FC0"/>
            </w:tcBorders>
            <w:shd w:val="clear" w:color="auto" w:fill="3D62AC"/>
          </w:tcPr>
          <w:p w14:paraId="504E1EEC" w14:textId="77777777" w:rsidR="00217CC2" w:rsidRDefault="006708C0">
            <w:pPr>
              <w:pStyle w:val="TableParagraph"/>
              <w:spacing w:before="114"/>
              <w:ind w:left="231" w:hanging="32"/>
              <w:rPr>
                <w:b/>
                <w:sz w:val="20"/>
              </w:rPr>
            </w:pPr>
            <w:r>
              <w:rPr>
                <w:b/>
                <w:color w:val="FFFFFF"/>
                <w:w w:val="95"/>
                <w:sz w:val="20"/>
              </w:rPr>
              <w:t xml:space="preserve">FECHA </w:t>
            </w:r>
            <w:r>
              <w:rPr>
                <w:b/>
                <w:color w:val="FFFFFF"/>
                <w:sz w:val="20"/>
              </w:rPr>
              <w:t>INICIO</w:t>
            </w:r>
          </w:p>
        </w:tc>
        <w:tc>
          <w:tcPr>
            <w:tcW w:w="1133" w:type="dxa"/>
            <w:tcBorders>
              <w:top w:val="single" w:sz="4" w:space="0" w:color="006FC0"/>
              <w:left w:val="single" w:sz="4" w:space="0" w:color="006FC0"/>
              <w:bottom w:val="single" w:sz="4" w:space="0" w:color="006FC0"/>
            </w:tcBorders>
            <w:shd w:val="clear" w:color="auto" w:fill="3D62AC"/>
          </w:tcPr>
          <w:p w14:paraId="6005303B" w14:textId="77777777" w:rsidR="00217CC2" w:rsidRDefault="00217CC2">
            <w:pPr>
              <w:pStyle w:val="TableParagraph"/>
              <w:spacing w:before="9"/>
              <w:rPr>
                <w:rFonts w:ascii="Times New Roman"/>
                <w:sz w:val="19"/>
              </w:rPr>
            </w:pPr>
          </w:p>
          <w:p w14:paraId="421838E0" w14:textId="77777777" w:rsidR="00217CC2" w:rsidRDefault="006708C0">
            <w:pPr>
              <w:pStyle w:val="TableParagraph"/>
              <w:ind w:left="128"/>
              <w:rPr>
                <w:b/>
                <w:sz w:val="20"/>
              </w:rPr>
            </w:pPr>
            <w:r>
              <w:rPr>
                <w:b/>
                <w:color w:val="FFFFFF"/>
                <w:sz w:val="20"/>
              </w:rPr>
              <w:t>FECHA FIN</w:t>
            </w:r>
          </w:p>
        </w:tc>
      </w:tr>
      <w:tr w:rsidR="00217CC2" w14:paraId="6D1E5D9B" w14:textId="77777777">
        <w:trPr>
          <w:trHeight w:val="1974"/>
        </w:trPr>
        <w:tc>
          <w:tcPr>
            <w:tcW w:w="1667" w:type="dxa"/>
            <w:vMerge w:val="restart"/>
            <w:tcBorders>
              <w:top w:val="single" w:sz="4" w:space="0" w:color="006FC0"/>
              <w:right w:val="single" w:sz="4" w:space="0" w:color="006FC0"/>
            </w:tcBorders>
            <w:shd w:val="clear" w:color="auto" w:fill="E2ECF8"/>
          </w:tcPr>
          <w:p w14:paraId="6D35A664" w14:textId="77777777" w:rsidR="00217CC2" w:rsidRDefault="00217CC2">
            <w:pPr>
              <w:pStyle w:val="TableParagraph"/>
              <w:rPr>
                <w:rFonts w:ascii="Times New Roman"/>
              </w:rPr>
            </w:pPr>
          </w:p>
          <w:p w14:paraId="3E3D41D7" w14:textId="77777777" w:rsidR="00217CC2" w:rsidRDefault="00217CC2">
            <w:pPr>
              <w:pStyle w:val="TableParagraph"/>
              <w:rPr>
                <w:rFonts w:ascii="Times New Roman"/>
              </w:rPr>
            </w:pPr>
          </w:p>
          <w:p w14:paraId="4F13A427" w14:textId="77777777" w:rsidR="00217CC2" w:rsidRDefault="00217CC2">
            <w:pPr>
              <w:pStyle w:val="TableParagraph"/>
              <w:rPr>
                <w:rFonts w:ascii="Times New Roman"/>
              </w:rPr>
            </w:pPr>
          </w:p>
          <w:p w14:paraId="3F8D5E36" w14:textId="77777777" w:rsidR="00217CC2" w:rsidRDefault="00217CC2">
            <w:pPr>
              <w:pStyle w:val="TableParagraph"/>
              <w:rPr>
                <w:rFonts w:ascii="Times New Roman"/>
              </w:rPr>
            </w:pPr>
          </w:p>
          <w:p w14:paraId="2D6402A1" w14:textId="77777777" w:rsidR="00217CC2" w:rsidRDefault="00217CC2">
            <w:pPr>
              <w:pStyle w:val="TableParagraph"/>
              <w:rPr>
                <w:rFonts w:ascii="Times New Roman"/>
              </w:rPr>
            </w:pPr>
          </w:p>
          <w:p w14:paraId="70C59920" w14:textId="77777777" w:rsidR="00217CC2" w:rsidRDefault="00217CC2">
            <w:pPr>
              <w:pStyle w:val="TableParagraph"/>
              <w:rPr>
                <w:rFonts w:ascii="Times New Roman"/>
              </w:rPr>
            </w:pPr>
          </w:p>
          <w:p w14:paraId="67905B21" w14:textId="77777777" w:rsidR="00217CC2" w:rsidRDefault="00217CC2">
            <w:pPr>
              <w:pStyle w:val="TableParagraph"/>
              <w:rPr>
                <w:rFonts w:ascii="Times New Roman"/>
              </w:rPr>
            </w:pPr>
          </w:p>
          <w:p w14:paraId="28050098" w14:textId="77777777" w:rsidR="00217CC2" w:rsidRDefault="00217CC2">
            <w:pPr>
              <w:pStyle w:val="TableParagraph"/>
              <w:rPr>
                <w:rFonts w:ascii="Times New Roman"/>
              </w:rPr>
            </w:pPr>
          </w:p>
          <w:p w14:paraId="62F48781" w14:textId="77777777" w:rsidR="00217CC2" w:rsidRDefault="00217CC2">
            <w:pPr>
              <w:pStyle w:val="TableParagraph"/>
              <w:spacing w:before="9"/>
              <w:rPr>
                <w:rFonts w:ascii="Times New Roman"/>
                <w:sz w:val="21"/>
              </w:rPr>
            </w:pPr>
          </w:p>
          <w:p w14:paraId="59FF5A38" w14:textId="77777777" w:rsidR="00217CC2" w:rsidRDefault="006708C0">
            <w:pPr>
              <w:pStyle w:val="TableParagraph"/>
              <w:ind w:left="47" w:right="37"/>
              <w:jc w:val="center"/>
              <w:rPr>
                <w:sz w:val="20"/>
              </w:rPr>
            </w:pPr>
            <w:r>
              <w:rPr>
                <w:b/>
                <w:color w:val="0D0D0D"/>
                <w:sz w:val="20"/>
              </w:rPr>
              <w:t xml:space="preserve">Subcomponente 1 </w:t>
            </w:r>
            <w:r>
              <w:rPr>
                <w:color w:val="0D0D0D"/>
                <w:sz w:val="20"/>
              </w:rPr>
              <w:t>Racionalización de Trámites</w:t>
            </w:r>
          </w:p>
        </w:tc>
        <w:tc>
          <w:tcPr>
            <w:tcW w:w="528" w:type="dxa"/>
            <w:tcBorders>
              <w:top w:val="single" w:sz="4" w:space="0" w:color="006FC0"/>
              <w:left w:val="single" w:sz="4" w:space="0" w:color="006FC0"/>
              <w:bottom w:val="single" w:sz="4" w:space="0" w:color="006FC0"/>
              <w:right w:val="single" w:sz="4" w:space="0" w:color="006FC0"/>
            </w:tcBorders>
          </w:tcPr>
          <w:p w14:paraId="343507F0" w14:textId="77777777" w:rsidR="00217CC2" w:rsidRDefault="00217CC2">
            <w:pPr>
              <w:pStyle w:val="TableParagraph"/>
              <w:rPr>
                <w:rFonts w:ascii="Times New Roman"/>
              </w:rPr>
            </w:pPr>
          </w:p>
          <w:p w14:paraId="717E43BF" w14:textId="77777777" w:rsidR="00217CC2" w:rsidRDefault="00217CC2">
            <w:pPr>
              <w:pStyle w:val="TableParagraph"/>
              <w:rPr>
                <w:rFonts w:ascii="Times New Roman"/>
              </w:rPr>
            </w:pPr>
          </w:p>
          <w:p w14:paraId="13F9F41F" w14:textId="77777777" w:rsidR="00217CC2" w:rsidRDefault="00217CC2">
            <w:pPr>
              <w:pStyle w:val="TableParagraph"/>
              <w:spacing w:before="10"/>
              <w:rPr>
                <w:rFonts w:ascii="Times New Roman"/>
                <w:sz w:val="31"/>
              </w:rPr>
            </w:pPr>
          </w:p>
          <w:p w14:paraId="7716F4F1" w14:textId="77777777" w:rsidR="00217CC2" w:rsidRDefault="006708C0">
            <w:pPr>
              <w:pStyle w:val="TableParagraph"/>
              <w:ind w:left="49" w:right="35"/>
              <w:jc w:val="center"/>
              <w:rPr>
                <w:sz w:val="20"/>
              </w:rPr>
            </w:pPr>
            <w:r>
              <w:rPr>
                <w:color w:val="0D0D0D"/>
                <w:sz w:val="20"/>
              </w:rPr>
              <w:t>2.1</w:t>
            </w:r>
          </w:p>
        </w:tc>
        <w:tc>
          <w:tcPr>
            <w:tcW w:w="1733" w:type="dxa"/>
            <w:tcBorders>
              <w:top w:val="single" w:sz="4" w:space="0" w:color="006FC0"/>
              <w:left w:val="single" w:sz="4" w:space="0" w:color="006FC0"/>
              <w:bottom w:val="single" w:sz="4" w:space="0" w:color="006FC0"/>
              <w:right w:val="single" w:sz="4" w:space="0" w:color="006FC0"/>
            </w:tcBorders>
          </w:tcPr>
          <w:p w14:paraId="46BFBDC8" w14:textId="77777777" w:rsidR="00217CC2" w:rsidRDefault="006708C0">
            <w:pPr>
              <w:pStyle w:val="TableParagraph"/>
              <w:spacing w:before="71"/>
              <w:ind w:left="73" w:right="107"/>
              <w:rPr>
                <w:sz w:val="20"/>
              </w:rPr>
            </w:pPr>
            <w:r>
              <w:rPr>
                <w:color w:val="0D0D0D"/>
                <w:sz w:val="20"/>
              </w:rPr>
              <w:t>Determinar las acciones por fases para dar cumplimiento a las disposiciones establecidas en el Decreto Ley 2106 de 2019.</w:t>
            </w:r>
          </w:p>
        </w:tc>
        <w:tc>
          <w:tcPr>
            <w:tcW w:w="1285" w:type="dxa"/>
            <w:tcBorders>
              <w:top w:val="single" w:sz="4" w:space="0" w:color="006FC0"/>
              <w:left w:val="single" w:sz="4" w:space="0" w:color="006FC0"/>
              <w:bottom w:val="single" w:sz="4" w:space="0" w:color="006FC0"/>
              <w:right w:val="single" w:sz="4" w:space="0" w:color="006FC0"/>
            </w:tcBorders>
          </w:tcPr>
          <w:p w14:paraId="44E081CA" w14:textId="77777777" w:rsidR="00217CC2" w:rsidRDefault="00217CC2">
            <w:pPr>
              <w:pStyle w:val="TableParagraph"/>
              <w:rPr>
                <w:rFonts w:ascii="Times New Roman"/>
              </w:rPr>
            </w:pPr>
          </w:p>
          <w:p w14:paraId="73DFFDF1" w14:textId="77777777" w:rsidR="00217CC2" w:rsidRDefault="00217CC2">
            <w:pPr>
              <w:pStyle w:val="TableParagraph"/>
              <w:rPr>
                <w:rFonts w:ascii="Times New Roman"/>
              </w:rPr>
            </w:pPr>
          </w:p>
          <w:p w14:paraId="731E0567" w14:textId="77777777" w:rsidR="00217CC2" w:rsidRDefault="00217CC2">
            <w:pPr>
              <w:pStyle w:val="TableParagraph"/>
              <w:spacing w:before="10"/>
              <w:rPr>
                <w:rFonts w:ascii="Times New Roman"/>
                <w:sz w:val="31"/>
              </w:rPr>
            </w:pPr>
          </w:p>
          <w:p w14:paraId="61C22E30" w14:textId="77777777" w:rsidR="00217CC2" w:rsidRDefault="006708C0">
            <w:pPr>
              <w:pStyle w:val="TableParagraph"/>
              <w:ind w:left="99"/>
              <w:rPr>
                <w:sz w:val="20"/>
              </w:rPr>
            </w:pPr>
            <w:r>
              <w:rPr>
                <w:color w:val="0D0D0D"/>
                <w:sz w:val="20"/>
              </w:rPr>
              <w:t>Plan de Acción</w:t>
            </w:r>
          </w:p>
        </w:tc>
        <w:tc>
          <w:tcPr>
            <w:tcW w:w="927" w:type="dxa"/>
            <w:tcBorders>
              <w:top w:val="single" w:sz="4" w:space="0" w:color="006FC0"/>
              <w:left w:val="single" w:sz="4" w:space="0" w:color="006FC0"/>
              <w:bottom w:val="single" w:sz="4" w:space="0" w:color="006FC0"/>
              <w:right w:val="single" w:sz="4" w:space="0" w:color="006FC0"/>
            </w:tcBorders>
          </w:tcPr>
          <w:p w14:paraId="7172C552" w14:textId="77777777" w:rsidR="00217CC2" w:rsidRDefault="00217CC2">
            <w:pPr>
              <w:pStyle w:val="TableParagraph"/>
              <w:rPr>
                <w:rFonts w:ascii="Times New Roman"/>
              </w:rPr>
            </w:pPr>
          </w:p>
          <w:p w14:paraId="5B08CB7B" w14:textId="77777777" w:rsidR="00217CC2" w:rsidRDefault="00217CC2">
            <w:pPr>
              <w:pStyle w:val="TableParagraph"/>
              <w:rPr>
                <w:rFonts w:ascii="Times New Roman"/>
              </w:rPr>
            </w:pPr>
          </w:p>
          <w:p w14:paraId="7B730EB6" w14:textId="77777777" w:rsidR="00217CC2" w:rsidRDefault="00217CC2">
            <w:pPr>
              <w:pStyle w:val="TableParagraph"/>
              <w:spacing w:before="10"/>
              <w:rPr>
                <w:rFonts w:ascii="Times New Roman"/>
                <w:sz w:val="31"/>
              </w:rPr>
            </w:pPr>
          </w:p>
          <w:p w14:paraId="080864F1" w14:textId="77777777" w:rsidR="00217CC2" w:rsidRDefault="006708C0">
            <w:pPr>
              <w:pStyle w:val="TableParagraph"/>
              <w:ind w:left="113"/>
              <w:rPr>
                <w:sz w:val="20"/>
              </w:rPr>
            </w:pPr>
            <w:r>
              <w:rPr>
                <w:color w:val="0D0D0D"/>
                <w:sz w:val="20"/>
              </w:rPr>
              <w:t>Numérico</w:t>
            </w:r>
          </w:p>
        </w:tc>
        <w:tc>
          <w:tcPr>
            <w:tcW w:w="1163" w:type="dxa"/>
            <w:tcBorders>
              <w:top w:val="single" w:sz="4" w:space="0" w:color="006FC0"/>
              <w:left w:val="single" w:sz="4" w:space="0" w:color="006FC0"/>
              <w:bottom w:val="single" w:sz="4" w:space="0" w:color="006FC0"/>
              <w:right w:val="single" w:sz="4" w:space="0" w:color="006FC0"/>
            </w:tcBorders>
          </w:tcPr>
          <w:p w14:paraId="451518BD" w14:textId="77777777" w:rsidR="00217CC2" w:rsidRDefault="00217CC2">
            <w:pPr>
              <w:pStyle w:val="TableParagraph"/>
              <w:rPr>
                <w:rFonts w:ascii="Times New Roman"/>
                <w:sz w:val="26"/>
              </w:rPr>
            </w:pPr>
          </w:p>
          <w:p w14:paraId="5562E46C" w14:textId="77777777" w:rsidR="00217CC2" w:rsidRDefault="006708C0">
            <w:pPr>
              <w:pStyle w:val="TableParagraph"/>
              <w:ind w:left="71" w:right="58" w:hanging="2"/>
              <w:jc w:val="center"/>
              <w:rPr>
                <w:sz w:val="20"/>
              </w:rPr>
            </w:pPr>
            <w:r>
              <w:rPr>
                <w:color w:val="0D0D0D"/>
                <w:sz w:val="20"/>
              </w:rPr>
              <w:t>Un (1) Plan de Acción formulado</w:t>
            </w:r>
            <w:r>
              <w:rPr>
                <w:color w:val="0D0D0D"/>
                <w:spacing w:val="-8"/>
                <w:sz w:val="20"/>
              </w:rPr>
              <w:t xml:space="preserve"> </w:t>
            </w:r>
            <w:r>
              <w:rPr>
                <w:color w:val="0D0D0D"/>
                <w:sz w:val="20"/>
              </w:rPr>
              <w:t xml:space="preserve">por las     </w:t>
            </w:r>
            <w:r>
              <w:rPr>
                <w:color w:val="0D0D0D"/>
                <w:w w:val="95"/>
                <w:sz w:val="20"/>
              </w:rPr>
              <w:t xml:space="preserve">dependencias </w:t>
            </w:r>
            <w:r>
              <w:rPr>
                <w:color w:val="0D0D0D"/>
                <w:sz w:val="20"/>
              </w:rPr>
              <w:t>involucradas</w:t>
            </w:r>
          </w:p>
        </w:tc>
        <w:tc>
          <w:tcPr>
            <w:tcW w:w="963" w:type="dxa"/>
            <w:tcBorders>
              <w:top w:val="single" w:sz="4" w:space="0" w:color="006FC0"/>
              <w:left w:val="single" w:sz="4" w:space="0" w:color="006FC0"/>
              <w:bottom w:val="single" w:sz="4" w:space="0" w:color="006FC0"/>
              <w:right w:val="single" w:sz="4" w:space="0" w:color="006FC0"/>
            </w:tcBorders>
          </w:tcPr>
          <w:p w14:paraId="4DE1F44D" w14:textId="77777777" w:rsidR="00217CC2" w:rsidRDefault="00217CC2">
            <w:pPr>
              <w:pStyle w:val="TableParagraph"/>
              <w:rPr>
                <w:rFonts w:ascii="Times New Roman"/>
              </w:rPr>
            </w:pPr>
          </w:p>
          <w:p w14:paraId="70660B7B" w14:textId="77777777" w:rsidR="00217CC2" w:rsidRDefault="00217CC2">
            <w:pPr>
              <w:pStyle w:val="TableParagraph"/>
              <w:rPr>
                <w:rFonts w:ascii="Times New Roman"/>
              </w:rPr>
            </w:pPr>
          </w:p>
          <w:p w14:paraId="15D361E6" w14:textId="77777777" w:rsidR="00217CC2" w:rsidRDefault="00217CC2">
            <w:pPr>
              <w:pStyle w:val="TableParagraph"/>
              <w:spacing w:before="10"/>
              <w:rPr>
                <w:rFonts w:ascii="Times New Roman"/>
                <w:sz w:val="31"/>
              </w:rPr>
            </w:pPr>
          </w:p>
          <w:p w14:paraId="695F83E7" w14:textId="77777777" w:rsidR="00217CC2" w:rsidRDefault="006708C0">
            <w:pPr>
              <w:pStyle w:val="TableParagraph"/>
              <w:ind w:left="71"/>
              <w:rPr>
                <w:sz w:val="20"/>
              </w:rPr>
            </w:pPr>
            <w:r>
              <w:rPr>
                <w:color w:val="0D0D0D"/>
                <w:sz w:val="20"/>
              </w:rPr>
              <w:t>31/01/2020</w:t>
            </w:r>
          </w:p>
        </w:tc>
        <w:tc>
          <w:tcPr>
            <w:tcW w:w="1133" w:type="dxa"/>
            <w:tcBorders>
              <w:top w:val="single" w:sz="4" w:space="0" w:color="006FC0"/>
              <w:left w:val="single" w:sz="4" w:space="0" w:color="006FC0"/>
              <w:bottom w:val="single" w:sz="4" w:space="0" w:color="006FC0"/>
            </w:tcBorders>
          </w:tcPr>
          <w:p w14:paraId="10541C79" w14:textId="77777777" w:rsidR="00217CC2" w:rsidRDefault="00217CC2">
            <w:pPr>
              <w:pStyle w:val="TableParagraph"/>
              <w:rPr>
                <w:rFonts w:ascii="Times New Roman"/>
              </w:rPr>
            </w:pPr>
          </w:p>
          <w:p w14:paraId="05D5027C" w14:textId="77777777" w:rsidR="00217CC2" w:rsidRDefault="00217CC2">
            <w:pPr>
              <w:pStyle w:val="TableParagraph"/>
              <w:rPr>
                <w:rFonts w:ascii="Times New Roman"/>
              </w:rPr>
            </w:pPr>
          </w:p>
          <w:p w14:paraId="57CD0F2F" w14:textId="77777777" w:rsidR="00217CC2" w:rsidRDefault="00217CC2">
            <w:pPr>
              <w:pStyle w:val="TableParagraph"/>
              <w:spacing w:before="10"/>
              <w:rPr>
                <w:rFonts w:ascii="Times New Roman"/>
                <w:sz w:val="31"/>
              </w:rPr>
            </w:pPr>
          </w:p>
          <w:p w14:paraId="70CC6A7E" w14:textId="77777777" w:rsidR="00217CC2" w:rsidRDefault="006708C0">
            <w:pPr>
              <w:pStyle w:val="TableParagraph"/>
              <w:ind w:left="154"/>
              <w:rPr>
                <w:sz w:val="20"/>
              </w:rPr>
            </w:pPr>
            <w:r>
              <w:rPr>
                <w:color w:val="0D0D0D"/>
                <w:sz w:val="20"/>
              </w:rPr>
              <w:t>26/06/2020</w:t>
            </w:r>
          </w:p>
        </w:tc>
      </w:tr>
      <w:tr w:rsidR="00217CC2" w14:paraId="46BC0149" w14:textId="77777777">
        <w:trPr>
          <w:trHeight w:val="1835"/>
        </w:trPr>
        <w:tc>
          <w:tcPr>
            <w:tcW w:w="1667" w:type="dxa"/>
            <w:vMerge/>
            <w:tcBorders>
              <w:top w:val="nil"/>
              <w:right w:val="single" w:sz="4" w:space="0" w:color="006FC0"/>
            </w:tcBorders>
            <w:shd w:val="clear" w:color="auto" w:fill="E2ECF8"/>
          </w:tcPr>
          <w:p w14:paraId="40F9EAA3" w14:textId="77777777" w:rsidR="00217CC2" w:rsidRDefault="00217CC2">
            <w:pPr>
              <w:rPr>
                <w:sz w:val="2"/>
                <w:szCs w:val="2"/>
              </w:rPr>
            </w:pPr>
          </w:p>
        </w:tc>
        <w:tc>
          <w:tcPr>
            <w:tcW w:w="528" w:type="dxa"/>
            <w:tcBorders>
              <w:top w:val="single" w:sz="4" w:space="0" w:color="006FC0"/>
              <w:left w:val="single" w:sz="4" w:space="0" w:color="006FC0"/>
              <w:bottom w:val="single" w:sz="4" w:space="0" w:color="006FC0"/>
              <w:right w:val="single" w:sz="4" w:space="0" w:color="006FC0"/>
            </w:tcBorders>
          </w:tcPr>
          <w:p w14:paraId="4EAB3546" w14:textId="77777777" w:rsidR="00217CC2" w:rsidRDefault="00217CC2">
            <w:pPr>
              <w:pStyle w:val="TableParagraph"/>
              <w:rPr>
                <w:rFonts w:ascii="Times New Roman"/>
              </w:rPr>
            </w:pPr>
          </w:p>
          <w:p w14:paraId="192791E7" w14:textId="77777777" w:rsidR="00217CC2" w:rsidRDefault="00217CC2">
            <w:pPr>
              <w:pStyle w:val="TableParagraph"/>
              <w:rPr>
                <w:rFonts w:ascii="Times New Roman"/>
              </w:rPr>
            </w:pPr>
          </w:p>
          <w:p w14:paraId="1E150BBC" w14:textId="77777777" w:rsidR="00217CC2" w:rsidRDefault="00217CC2">
            <w:pPr>
              <w:pStyle w:val="TableParagraph"/>
              <w:rPr>
                <w:rFonts w:ascii="Times New Roman"/>
                <w:sz w:val="26"/>
              </w:rPr>
            </w:pPr>
          </w:p>
          <w:p w14:paraId="286FE358" w14:textId="77777777" w:rsidR="00217CC2" w:rsidRDefault="006708C0">
            <w:pPr>
              <w:pStyle w:val="TableParagraph"/>
              <w:spacing w:before="1"/>
              <w:ind w:left="49" w:right="35"/>
              <w:jc w:val="center"/>
              <w:rPr>
                <w:sz w:val="20"/>
              </w:rPr>
            </w:pPr>
            <w:r>
              <w:rPr>
                <w:color w:val="0D0D0D"/>
                <w:sz w:val="20"/>
              </w:rPr>
              <w:t>2.2</w:t>
            </w:r>
          </w:p>
        </w:tc>
        <w:tc>
          <w:tcPr>
            <w:tcW w:w="1733" w:type="dxa"/>
            <w:tcBorders>
              <w:top w:val="single" w:sz="4" w:space="0" w:color="006FC0"/>
              <w:left w:val="single" w:sz="4" w:space="0" w:color="006FC0"/>
              <w:bottom w:val="single" w:sz="4" w:space="0" w:color="006FC0"/>
              <w:right w:val="single" w:sz="4" w:space="0" w:color="006FC0"/>
            </w:tcBorders>
          </w:tcPr>
          <w:p w14:paraId="67717BB6" w14:textId="77777777" w:rsidR="00217CC2" w:rsidRDefault="00217CC2">
            <w:pPr>
              <w:pStyle w:val="TableParagraph"/>
              <w:rPr>
                <w:rFonts w:ascii="Times New Roman"/>
              </w:rPr>
            </w:pPr>
          </w:p>
          <w:p w14:paraId="07A3DFAB" w14:textId="77777777" w:rsidR="00217CC2" w:rsidRDefault="00217CC2">
            <w:pPr>
              <w:pStyle w:val="TableParagraph"/>
              <w:spacing w:before="2"/>
              <w:rPr>
                <w:rFonts w:ascii="Times New Roman"/>
                <w:sz w:val="28"/>
              </w:rPr>
            </w:pPr>
          </w:p>
          <w:p w14:paraId="34C861D6" w14:textId="77777777" w:rsidR="00217CC2" w:rsidRDefault="006708C0">
            <w:pPr>
              <w:pStyle w:val="TableParagraph"/>
              <w:spacing w:before="1"/>
              <w:ind w:left="73"/>
              <w:rPr>
                <w:sz w:val="20"/>
              </w:rPr>
            </w:pPr>
            <w:r>
              <w:rPr>
                <w:color w:val="0D0D0D"/>
                <w:sz w:val="20"/>
              </w:rPr>
              <w:t>Realizar el cumplimiento de la fase I</w:t>
            </w:r>
          </w:p>
        </w:tc>
        <w:tc>
          <w:tcPr>
            <w:tcW w:w="1285" w:type="dxa"/>
            <w:tcBorders>
              <w:top w:val="single" w:sz="4" w:space="0" w:color="006FC0"/>
              <w:left w:val="single" w:sz="4" w:space="0" w:color="006FC0"/>
              <w:bottom w:val="single" w:sz="4" w:space="0" w:color="006FC0"/>
              <w:right w:val="single" w:sz="4" w:space="0" w:color="006FC0"/>
            </w:tcBorders>
          </w:tcPr>
          <w:p w14:paraId="065E29DC" w14:textId="77777777" w:rsidR="00217CC2" w:rsidRDefault="00217CC2">
            <w:pPr>
              <w:pStyle w:val="TableParagraph"/>
              <w:rPr>
                <w:rFonts w:ascii="Times New Roman"/>
              </w:rPr>
            </w:pPr>
          </w:p>
          <w:p w14:paraId="65788B9A" w14:textId="77777777" w:rsidR="00217CC2" w:rsidRDefault="00217CC2">
            <w:pPr>
              <w:pStyle w:val="TableParagraph"/>
              <w:spacing w:before="2"/>
              <w:rPr>
                <w:rFonts w:ascii="Times New Roman"/>
                <w:sz w:val="28"/>
              </w:rPr>
            </w:pPr>
          </w:p>
          <w:p w14:paraId="5C907301" w14:textId="77777777" w:rsidR="00217CC2" w:rsidRDefault="006708C0">
            <w:pPr>
              <w:pStyle w:val="TableParagraph"/>
              <w:spacing w:before="1"/>
              <w:ind w:left="164" w:right="144" w:hanging="3"/>
              <w:jc w:val="center"/>
              <w:rPr>
                <w:sz w:val="20"/>
              </w:rPr>
            </w:pPr>
            <w:r>
              <w:rPr>
                <w:color w:val="0D0D0D"/>
                <w:sz w:val="20"/>
              </w:rPr>
              <w:t>100% de cumplimiento de la fase I</w:t>
            </w:r>
          </w:p>
        </w:tc>
        <w:tc>
          <w:tcPr>
            <w:tcW w:w="927" w:type="dxa"/>
            <w:tcBorders>
              <w:top w:val="single" w:sz="4" w:space="0" w:color="006FC0"/>
              <w:left w:val="single" w:sz="4" w:space="0" w:color="006FC0"/>
              <w:bottom w:val="single" w:sz="4" w:space="0" w:color="006FC0"/>
              <w:right w:val="single" w:sz="4" w:space="0" w:color="006FC0"/>
            </w:tcBorders>
          </w:tcPr>
          <w:p w14:paraId="2C98C1F5" w14:textId="77777777" w:rsidR="00217CC2" w:rsidRDefault="00217CC2">
            <w:pPr>
              <w:pStyle w:val="TableParagraph"/>
              <w:rPr>
                <w:rFonts w:ascii="Times New Roman"/>
              </w:rPr>
            </w:pPr>
          </w:p>
          <w:p w14:paraId="7B55B09D" w14:textId="77777777" w:rsidR="00217CC2" w:rsidRDefault="00217CC2">
            <w:pPr>
              <w:pStyle w:val="TableParagraph"/>
              <w:rPr>
                <w:rFonts w:ascii="Times New Roman"/>
              </w:rPr>
            </w:pPr>
          </w:p>
          <w:p w14:paraId="2165645C" w14:textId="77777777" w:rsidR="00217CC2" w:rsidRDefault="00217CC2">
            <w:pPr>
              <w:pStyle w:val="TableParagraph"/>
              <w:rPr>
                <w:rFonts w:ascii="Times New Roman"/>
                <w:sz w:val="26"/>
              </w:rPr>
            </w:pPr>
          </w:p>
          <w:p w14:paraId="49C7D17F" w14:textId="77777777" w:rsidR="00217CC2" w:rsidRDefault="006708C0">
            <w:pPr>
              <w:pStyle w:val="TableParagraph"/>
              <w:spacing w:before="1"/>
              <w:ind w:left="72"/>
              <w:rPr>
                <w:sz w:val="20"/>
              </w:rPr>
            </w:pPr>
            <w:r>
              <w:rPr>
                <w:color w:val="0D0D0D"/>
                <w:sz w:val="20"/>
              </w:rPr>
              <w:t>Porcentaje</w:t>
            </w:r>
          </w:p>
        </w:tc>
        <w:tc>
          <w:tcPr>
            <w:tcW w:w="1163" w:type="dxa"/>
            <w:tcBorders>
              <w:top w:val="single" w:sz="4" w:space="0" w:color="006FC0"/>
              <w:left w:val="single" w:sz="4" w:space="0" w:color="006FC0"/>
              <w:bottom w:val="single" w:sz="4" w:space="0" w:color="006FC0"/>
              <w:right w:val="single" w:sz="4" w:space="0" w:color="006FC0"/>
            </w:tcBorders>
          </w:tcPr>
          <w:p w14:paraId="11BCD832" w14:textId="77777777" w:rsidR="00217CC2" w:rsidRDefault="006708C0">
            <w:pPr>
              <w:pStyle w:val="TableParagraph"/>
              <w:spacing w:before="4"/>
              <w:ind w:left="71" w:right="59" w:hanging="1"/>
              <w:jc w:val="center"/>
              <w:rPr>
                <w:sz w:val="20"/>
              </w:rPr>
            </w:pPr>
            <w:r>
              <w:rPr>
                <w:color w:val="0D0D0D"/>
                <w:sz w:val="20"/>
              </w:rPr>
              <w:t>% de cumplimiento de las actividades ejecutadas</w:t>
            </w:r>
            <w:r>
              <w:rPr>
                <w:color w:val="0D0D0D"/>
                <w:spacing w:val="-9"/>
                <w:sz w:val="20"/>
              </w:rPr>
              <w:t xml:space="preserve"> </w:t>
            </w:r>
            <w:r>
              <w:rPr>
                <w:color w:val="0D0D0D"/>
                <w:sz w:val="20"/>
              </w:rPr>
              <w:t>de la fase I del Plan</w:t>
            </w:r>
            <w:r>
              <w:rPr>
                <w:color w:val="0D0D0D"/>
                <w:spacing w:val="-2"/>
                <w:sz w:val="20"/>
              </w:rPr>
              <w:t xml:space="preserve"> </w:t>
            </w:r>
            <w:r>
              <w:rPr>
                <w:color w:val="0D0D0D"/>
                <w:sz w:val="20"/>
              </w:rPr>
              <w:t>de</w:t>
            </w:r>
          </w:p>
          <w:p w14:paraId="14BEAE97" w14:textId="77777777" w:rsidR="00217CC2" w:rsidRDefault="006708C0">
            <w:pPr>
              <w:pStyle w:val="TableParagraph"/>
              <w:spacing w:line="205" w:lineRule="exact"/>
              <w:ind w:left="90" w:right="82"/>
              <w:jc w:val="center"/>
              <w:rPr>
                <w:sz w:val="20"/>
              </w:rPr>
            </w:pPr>
            <w:r>
              <w:rPr>
                <w:color w:val="0D0D0D"/>
                <w:sz w:val="20"/>
              </w:rPr>
              <w:t>Acción</w:t>
            </w:r>
          </w:p>
        </w:tc>
        <w:tc>
          <w:tcPr>
            <w:tcW w:w="963" w:type="dxa"/>
            <w:tcBorders>
              <w:top w:val="single" w:sz="4" w:space="0" w:color="006FC0"/>
              <w:left w:val="single" w:sz="4" w:space="0" w:color="006FC0"/>
              <w:bottom w:val="single" w:sz="4" w:space="0" w:color="006FC0"/>
              <w:right w:val="single" w:sz="4" w:space="0" w:color="006FC0"/>
            </w:tcBorders>
          </w:tcPr>
          <w:p w14:paraId="723C81B6" w14:textId="77777777" w:rsidR="00217CC2" w:rsidRDefault="00217CC2">
            <w:pPr>
              <w:pStyle w:val="TableParagraph"/>
              <w:rPr>
                <w:rFonts w:ascii="Times New Roman"/>
              </w:rPr>
            </w:pPr>
          </w:p>
          <w:p w14:paraId="16491F6D" w14:textId="77777777" w:rsidR="00217CC2" w:rsidRDefault="00217CC2">
            <w:pPr>
              <w:pStyle w:val="TableParagraph"/>
              <w:rPr>
                <w:rFonts w:ascii="Times New Roman"/>
              </w:rPr>
            </w:pPr>
          </w:p>
          <w:p w14:paraId="0E475944" w14:textId="77777777" w:rsidR="00217CC2" w:rsidRDefault="00217CC2">
            <w:pPr>
              <w:pStyle w:val="TableParagraph"/>
              <w:rPr>
                <w:rFonts w:ascii="Times New Roman"/>
                <w:sz w:val="26"/>
              </w:rPr>
            </w:pPr>
          </w:p>
          <w:p w14:paraId="62382FD0" w14:textId="77777777" w:rsidR="00217CC2" w:rsidRDefault="006708C0">
            <w:pPr>
              <w:pStyle w:val="TableParagraph"/>
              <w:spacing w:before="1"/>
              <w:ind w:left="116"/>
              <w:rPr>
                <w:sz w:val="20"/>
              </w:rPr>
            </w:pPr>
            <w:r>
              <w:rPr>
                <w:color w:val="0D0D0D"/>
                <w:sz w:val="20"/>
              </w:rPr>
              <w:t>1/07/2020</w:t>
            </w:r>
          </w:p>
        </w:tc>
        <w:tc>
          <w:tcPr>
            <w:tcW w:w="1133" w:type="dxa"/>
            <w:tcBorders>
              <w:top w:val="single" w:sz="4" w:space="0" w:color="006FC0"/>
              <w:left w:val="single" w:sz="4" w:space="0" w:color="006FC0"/>
              <w:bottom w:val="single" w:sz="4" w:space="0" w:color="006FC0"/>
            </w:tcBorders>
          </w:tcPr>
          <w:p w14:paraId="208F1B8D" w14:textId="77777777" w:rsidR="00217CC2" w:rsidRDefault="00217CC2">
            <w:pPr>
              <w:pStyle w:val="TableParagraph"/>
              <w:rPr>
                <w:rFonts w:ascii="Times New Roman"/>
              </w:rPr>
            </w:pPr>
          </w:p>
          <w:p w14:paraId="2D20B3A9" w14:textId="77777777" w:rsidR="00217CC2" w:rsidRDefault="00217CC2">
            <w:pPr>
              <w:pStyle w:val="TableParagraph"/>
              <w:rPr>
                <w:rFonts w:ascii="Times New Roman"/>
              </w:rPr>
            </w:pPr>
          </w:p>
          <w:p w14:paraId="5A992027" w14:textId="77777777" w:rsidR="00217CC2" w:rsidRDefault="00217CC2">
            <w:pPr>
              <w:pStyle w:val="TableParagraph"/>
              <w:rPr>
                <w:rFonts w:ascii="Times New Roman"/>
                <w:sz w:val="26"/>
              </w:rPr>
            </w:pPr>
          </w:p>
          <w:p w14:paraId="3F735621" w14:textId="77777777" w:rsidR="00217CC2" w:rsidRDefault="006708C0">
            <w:pPr>
              <w:pStyle w:val="TableParagraph"/>
              <w:spacing w:before="1"/>
              <w:ind w:left="154"/>
              <w:rPr>
                <w:sz w:val="20"/>
              </w:rPr>
            </w:pPr>
            <w:r>
              <w:rPr>
                <w:color w:val="0D0D0D"/>
                <w:sz w:val="20"/>
              </w:rPr>
              <w:t>27/11/2020</w:t>
            </w:r>
          </w:p>
        </w:tc>
      </w:tr>
      <w:tr w:rsidR="00217CC2" w14:paraId="6ABB5047" w14:textId="77777777">
        <w:trPr>
          <w:trHeight w:val="1391"/>
        </w:trPr>
        <w:tc>
          <w:tcPr>
            <w:tcW w:w="1667" w:type="dxa"/>
            <w:vMerge/>
            <w:tcBorders>
              <w:top w:val="nil"/>
              <w:right w:val="single" w:sz="4" w:space="0" w:color="006FC0"/>
            </w:tcBorders>
            <w:shd w:val="clear" w:color="auto" w:fill="E2ECF8"/>
          </w:tcPr>
          <w:p w14:paraId="358A2A6E" w14:textId="77777777" w:rsidR="00217CC2" w:rsidRDefault="00217CC2">
            <w:pPr>
              <w:rPr>
                <w:sz w:val="2"/>
                <w:szCs w:val="2"/>
              </w:rPr>
            </w:pPr>
          </w:p>
        </w:tc>
        <w:tc>
          <w:tcPr>
            <w:tcW w:w="528" w:type="dxa"/>
            <w:tcBorders>
              <w:top w:val="single" w:sz="4" w:space="0" w:color="006FC0"/>
              <w:left w:val="single" w:sz="4" w:space="0" w:color="006FC0"/>
              <w:right w:val="single" w:sz="4" w:space="0" w:color="006FC0"/>
            </w:tcBorders>
          </w:tcPr>
          <w:p w14:paraId="108AA0CB" w14:textId="77777777" w:rsidR="00217CC2" w:rsidRDefault="00217CC2">
            <w:pPr>
              <w:pStyle w:val="TableParagraph"/>
              <w:rPr>
                <w:rFonts w:ascii="Times New Roman"/>
              </w:rPr>
            </w:pPr>
          </w:p>
          <w:p w14:paraId="314755A0" w14:textId="77777777" w:rsidR="00217CC2" w:rsidRDefault="00217CC2">
            <w:pPr>
              <w:pStyle w:val="TableParagraph"/>
              <w:spacing w:before="7"/>
              <w:rPr>
                <w:rFonts w:ascii="Times New Roman"/>
                <w:sz w:val="28"/>
              </w:rPr>
            </w:pPr>
          </w:p>
          <w:p w14:paraId="18ACB8B7" w14:textId="77777777" w:rsidR="00217CC2" w:rsidRDefault="006708C0">
            <w:pPr>
              <w:pStyle w:val="TableParagraph"/>
              <w:ind w:left="49" w:right="35"/>
              <w:jc w:val="center"/>
              <w:rPr>
                <w:sz w:val="20"/>
              </w:rPr>
            </w:pPr>
            <w:r>
              <w:rPr>
                <w:color w:val="0D0D0D"/>
                <w:sz w:val="20"/>
              </w:rPr>
              <w:t>2.3</w:t>
            </w:r>
          </w:p>
        </w:tc>
        <w:tc>
          <w:tcPr>
            <w:tcW w:w="1733" w:type="dxa"/>
            <w:tcBorders>
              <w:top w:val="single" w:sz="4" w:space="0" w:color="006FC0"/>
              <w:left w:val="single" w:sz="4" w:space="0" w:color="006FC0"/>
              <w:right w:val="single" w:sz="4" w:space="0" w:color="006FC0"/>
            </w:tcBorders>
          </w:tcPr>
          <w:p w14:paraId="3536F2F0" w14:textId="77777777" w:rsidR="00217CC2" w:rsidRDefault="006708C0">
            <w:pPr>
              <w:pStyle w:val="TableParagraph"/>
              <w:spacing w:before="9"/>
              <w:ind w:left="73"/>
              <w:rPr>
                <w:sz w:val="20"/>
              </w:rPr>
            </w:pPr>
            <w:r>
              <w:rPr>
                <w:color w:val="0D0D0D"/>
                <w:sz w:val="20"/>
              </w:rPr>
              <w:t>Realizar cierre y valoración del cumplimiento de la fase I establecidas en el Decreto Ley 2106</w:t>
            </w:r>
          </w:p>
          <w:p w14:paraId="1812AC58" w14:textId="77777777" w:rsidR="00217CC2" w:rsidRDefault="006708C0">
            <w:pPr>
              <w:pStyle w:val="TableParagraph"/>
              <w:spacing w:line="215" w:lineRule="exact"/>
              <w:ind w:left="73"/>
              <w:rPr>
                <w:sz w:val="20"/>
              </w:rPr>
            </w:pPr>
            <w:r>
              <w:rPr>
                <w:color w:val="0D0D0D"/>
                <w:sz w:val="20"/>
              </w:rPr>
              <w:t>de 2019</w:t>
            </w:r>
          </w:p>
        </w:tc>
        <w:tc>
          <w:tcPr>
            <w:tcW w:w="1285" w:type="dxa"/>
            <w:tcBorders>
              <w:top w:val="single" w:sz="4" w:space="0" w:color="006FC0"/>
              <w:left w:val="single" w:sz="4" w:space="0" w:color="006FC0"/>
              <w:right w:val="single" w:sz="4" w:space="0" w:color="006FC0"/>
            </w:tcBorders>
          </w:tcPr>
          <w:p w14:paraId="1F6A6691" w14:textId="77777777" w:rsidR="00217CC2" w:rsidRDefault="00217CC2">
            <w:pPr>
              <w:pStyle w:val="TableParagraph"/>
              <w:rPr>
                <w:rFonts w:ascii="Times New Roman"/>
              </w:rPr>
            </w:pPr>
          </w:p>
          <w:p w14:paraId="4FED7DCD" w14:textId="77777777" w:rsidR="00217CC2" w:rsidRDefault="00217CC2">
            <w:pPr>
              <w:pStyle w:val="TableParagraph"/>
              <w:spacing w:before="7"/>
              <w:rPr>
                <w:rFonts w:ascii="Times New Roman"/>
                <w:sz w:val="18"/>
              </w:rPr>
            </w:pPr>
          </w:p>
          <w:p w14:paraId="64FFF2FE" w14:textId="77777777" w:rsidR="00217CC2" w:rsidRDefault="006708C0">
            <w:pPr>
              <w:pStyle w:val="TableParagraph"/>
              <w:ind w:left="440" w:right="75" w:hanging="327"/>
              <w:rPr>
                <w:sz w:val="20"/>
              </w:rPr>
            </w:pPr>
            <w:r>
              <w:rPr>
                <w:color w:val="0D0D0D"/>
                <w:sz w:val="20"/>
              </w:rPr>
              <w:t>Documento de cierre</w:t>
            </w:r>
          </w:p>
        </w:tc>
        <w:tc>
          <w:tcPr>
            <w:tcW w:w="927" w:type="dxa"/>
            <w:tcBorders>
              <w:top w:val="single" w:sz="4" w:space="0" w:color="006FC0"/>
              <w:left w:val="single" w:sz="4" w:space="0" w:color="006FC0"/>
              <w:right w:val="single" w:sz="4" w:space="0" w:color="006FC0"/>
            </w:tcBorders>
          </w:tcPr>
          <w:p w14:paraId="4A19EC17" w14:textId="77777777" w:rsidR="00217CC2" w:rsidRDefault="00217CC2">
            <w:pPr>
              <w:pStyle w:val="TableParagraph"/>
              <w:rPr>
                <w:rFonts w:ascii="Times New Roman"/>
              </w:rPr>
            </w:pPr>
          </w:p>
          <w:p w14:paraId="5F8304D2" w14:textId="77777777" w:rsidR="00217CC2" w:rsidRDefault="00217CC2">
            <w:pPr>
              <w:pStyle w:val="TableParagraph"/>
              <w:spacing w:before="7"/>
              <w:rPr>
                <w:rFonts w:ascii="Times New Roman"/>
                <w:sz w:val="28"/>
              </w:rPr>
            </w:pPr>
          </w:p>
          <w:p w14:paraId="405CDDA8" w14:textId="77777777" w:rsidR="00217CC2" w:rsidRDefault="006708C0">
            <w:pPr>
              <w:pStyle w:val="TableParagraph"/>
              <w:ind w:left="113"/>
              <w:rPr>
                <w:sz w:val="20"/>
              </w:rPr>
            </w:pPr>
            <w:r>
              <w:rPr>
                <w:color w:val="0D0D0D"/>
                <w:sz w:val="20"/>
              </w:rPr>
              <w:t>Numérico</w:t>
            </w:r>
          </w:p>
        </w:tc>
        <w:tc>
          <w:tcPr>
            <w:tcW w:w="1163" w:type="dxa"/>
            <w:tcBorders>
              <w:top w:val="single" w:sz="4" w:space="0" w:color="006FC0"/>
              <w:left w:val="single" w:sz="4" w:space="0" w:color="006FC0"/>
              <w:right w:val="single" w:sz="4" w:space="0" w:color="006FC0"/>
            </w:tcBorders>
          </w:tcPr>
          <w:p w14:paraId="45B0490D" w14:textId="77777777" w:rsidR="00217CC2" w:rsidRDefault="006708C0">
            <w:pPr>
              <w:pStyle w:val="TableParagraph"/>
              <w:spacing w:before="9"/>
              <w:ind w:left="93" w:right="82"/>
              <w:jc w:val="center"/>
              <w:rPr>
                <w:sz w:val="20"/>
              </w:rPr>
            </w:pPr>
            <w:r>
              <w:rPr>
                <w:color w:val="0D0D0D"/>
                <w:sz w:val="20"/>
              </w:rPr>
              <w:t>Un (1)</w:t>
            </w:r>
          </w:p>
          <w:p w14:paraId="16EF5B74" w14:textId="77777777" w:rsidR="00217CC2" w:rsidRDefault="006708C0">
            <w:pPr>
              <w:pStyle w:val="TableParagraph"/>
              <w:spacing w:before="1"/>
              <w:ind w:left="95" w:right="82"/>
              <w:jc w:val="center"/>
              <w:rPr>
                <w:sz w:val="20"/>
              </w:rPr>
            </w:pPr>
            <w:r>
              <w:rPr>
                <w:color w:val="0D0D0D"/>
                <w:sz w:val="20"/>
              </w:rPr>
              <w:t>documento con la valoración de cumplimiento</w:t>
            </w:r>
          </w:p>
          <w:p w14:paraId="779441E9" w14:textId="77777777" w:rsidR="00217CC2" w:rsidRDefault="006708C0">
            <w:pPr>
              <w:pStyle w:val="TableParagraph"/>
              <w:spacing w:line="214" w:lineRule="exact"/>
              <w:ind w:left="94" w:right="82"/>
              <w:jc w:val="center"/>
              <w:rPr>
                <w:sz w:val="20"/>
              </w:rPr>
            </w:pPr>
            <w:r>
              <w:rPr>
                <w:color w:val="0D0D0D"/>
                <w:sz w:val="20"/>
              </w:rPr>
              <w:t>de la fase I</w:t>
            </w:r>
          </w:p>
        </w:tc>
        <w:tc>
          <w:tcPr>
            <w:tcW w:w="963" w:type="dxa"/>
            <w:tcBorders>
              <w:top w:val="single" w:sz="4" w:space="0" w:color="006FC0"/>
              <w:left w:val="single" w:sz="4" w:space="0" w:color="006FC0"/>
              <w:right w:val="single" w:sz="4" w:space="0" w:color="006FC0"/>
            </w:tcBorders>
          </w:tcPr>
          <w:p w14:paraId="0DB18082" w14:textId="77777777" w:rsidR="00217CC2" w:rsidRDefault="00217CC2">
            <w:pPr>
              <w:pStyle w:val="TableParagraph"/>
              <w:rPr>
                <w:rFonts w:ascii="Times New Roman"/>
              </w:rPr>
            </w:pPr>
          </w:p>
          <w:p w14:paraId="6D9BAE40" w14:textId="77777777" w:rsidR="00217CC2" w:rsidRDefault="00217CC2">
            <w:pPr>
              <w:pStyle w:val="TableParagraph"/>
              <w:spacing w:before="7"/>
              <w:rPr>
                <w:rFonts w:ascii="Times New Roman"/>
                <w:sz w:val="28"/>
              </w:rPr>
            </w:pPr>
          </w:p>
          <w:p w14:paraId="0878C1D8" w14:textId="77777777" w:rsidR="00217CC2" w:rsidRDefault="006708C0">
            <w:pPr>
              <w:pStyle w:val="TableParagraph"/>
              <w:ind w:left="116"/>
              <w:rPr>
                <w:sz w:val="20"/>
              </w:rPr>
            </w:pPr>
            <w:r>
              <w:rPr>
                <w:color w:val="0D0D0D"/>
                <w:sz w:val="20"/>
              </w:rPr>
              <w:t>1/12/2020</w:t>
            </w:r>
          </w:p>
        </w:tc>
        <w:tc>
          <w:tcPr>
            <w:tcW w:w="1133" w:type="dxa"/>
            <w:tcBorders>
              <w:top w:val="single" w:sz="4" w:space="0" w:color="006FC0"/>
              <w:left w:val="single" w:sz="4" w:space="0" w:color="006FC0"/>
            </w:tcBorders>
          </w:tcPr>
          <w:p w14:paraId="1BB120DC" w14:textId="77777777" w:rsidR="00217CC2" w:rsidRDefault="00217CC2">
            <w:pPr>
              <w:pStyle w:val="TableParagraph"/>
              <w:rPr>
                <w:rFonts w:ascii="Times New Roman"/>
              </w:rPr>
            </w:pPr>
          </w:p>
          <w:p w14:paraId="754663E5" w14:textId="77777777" w:rsidR="00217CC2" w:rsidRDefault="00217CC2">
            <w:pPr>
              <w:pStyle w:val="TableParagraph"/>
              <w:spacing w:before="7"/>
              <w:rPr>
                <w:rFonts w:ascii="Times New Roman"/>
                <w:sz w:val="28"/>
              </w:rPr>
            </w:pPr>
          </w:p>
          <w:p w14:paraId="28734F70" w14:textId="77777777" w:rsidR="00217CC2" w:rsidRDefault="006708C0">
            <w:pPr>
              <w:pStyle w:val="TableParagraph"/>
              <w:ind w:left="154"/>
              <w:rPr>
                <w:sz w:val="20"/>
              </w:rPr>
            </w:pPr>
            <w:r>
              <w:rPr>
                <w:color w:val="0D0D0D"/>
                <w:sz w:val="20"/>
              </w:rPr>
              <w:t>18/12/2020</w:t>
            </w:r>
          </w:p>
        </w:tc>
      </w:tr>
    </w:tbl>
    <w:p w14:paraId="2F03B6C5" w14:textId="77777777" w:rsidR="00217CC2" w:rsidRDefault="00217CC2">
      <w:pPr>
        <w:pStyle w:val="Textoindependiente"/>
        <w:spacing w:before="5"/>
        <w:rPr>
          <w:rFonts w:ascii="Times New Roman"/>
          <w:sz w:val="23"/>
        </w:rPr>
      </w:pPr>
    </w:p>
    <w:p w14:paraId="3C876A86" w14:textId="77777777" w:rsidR="00217CC2" w:rsidRDefault="006708C0">
      <w:pPr>
        <w:spacing w:before="47"/>
        <w:ind w:left="662"/>
        <w:jc w:val="both"/>
        <w:rPr>
          <w:rFonts w:ascii="Calibri Light" w:hAnsi="Calibri Light"/>
          <w:sz w:val="26"/>
        </w:rPr>
      </w:pPr>
      <w:bookmarkStart w:id="11" w:name="_bookmark11"/>
      <w:bookmarkEnd w:id="11"/>
      <w:r>
        <w:rPr>
          <w:rFonts w:ascii="Calibri Light" w:hAnsi="Calibri Light"/>
          <w:color w:val="2E5395"/>
          <w:sz w:val="26"/>
        </w:rPr>
        <w:t>RENDICIÓN DE CUENTAS</w:t>
      </w:r>
    </w:p>
    <w:p w14:paraId="320E710B" w14:textId="77777777" w:rsidR="00217CC2" w:rsidRDefault="00217CC2">
      <w:pPr>
        <w:pStyle w:val="Textoindependiente"/>
        <w:spacing w:before="7"/>
        <w:rPr>
          <w:rFonts w:ascii="Calibri Light"/>
        </w:rPr>
      </w:pPr>
    </w:p>
    <w:p w14:paraId="6F138F15" w14:textId="77777777" w:rsidR="00217CC2" w:rsidRDefault="006708C0">
      <w:pPr>
        <w:pStyle w:val="Textoindependiente"/>
        <w:ind w:left="662" w:right="669"/>
        <w:jc w:val="both"/>
      </w:pPr>
      <w:r>
        <w:t>La rendición de cuentas es la obligación de un actor de informar y explicar sus acciones a otros que tienen el</w:t>
      </w:r>
      <w:r>
        <w:rPr>
          <w:spacing w:val="-6"/>
        </w:rPr>
        <w:t xml:space="preserve"> </w:t>
      </w:r>
      <w:r>
        <w:t>derecho</w:t>
      </w:r>
      <w:r>
        <w:rPr>
          <w:spacing w:val="-4"/>
        </w:rPr>
        <w:t xml:space="preserve"> </w:t>
      </w:r>
      <w:r>
        <w:t>de</w:t>
      </w:r>
      <w:r>
        <w:rPr>
          <w:spacing w:val="-4"/>
        </w:rPr>
        <w:t xml:space="preserve"> </w:t>
      </w:r>
      <w:r>
        <w:t>exigirla,</w:t>
      </w:r>
      <w:r>
        <w:rPr>
          <w:spacing w:val="-4"/>
        </w:rPr>
        <w:t xml:space="preserve"> </w:t>
      </w:r>
      <w:r>
        <w:t>debido</w:t>
      </w:r>
      <w:r>
        <w:rPr>
          <w:spacing w:val="-5"/>
        </w:rPr>
        <w:t xml:space="preserve"> </w:t>
      </w:r>
      <w:r>
        <w:t>a</w:t>
      </w:r>
      <w:r>
        <w:rPr>
          <w:spacing w:val="-4"/>
        </w:rPr>
        <w:t xml:space="preserve"> </w:t>
      </w:r>
      <w:r>
        <w:t>la</w:t>
      </w:r>
      <w:r>
        <w:rPr>
          <w:spacing w:val="-4"/>
        </w:rPr>
        <w:t xml:space="preserve"> </w:t>
      </w:r>
      <w:r>
        <w:t>presencia</w:t>
      </w:r>
      <w:r>
        <w:rPr>
          <w:spacing w:val="-5"/>
        </w:rPr>
        <w:t xml:space="preserve"> </w:t>
      </w:r>
      <w:r>
        <w:t>de</w:t>
      </w:r>
      <w:r>
        <w:rPr>
          <w:spacing w:val="-4"/>
        </w:rPr>
        <w:t xml:space="preserve"> </w:t>
      </w:r>
      <w:r>
        <w:t>una</w:t>
      </w:r>
      <w:r>
        <w:rPr>
          <w:spacing w:val="-4"/>
        </w:rPr>
        <w:t xml:space="preserve"> </w:t>
      </w:r>
      <w:r>
        <w:t>relación</w:t>
      </w:r>
      <w:r>
        <w:rPr>
          <w:spacing w:val="-3"/>
        </w:rPr>
        <w:t xml:space="preserve"> </w:t>
      </w:r>
      <w:r>
        <w:t>de</w:t>
      </w:r>
      <w:r>
        <w:rPr>
          <w:spacing w:val="-7"/>
        </w:rPr>
        <w:t xml:space="preserve"> </w:t>
      </w:r>
      <w:r>
        <w:t>poder,</w:t>
      </w:r>
      <w:r>
        <w:rPr>
          <w:spacing w:val="-5"/>
        </w:rPr>
        <w:t xml:space="preserve"> </w:t>
      </w:r>
      <w:r>
        <w:t>y</w:t>
      </w:r>
      <w:r>
        <w:rPr>
          <w:spacing w:val="-4"/>
        </w:rPr>
        <w:t xml:space="preserve"> </w:t>
      </w:r>
      <w:r>
        <w:t>la</w:t>
      </w:r>
      <w:r>
        <w:rPr>
          <w:spacing w:val="-4"/>
        </w:rPr>
        <w:t xml:space="preserve"> </w:t>
      </w:r>
      <w:r>
        <w:t>posibilidad</w:t>
      </w:r>
      <w:r>
        <w:rPr>
          <w:spacing w:val="-5"/>
        </w:rPr>
        <w:t xml:space="preserve"> </w:t>
      </w:r>
      <w:r>
        <w:t>de</w:t>
      </w:r>
      <w:r>
        <w:rPr>
          <w:spacing w:val="-4"/>
        </w:rPr>
        <w:t xml:space="preserve"> </w:t>
      </w:r>
      <w:r>
        <w:t>imponer</w:t>
      </w:r>
      <w:r>
        <w:rPr>
          <w:spacing w:val="-5"/>
        </w:rPr>
        <w:t xml:space="preserve"> </w:t>
      </w:r>
      <w:r>
        <w:t>algún</w:t>
      </w:r>
      <w:r>
        <w:rPr>
          <w:spacing w:val="-4"/>
        </w:rPr>
        <w:t xml:space="preserve"> </w:t>
      </w:r>
      <w:r>
        <w:t>tipo de sanción por un comportamiento inadecuado o de premiar un comportamiento</w:t>
      </w:r>
      <w:r>
        <w:rPr>
          <w:spacing w:val="-17"/>
        </w:rPr>
        <w:t xml:space="preserve"> </w:t>
      </w:r>
      <w:r>
        <w:t>destacado</w:t>
      </w:r>
      <w:r>
        <w:rPr>
          <w:position w:val="6"/>
          <w:sz w:val="16"/>
        </w:rPr>
        <w:t>2</w:t>
      </w:r>
      <w:r>
        <w:t>.</w:t>
      </w:r>
    </w:p>
    <w:p w14:paraId="5C64FB88" w14:textId="77777777" w:rsidR="00217CC2" w:rsidRDefault="00217CC2">
      <w:pPr>
        <w:pStyle w:val="Textoindependiente"/>
        <w:rPr>
          <w:sz w:val="20"/>
        </w:rPr>
      </w:pPr>
    </w:p>
    <w:p w14:paraId="2912879E" w14:textId="77777777" w:rsidR="00217CC2" w:rsidRDefault="00217CC2">
      <w:pPr>
        <w:pStyle w:val="Textoindependiente"/>
        <w:rPr>
          <w:sz w:val="20"/>
        </w:rPr>
      </w:pPr>
    </w:p>
    <w:p w14:paraId="46E991DD" w14:textId="77777777" w:rsidR="00217CC2" w:rsidRDefault="00217CC2">
      <w:pPr>
        <w:pStyle w:val="Textoindependiente"/>
        <w:rPr>
          <w:sz w:val="20"/>
        </w:rPr>
      </w:pPr>
    </w:p>
    <w:p w14:paraId="098DA07B" w14:textId="77777777" w:rsidR="00217CC2" w:rsidRDefault="00217CC2">
      <w:pPr>
        <w:pStyle w:val="Textoindependiente"/>
        <w:rPr>
          <w:sz w:val="20"/>
        </w:rPr>
      </w:pPr>
    </w:p>
    <w:p w14:paraId="19525651" w14:textId="77777777" w:rsidR="00217CC2" w:rsidRDefault="009E2C9B">
      <w:pPr>
        <w:pStyle w:val="Textoindependiente"/>
        <w:spacing w:before="9"/>
        <w:rPr>
          <w:sz w:val="13"/>
        </w:rPr>
      </w:pPr>
      <w:r>
        <w:rPr>
          <w:noProof/>
        </w:rPr>
        <mc:AlternateContent>
          <mc:Choice Requires="wps">
            <w:drawing>
              <wp:anchor distT="0" distB="0" distL="0" distR="0" simplePos="0" relativeHeight="251663360" behindDoc="1" locked="0" layoutInCell="1" allowOverlap="1" wp14:anchorId="7A0B6734" wp14:editId="22831CFE">
                <wp:simplePos x="0" y="0"/>
                <wp:positionH relativeFrom="page">
                  <wp:posOffset>1080770</wp:posOffset>
                </wp:positionH>
                <wp:positionV relativeFrom="paragraph">
                  <wp:posOffset>129540</wp:posOffset>
                </wp:positionV>
                <wp:extent cx="1828800" cy="0"/>
                <wp:effectExtent l="0" t="0" r="0" b="0"/>
                <wp:wrapTopAndBottom/>
                <wp:docPr id="4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668D0" id="Line 10"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0.2pt" to="229.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" strokeweight=".6pt">
                <w10:wrap type="topAndBottom" anchorx="page"/>
              </v:line>
            </w:pict>
          </mc:Fallback>
        </mc:AlternateContent>
      </w:r>
    </w:p>
    <w:p w14:paraId="06C62DC8" w14:textId="77777777" w:rsidR="00217CC2" w:rsidRDefault="006708C0">
      <w:pPr>
        <w:spacing w:before="73"/>
        <w:ind w:left="662"/>
        <w:rPr>
          <w:sz w:val="18"/>
        </w:rPr>
      </w:pPr>
      <w:r>
        <w:rPr>
          <w:position w:val="5"/>
          <w:sz w:val="12"/>
        </w:rPr>
        <w:t xml:space="preserve">2 </w:t>
      </w:r>
      <w:r>
        <w:rPr>
          <w:sz w:val="18"/>
        </w:rPr>
        <w:t>Conpes 3654. Política de Rendición de Cuentas, de la Rama ejecutiva a los ciudadanos, Página 13.</w:t>
      </w:r>
    </w:p>
    <w:p w14:paraId="7BD708A6" w14:textId="77777777" w:rsidR="00217CC2" w:rsidRDefault="00217CC2">
      <w:pPr>
        <w:rPr>
          <w:sz w:val="18"/>
        </w:rPr>
        <w:sectPr w:rsidR="00217CC2">
          <w:footerReference w:type="default" r:id="rId17"/>
          <w:pgSz w:w="12250" w:h="15850"/>
          <w:pgMar w:top="1700" w:right="460" w:bottom="1540" w:left="1040" w:header="642" w:footer="1344" w:gutter="0"/>
          <w:cols w:space="720"/>
        </w:sectPr>
      </w:pPr>
    </w:p>
    <w:p w14:paraId="0373D4F3" w14:textId="77777777" w:rsidR="00217CC2" w:rsidRDefault="00217CC2">
      <w:pPr>
        <w:pStyle w:val="Textoindependiente"/>
        <w:rPr>
          <w:sz w:val="20"/>
        </w:rPr>
      </w:pPr>
    </w:p>
    <w:p w14:paraId="0DBD1F82" w14:textId="77777777" w:rsidR="00217CC2" w:rsidRDefault="00217CC2">
      <w:pPr>
        <w:pStyle w:val="Textoindependiente"/>
        <w:spacing w:before="9"/>
        <w:rPr>
          <w:sz w:val="20"/>
        </w:rPr>
      </w:pPr>
    </w:p>
    <w:p w14:paraId="2B6E7EAB" w14:textId="77777777" w:rsidR="00217CC2" w:rsidRDefault="006708C0">
      <w:pPr>
        <w:pStyle w:val="Textoindependiente"/>
        <w:spacing w:before="100"/>
        <w:ind w:left="662" w:right="670"/>
        <w:jc w:val="both"/>
      </w:pPr>
      <w:r>
        <w:rPr>
          <w:noProof/>
        </w:rPr>
        <w:drawing>
          <wp:anchor distT="0" distB="0" distL="0" distR="0" simplePos="0" relativeHeight="6" behindDoc="0" locked="0" layoutInCell="1" allowOverlap="1" wp14:anchorId="1AFC13B8" wp14:editId="538D2C58">
            <wp:simplePos x="0" y="0"/>
            <wp:positionH relativeFrom="page">
              <wp:posOffset>2609850</wp:posOffset>
            </wp:positionH>
            <wp:positionV relativeFrom="paragraph">
              <wp:posOffset>841935</wp:posOffset>
            </wp:positionV>
            <wp:extent cx="2928193" cy="2296287"/>
            <wp:effectExtent l="0" t="0" r="0" b="0"/>
            <wp:wrapTopAndBottom/>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8" cstate="print"/>
                    <a:stretch>
                      <a:fillRect/>
                    </a:stretch>
                  </pic:blipFill>
                  <pic:spPr>
                    <a:xfrm>
                      <a:off x="0" y="0"/>
                      <a:ext cx="2928193" cy="2296287"/>
                    </a:xfrm>
                    <a:prstGeom prst="rect">
                      <a:avLst/>
                    </a:prstGeom>
                  </pic:spPr>
                </pic:pic>
              </a:graphicData>
            </a:graphic>
          </wp:anchor>
        </w:drawing>
      </w:r>
      <w:r>
        <w:t>En este sentido, el Ministerio incorporó la rendición de cuentas como tema transversal a su gestión institucional consciente que ello fortalece la transparencia de las actuaciones públicas, el control social, la participación ciudadana en la gestión y el diálogo con el ciudadano y diseña cada año la Estrategia de Rendición de Cuentas como se observa a continuación:</w:t>
      </w:r>
    </w:p>
    <w:p w14:paraId="48FE21B0" w14:textId="77777777" w:rsidR="00217CC2" w:rsidRDefault="006708C0">
      <w:pPr>
        <w:ind w:left="1651" w:right="1657"/>
        <w:jc w:val="center"/>
        <w:rPr>
          <w:i/>
          <w:sz w:val="18"/>
        </w:rPr>
      </w:pPr>
      <w:r>
        <w:rPr>
          <w:i/>
          <w:sz w:val="18"/>
        </w:rPr>
        <w:t>Fuente. Grupo Interno de Trabajo de Transformación Organizacional – OAPES</w:t>
      </w:r>
    </w:p>
    <w:p w14:paraId="585F4649" w14:textId="77777777" w:rsidR="00217CC2" w:rsidRDefault="00217CC2">
      <w:pPr>
        <w:pStyle w:val="Textoindependiente"/>
        <w:spacing w:before="4"/>
        <w:rPr>
          <w:i/>
          <w:sz w:val="23"/>
        </w:rPr>
      </w:pPr>
    </w:p>
    <w:p w14:paraId="5A184731" w14:textId="77777777" w:rsidR="00217CC2" w:rsidRDefault="006708C0">
      <w:pPr>
        <w:pStyle w:val="Textoindependiente"/>
        <w:spacing w:before="1"/>
        <w:ind w:left="662"/>
        <w:jc w:val="both"/>
        <w:rPr>
          <w:rFonts w:ascii="Calibri Light" w:hAnsi="Calibri Light"/>
        </w:rPr>
      </w:pPr>
      <w:r>
        <w:rPr>
          <w:rFonts w:ascii="Calibri Light" w:hAnsi="Calibri Light"/>
          <w:color w:val="1F3762"/>
        </w:rPr>
        <w:t>Objetivo de la Estrategia de Rendición de Cuentas</w:t>
      </w:r>
    </w:p>
    <w:p w14:paraId="7070197C" w14:textId="77777777" w:rsidR="00217CC2" w:rsidRDefault="00217CC2">
      <w:pPr>
        <w:pStyle w:val="Textoindependiente"/>
        <w:spacing w:before="8"/>
        <w:rPr>
          <w:rFonts w:ascii="Calibri Light"/>
        </w:rPr>
      </w:pPr>
    </w:p>
    <w:p w14:paraId="178E9F76" w14:textId="77777777" w:rsidR="00217CC2" w:rsidRDefault="006708C0">
      <w:pPr>
        <w:pStyle w:val="Textoindependiente"/>
        <w:ind w:left="662" w:right="669"/>
        <w:jc w:val="both"/>
      </w:pPr>
      <w:r>
        <w:t>La estrategia diseñada por el Ministerio para rendir cuentas a sus grupos de interés tiene como objetivo acercar</w:t>
      </w:r>
      <w:r>
        <w:rPr>
          <w:spacing w:val="-13"/>
        </w:rPr>
        <w:t xml:space="preserve"> </w:t>
      </w:r>
      <w:r>
        <w:t>a</w:t>
      </w:r>
      <w:r>
        <w:rPr>
          <w:spacing w:val="-12"/>
        </w:rPr>
        <w:t xml:space="preserve"> </w:t>
      </w:r>
      <w:r>
        <w:t>los</w:t>
      </w:r>
      <w:r>
        <w:rPr>
          <w:spacing w:val="-12"/>
        </w:rPr>
        <w:t xml:space="preserve"> </w:t>
      </w:r>
      <w:r>
        <w:t>ciudadanos</w:t>
      </w:r>
      <w:r>
        <w:rPr>
          <w:spacing w:val="-13"/>
        </w:rPr>
        <w:t xml:space="preserve"> </w:t>
      </w:r>
      <w:r>
        <w:t>a</w:t>
      </w:r>
      <w:r>
        <w:rPr>
          <w:spacing w:val="-12"/>
        </w:rPr>
        <w:t xml:space="preserve"> </w:t>
      </w:r>
      <w:r>
        <w:t>la</w:t>
      </w:r>
      <w:r>
        <w:rPr>
          <w:spacing w:val="-12"/>
        </w:rPr>
        <w:t xml:space="preserve"> </w:t>
      </w:r>
      <w:r>
        <w:t>gestión</w:t>
      </w:r>
      <w:r>
        <w:rPr>
          <w:spacing w:val="-12"/>
        </w:rPr>
        <w:t xml:space="preserve"> </w:t>
      </w:r>
      <w:r>
        <w:t>de</w:t>
      </w:r>
      <w:r>
        <w:rPr>
          <w:spacing w:val="-12"/>
        </w:rPr>
        <w:t xml:space="preserve"> </w:t>
      </w:r>
      <w:r>
        <w:t>la</w:t>
      </w:r>
      <w:r>
        <w:rPr>
          <w:spacing w:val="-12"/>
        </w:rPr>
        <w:t xml:space="preserve"> </w:t>
      </w:r>
      <w:r>
        <w:t>entidad,</w:t>
      </w:r>
      <w:r>
        <w:rPr>
          <w:spacing w:val="-12"/>
        </w:rPr>
        <w:t xml:space="preserve"> </w:t>
      </w:r>
      <w:r>
        <w:t>brindando</w:t>
      </w:r>
      <w:r>
        <w:rPr>
          <w:spacing w:val="-12"/>
        </w:rPr>
        <w:t xml:space="preserve"> </w:t>
      </w:r>
      <w:r>
        <w:t>información</w:t>
      </w:r>
      <w:r>
        <w:rPr>
          <w:spacing w:val="-12"/>
        </w:rPr>
        <w:t xml:space="preserve"> </w:t>
      </w:r>
      <w:r>
        <w:t>de</w:t>
      </w:r>
      <w:r>
        <w:rPr>
          <w:spacing w:val="-12"/>
        </w:rPr>
        <w:t xml:space="preserve"> </w:t>
      </w:r>
      <w:r>
        <w:t>interés,</w:t>
      </w:r>
      <w:r>
        <w:rPr>
          <w:spacing w:val="-12"/>
        </w:rPr>
        <w:t xml:space="preserve"> </w:t>
      </w:r>
      <w:r>
        <w:t>clara,</w:t>
      </w:r>
      <w:r>
        <w:rPr>
          <w:spacing w:val="-12"/>
        </w:rPr>
        <w:t xml:space="preserve"> </w:t>
      </w:r>
      <w:r>
        <w:t>completa</w:t>
      </w:r>
      <w:r>
        <w:rPr>
          <w:spacing w:val="-12"/>
        </w:rPr>
        <w:t xml:space="preserve"> </w:t>
      </w:r>
      <w:r>
        <w:t>a</w:t>
      </w:r>
      <w:r>
        <w:rPr>
          <w:spacing w:val="-12"/>
        </w:rPr>
        <w:t xml:space="preserve"> </w:t>
      </w:r>
      <w:r>
        <w:t>todos los ciudadanos, permitiendo que estos se involucrarse de manera activa en todas las fases de la gestión, promoviendo así la transparencia y el control</w:t>
      </w:r>
      <w:r>
        <w:rPr>
          <w:spacing w:val="-6"/>
        </w:rPr>
        <w:t xml:space="preserve"> </w:t>
      </w:r>
      <w:r>
        <w:t>social.</w:t>
      </w:r>
    </w:p>
    <w:p w14:paraId="55883D9E" w14:textId="77777777" w:rsidR="00217CC2" w:rsidRDefault="00217CC2">
      <w:pPr>
        <w:pStyle w:val="Textoindependiente"/>
        <w:spacing w:before="5"/>
        <w:rPr>
          <w:sz w:val="34"/>
        </w:rPr>
      </w:pPr>
    </w:p>
    <w:p w14:paraId="66B0C8BD" w14:textId="77777777" w:rsidR="00217CC2" w:rsidRDefault="006708C0">
      <w:pPr>
        <w:pStyle w:val="Textoindependiente"/>
        <w:ind w:left="662"/>
        <w:jc w:val="both"/>
        <w:rPr>
          <w:rFonts w:ascii="Calibri Light" w:hAnsi="Calibri Light"/>
        </w:rPr>
      </w:pPr>
      <w:r>
        <w:rPr>
          <w:rFonts w:ascii="Calibri Light" w:hAnsi="Calibri Light"/>
          <w:color w:val="1F3762"/>
        </w:rPr>
        <w:t>Metodología de Participación en los Espacios de Rendición de Cuentas</w:t>
      </w:r>
    </w:p>
    <w:p w14:paraId="2711DB8B" w14:textId="77777777" w:rsidR="00217CC2" w:rsidRDefault="00217CC2">
      <w:pPr>
        <w:pStyle w:val="Textoindependiente"/>
        <w:spacing w:before="5"/>
        <w:rPr>
          <w:rFonts w:ascii="Calibri Light"/>
        </w:rPr>
      </w:pPr>
    </w:p>
    <w:p w14:paraId="73203803" w14:textId="77777777" w:rsidR="00217CC2" w:rsidRDefault="006708C0">
      <w:pPr>
        <w:pStyle w:val="Textoindependiente"/>
        <w:ind w:left="662" w:right="669"/>
        <w:jc w:val="both"/>
      </w:pPr>
      <w:r>
        <w:t>Es importante mencionar que las actividades de rendición de cuentas del subcomponente diálogo también se constituyen en actividades de Participación Ciudadana para efectos de la planeación institucional, y esto se</w:t>
      </w:r>
      <w:r>
        <w:rPr>
          <w:spacing w:val="-12"/>
        </w:rPr>
        <w:t xml:space="preserve"> </w:t>
      </w:r>
      <w:r>
        <w:t>materializa</w:t>
      </w:r>
      <w:r>
        <w:rPr>
          <w:spacing w:val="-11"/>
        </w:rPr>
        <w:t xml:space="preserve"> </w:t>
      </w:r>
      <w:r>
        <w:t>a</w:t>
      </w:r>
      <w:r>
        <w:rPr>
          <w:spacing w:val="-11"/>
        </w:rPr>
        <w:t xml:space="preserve"> </w:t>
      </w:r>
      <w:r>
        <w:t>través</w:t>
      </w:r>
      <w:r>
        <w:rPr>
          <w:spacing w:val="-12"/>
        </w:rPr>
        <w:t xml:space="preserve"> </w:t>
      </w:r>
      <w:r>
        <w:t>de</w:t>
      </w:r>
      <w:r>
        <w:rPr>
          <w:spacing w:val="-12"/>
        </w:rPr>
        <w:t xml:space="preserve"> </w:t>
      </w:r>
      <w:r>
        <w:t>la</w:t>
      </w:r>
      <w:r>
        <w:rPr>
          <w:spacing w:val="-11"/>
        </w:rPr>
        <w:t xml:space="preserve"> </w:t>
      </w:r>
      <w:r>
        <w:t>alineación</w:t>
      </w:r>
      <w:r>
        <w:rPr>
          <w:spacing w:val="-11"/>
        </w:rPr>
        <w:t xml:space="preserve"> </w:t>
      </w:r>
      <w:r>
        <w:t>de</w:t>
      </w:r>
      <w:r>
        <w:rPr>
          <w:spacing w:val="-11"/>
        </w:rPr>
        <w:t xml:space="preserve"> </w:t>
      </w:r>
      <w:r>
        <w:t>las</w:t>
      </w:r>
      <w:r>
        <w:rPr>
          <w:spacing w:val="-12"/>
        </w:rPr>
        <w:t xml:space="preserve"> </w:t>
      </w:r>
      <w:r>
        <w:t>actividades</w:t>
      </w:r>
      <w:r>
        <w:rPr>
          <w:spacing w:val="-12"/>
        </w:rPr>
        <w:t xml:space="preserve"> </w:t>
      </w:r>
      <w:r>
        <w:t>del</w:t>
      </w:r>
      <w:r>
        <w:rPr>
          <w:spacing w:val="-12"/>
        </w:rPr>
        <w:t xml:space="preserve"> </w:t>
      </w:r>
      <w:r>
        <w:t>Plan</w:t>
      </w:r>
      <w:r>
        <w:rPr>
          <w:spacing w:val="-10"/>
        </w:rPr>
        <w:t xml:space="preserve"> </w:t>
      </w:r>
      <w:r>
        <w:t>Anticorrupción</w:t>
      </w:r>
      <w:r>
        <w:rPr>
          <w:spacing w:val="-11"/>
        </w:rPr>
        <w:t xml:space="preserve"> </w:t>
      </w:r>
      <w:r>
        <w:t>y</w:t>
      </w:r>
      <w:r>
        <w:rPr>
          <w:spacing w:val="-12"/>
        </w:rPr>
        <w:t xml:space="preserve"> </w:t>
      </w:r>
      <w:r>
        <w:t>de</w:t>
      </w:r>
      <w:r>
        <w:rPr>
          <w:spacing w:val="-11"/>
        </w:rPr>
        <w:t xml:space="preserve"> </w:t>
      </w:r>
      <w:r>
        <w:t>Atención</w:t>
      </w:r>
      <w:r>
        <w:rPr>
          <w:spacing w:val="-11"/>
        </w:rPr>
        <w:t xml:space="preserve"> </w:t>
      </w:r>
      <w:r>
        <w:t>al</w:t>
      </w:r>
      <w:r>
        <w:rPr>
          <w:spacing w:val="-12"/>
        </w:rPr>
        <w:t xml:space="preserve"> </w:t>
      </w:r>
      <w:r>
        <w:t>Ciudadano del Ministerio y el Plan de Participación</w:t>
      </w:r>
      <w:r>
        <w:rPr>
          <w:spacing w:val="-9"/>
        </w:rPr>
        <w:t xml:space="preserve"> </w:t>
      </w:r>
      <w:r>
        <w:t>Ciudadana.</w:t>
      </w:r>
    </w:p>
    <w:p w14:paraId="3611C719" w14:textId="77777777" w:rsidR="00217CC2" w:rsidRDefault="00217CC2">
      <w:pPr>
        <w:pStyle w:val="Textoindependiente"/>
        <w:spacing w:before="2"/>
      </w:pPr>
    </w:p>
    <w:p w14:paraId="630FD53C" w14:textId="77777777" w:rsidR="00217CC2" w:rsidRDefault="006708C0">
      <w:pPr>
        <w:pStyle w:val="Textoindependiente"/>
        <w:ind w:left="662" w:right="672"/>
        <w:jc w:val="both"/>
      </w:pPr>
      <w:r>
        <w:t>Por tal razón dentro del Plan de Participación MinTIC 2020</w:t>
      </w:r>
      <w:r>
        <w:rPr>
          <w:position w:val="6"/>
          <w:sz w:val="16"/>
        </w:rPr>
        <w:t xml:space="preserve">3 </w:t>
      </w:r>
      <w:r>
        <w:t>se publica los mecanismos o procedimientos a través</w:t>
      </w:r>
      <w:r>
        <w:rPr>
          <w:spacing w:val="-8"/>
        </w:rPr>
        <w:t xml:space="preserve"> </w:t>
      </w:r>
      <w:r>
        <w:t>de</w:t>
      </w:r>
      <w:r>
        <w:rPr>
          <w:spacing w:val="-4"/>
        </w:rPr>
        <w:t xml:space="preserve"> </w:t>
      </w:r>
      <w:r>
        <w:t>los</w:t>
      </w:r>
      <w:r>
        <w:rPr>
          <w:spacing w:val="-5"/>
        </w:rPr>
        <w:t xml:space="preserve"> </w:t>
      </w:r>
      <w:r>
        <w:t>cuales</w:t>
      </w:r>
      <w:r>
        <w:rPr>
          <w:spacing w:val="-6"/>
        </w:rPr>
        <w:t xml:space="preserve"> </w:t>
      </w:r>
      <w:r>
        <w:t>los</w:t>
      </w:r>
      <w:r>
        <w:rPr>
          <w:spacing w:val="-7"/>
        </w:rPr>
        <w:t xml:space="preserve"> </w:t>
      </w:r>
      <w:r>
        <w:t>grupos</w:t>
      </w:r>
      <w:r>
        <w:rPr>
          <w:spacing w:val="-7"/>
        </w:rPr>
        <w:t xml:space="preserve"> </w:t>
      </w:r>
      <w:r>
        <w:t>de</w:t>
      </w:r>
      <w:r>
        <w:rPr>
          <w:spacing w:val="-7"/>
        </w:rPr>
        <w:t xml:space="preserve"> </w:t>
      </w:r>
      <w:r>
        <w:t>interés</w:t>
      </w:r>
      <w:r>
        <w:rPr>
          <w:spacing w:val="-7"/>
        </w:rPr>
        <w:t xml:space="preserve"> </w:t>
      </w:r>
      <w:r>
        <w:t>puede</w:t>
      </w:r>
      <w:r>
        <w:rPr>
          <w:spacing w:val="-6"/>
        </w:rPr>
        <w:t xml:space="preserve"> </w:t>
      </w:r>
      <w:r>
        <w:t>participar,</w:t>
      </w:r>
      <w:r>
        <w:rPr>
          <w:spacing w:val="-8"/>
        </w:rPr>
        <w:t xml:space="preserve"> </w:t>
      </w:r>
      <w:r>
        <w:t>que incluye</w:t>
      </w:r>
      <w:r>
        <w:rPr>
          <w:spacing w:val="-7"/>
        </w:rPr>
        <w:t xml:space="preserve"> </w:t>
      </w:r>
      <w:r>
        <w:t>el</w:t>
      </w:r>
      <w:r>
        <w:rPr>
          <w:spacing w:val="-5"/>
        </w:rPr>
        <w:t xml:space="preserve"> </w:t>
      </w:r>
      <w:r>
        <w:t>objetivo</w:t>
      </w:r>
      <w:r>
        <w:rPr>
          <w:spacing w:val="-10"/>
        </w:rPr>
        <w:t xml:space="preserve"> </w:t>
      </w:r>
      <w:r>
        <w:t>de</w:t>
      </w:r>
      <w:r>
        <w:rPr>
          <w:spacing w:val="-4"/>
        </w:rPr>
        <w:t xml:space="preserve"> </w:t>
      </w:r>
      <w:r>
        <w:t>la</w:t>
      </w:r>
      <w:r>
        <w:rPr>
          <w:spacing w:val="-7"/>
        </w:rPr>
        <w:t xml:space="preserve"> </w:t>
      </w:r>
      <w:r>
        <w:t>actividad,</w:t>
      </w:r>
      <w:r>
        <w:rPr>
          <w:spacing w:val="-4"/>
        </w:rPr>
        <w:t xml:space="preserve"> </w:t>
      </w:r>
      <w:r>
        <w:t>los</w:t>
      </w:r>
      <w:r>
        <w:rPr>
          <w:spacing w:val="-7"/>
        </w:rPr>
        <w:t xml:space="preserve"> </w:t>
      </w:r>
      <w:r>
        <w:t>grupos de</w:t>
      </w:r>
      <w:r>
        <w:rPr>
          <w:spacing w:val="-14"/>
        </w:rPr>
        <w:t xml:space="preserve"> </w:t>
      </w:r>
      <w:r>
        <w:t>interés</w:t>
      </w:r>
      <w:r>
        <w:rPr>
          <w:spacing w:val="-15"/>
        </w:rPr>
        <w:t xml:space="preserve"> </w:t>
      </w:r>
      <w:r>
        <w:t>invitados</w:t>
      </w:r>
      <w:r>
        <w:rPr>
          <w:spacing w:val="-15"/>
        </w:rPr>
        <w:t xml:space="preserve"> </w:t>
      </w:r>
      <w:r>
        <w:t>a</w:t>
      </w:r>
      <w:r>
        <w:rPr>
          <w:spacing w:val="-13"/>
        </w:rPr>
        <w:t xml:space="preserve"> </w:t>
      </w:r>
      <w:r>
        <w:t>participar,</w:t>
      </w:r>
      <w:r>
        <w:rPr>
          <w:spacing w:val="-15"/>
        </w:rPr>
        <w:t xml:space="preserve"> </w:t>
      </w:r>
      <w:r>
        <w:t>los</w:t>
      </w:r>
      <w:r>
        <w:rPr>
          <w:spacing w:val="-15"/>
        </w:rPr>
        <w:t xml:space="preserve"> </w:t>
      </w:r>
      <w:r>
        <w:t>medios</w:t>
      </w:r>
      <w:r>
        <w:rPr>
          <w:spacing w:val="-14"/>
        </w:rPr>
        <w:t xml:space="preserve"> </w:t>
      </w:r>
      <w:r>
        <w:t>y</w:t>
      </w:r>
      <w:r>
        <w:rPr>
          <w:spacing w:val="-15"/>
        </w:rPr>
        <w:t xml:space="preserve"> </w:t>
      </w:r>
      <w:r>
        <w:t>canales</w:t>
      </w:r>
      <w:r>
        <w:rPr>
          <w:spacing w:val="-15"/>
        </w:rPr>
        <w:t xml:space="preserve"> </w:t>
      </w:r>
      <w:r>
        <w:t>por</w:t>
      </w:r>
      <w:r>
        <w:rPr>
          <w:spacing w:val="-15"/>
        </w:rPr>
        <w:t xml:space="preserve"> </w:t>
      </w:r>
      <w:r>
        <w:t>los</w:t>
      </w:r>
      <w:r>
        <w:rPr>
          <w:spacing w:val="-15"/>
        </w:rPr>
        <w:t xml:space="preserve"> </w:t>
      </w:r>
      <w:r>
        <w:t>cuales</w:t>
      </w:r>
      <w:r>
        <w:rPr>
          <w:spacing w:val="-14"/>
        </w:rPr>
        <w:t xml:space="preserve"> </w:t>
      </w:r>
      <w:r>
        <w:t>pueden</w:t>
      </w:r>
      <w:r>
        <w:rPr>
          <w:spacing w:val="-14"/>
        </w:rPr>
        <w:t xml:space="preserve"> </w:t>
      </w:r>
      <w:r>
        <w:t>participar</w:t>
      </w:r>
      <w:r>
        <w:rPr>
          <w:spacing w:val="-16"/>
        </w:rPr>
        <w:t xml:space="preserve"> </w:t>
      </w:r>
      <w:r>
        <w:t>(presenciales</w:t>
      </w:r>
      <w:r>
        <w:rPr>
          <w:spacing w:val="-14"/>
        </w:rPr>
        <w:t xml:space="preserve"> </w:t>
      </w:r>
      <w:r>
        <w:t>y</w:t>
      </w:r>
      <w:r>
        <w:rPr>
          <w:spacing w:val="-15"/>
        </w:rPr>
        <w:t xml:space="preserve"> </w:t>
      </w:r>
      <w:r>
        <w:t>virtual),</w:t>
      </w:r>
    </w:p>
    <w:p w14:paraId="71743FC0" w14:textId="77777777" w:rsidR="00217CC2" w:rsidRDefault="009E2C9B">
      <w:pPr>
        <w:pStyle w:val="Textoindependiente"/>
        <w:spacing w:before="4"/>
        <w:rPr>
          <w:sz w:val="13"/>
        </w:rPr>
      </w:pPr>
      <w:r>
        <w:rPr>
          <w:noProof/>
        </w:rPr>
        <mc:AlternateContent>
          <mc:Choice Requires="wps">
            <w:drawing>
              <wp:anchor distT="0" distB="0" distL="0" distR="0" simplePos="0" relativeHeight="251665408" behindDoc="1" locked="0" layoutInCell="1" allowOverlap="1" wp14:anchorId="69EB1624" wp14:editId="7ABD4BAD">
                <wp:simplePos x="0" y="0"/>
                <wp:positionH relativeFrom="page">
                  <wp:posOffset>1080770</wp:posOffset>
                </wp:positionH>
                <wp:positionV relativeFrom="paragraph">
                  <wp:posOffset>126365</wp:posOffset>
                </wp:positionV>
                <wp:extent cx="1828800" cy="0"/>
                <wp:effectExtent l="0" t="0" r="0" b="0"/>
                <wp:wrapTopAndBottom/>
                <wp:docPr id="4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AE787" id="Line 9"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9.95pt" to="229.1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" strokeweight=".6pt">
                <w10:wrap type="topAndBottom" anchorx="page"/>
              </v:line>
            </w:pict>
          </mc:Fallback>
        </mc:AlternateContent>
      </w:r>
    </w:p>
    <w:p w14:paraId="13BEAA9B" w14:textId="77777777" w:rsidR="00217CC2" w:rsidRDefault="006708C0">
      <w:pPr>
        <w:spacing w:before="72"/>
        <w:ind w:left="662" w:right="1224"/>
        <w:rPr>
          <w:rFonts w:ascii="Calibri" w:hAnsi="Calibri"/>
          <w:sz w:val="20"/>
        </w:rPr>
      </w:pPr>
      <w:r>
        <w:rPr>
          <w:rFonts w:ascii="Calibri" w:hAnsi="Calibri"/>
          <w:position w:val="7"/>
          <w:sz w:val="13"/>
        </w:rPr>
        <w:t xml:space="preserve">3 </w:t>
      </w:r>
      <w:r>
        <w:rPr>
          <w:rFonts w:ascii="Calibri" w:hAnsi="Calibri"/>
          <w:sz w:val="20"/>
        </w:rPr>
        <w:t xml:space="preserve">Consulte el Plan de Participación 2020: </w:t>
      </w:r>
      <w:hyperlink r:id="rId19">
        <w:r>
          <w:rPr>
            <w:rFonts w:ascii="Calibri" w:hAnsi="Calibri"/>
            <w:color w:val="0462C1"/>
            <w:sz w:val="20"/>
            <w:u w:val="single" w:color="0462C1"/>
          </w:rPr>
          <w:t>https://www.mintic.gov.co/portal/inicio/Ministerio/Planes/Plan-de-</w:t>
        </w:r>
      </w:hyperlink>
      <w:r>
        <w:rPr>
          <w:rFonts w:ascii="Calibri" w:hAnsi="Calibri"/>
          <w:color w:val="0462C1"/>
          <w:sz w:val="20"/>
        </w:rPr>
        <w:t xml:space="preserve"> </w:t>
      </w:r>
      <w:hyperlink r:id="rId20">
        <w:proofErr w:type="spellStart"/>
        <w:r>
          <w:rPr>
            <w:rFonts w:ascii="Calibri" w:hAnsi="Calibri"/>
            <w:color w:val="0462C1"/>
            <w:sz w:val="20"/>
            <w:u w:val="single" w:color="0462C1"/>
          </w:rPr>
          <w:t>Participacion</w:t>
        </w:r>
        <w:proofErr w:type="spellEnd"/>
        <w:r>
          <w:rPr>
            <w:rFonts w:ascii="Calibri" w:hAnsi="Calibri"/>
            <w:color w:val="0462C1"/>
            <w:sz w:val="20"/>
            <w:u w:val="single" w:color="0462C1"/>
          </w:rPr>
          <w:t>-Ciudadana/</w:t>
        </w:r>
      </w:hyperlink>
    </w:p>
    <w:p w14:paraId="14A3A78C" w14:textId="77777777" w:rsidR="00217CC2" w:rsidRDefault="00217CC2">
      <w:pPr>
        <w:rPr>
          <w:rFonts w:ascii="Calibri" w:hAnsi="Calibri"/>
          <w:sz w:val="20"/>
        </w:rPr>
        <w:sectPr w:rsidR="00217CC2">
          <w:pgSz w:w="12250" w:h="15850"/>
          <w:pgMar w:top="1700" w:right="460" w:bottom="2480" w:left="1040" w:header="642" w:footer="1344" w:gutter="0"/>
          <w:cols w:space="720"/>
        </w:sectPr>
      </w:pPr>
    </w:p>
    <w:p w14:paraId="655F51EA" w14:textId="77777777" w:rsidR="00217CC2" w:rsidRDefault="00217CC2">
      <w:pPr>
        <w:pStyle w:val="Textoindependiente"/>
        <w:rPr>
          <w:rFonts w:ascii="Calibri"/>
          <w:sz w:val="20"/>
        </w:rPr>
      </w:pPr>
    </w:p>
    <w:p w14:paraId="14D676B8" w14:textId="77777777" w:rsidR="00217CC2" w:rsidRDefault="00217CC2">
      <w:pPr>
        <w:pStyle w:val="Textoindependiente"/>
        <w:spacing w:before="4"/>
        <w:rPr>
          <w:rFonts w:ascii="Calibri"/>
          <w:sz w:val="18"/>
        </w:rPr>
      </w:pPr>
    </w:p>
    <w:p w14:paraId="02953C3A" w14:textId="77777777" w:rsidR="00217CC2" w:rsidRDefault="006708C0">
      <w:pPr>
        <w:pStyle w:val="Textoindependiente"/>
        <w:spacing w:before="100"/>
        <w:ind w:left="662" w:right="668"/>
        <w:jc w:val="both"/>
      </w:pPr>
      <w:r>
        <w:t>las áreas responsables de la orientación y vigilancia para su cumplimiento, los objetivos de desarrollo sostenible al que apuntan las diferentes actividades programadas, cuando este aplique, el territorio que se impacta, el enfoque diferencial de las actividades, entre otros aspectos.</w:t>
      </w:r>
    </w:p>
    <w:p w14:paraId="32342635" w14:textId="77777777" w:rsidR="00217CC2" w:rsidRDefault="00217CC2">
      <w:pPr>
        <w:pStyle w:val="Textoindependiente"/>
      </w:pPr>
    </w:p>
    <w:p w14:paraId="15AA8E62" w14:textId="77777777" w:rsidR="00217CC2" w:rsidRDefault="006708C0">
      <w:pPr>
        <w:pStyle w:val="Textoindependiente"/>
        <w:ind w:left="662" w:right="670"/>
        <w:jc w:val="both"/>
      </w:pPr>
      <w:r>
        <w:t>El</w:t>
      </w:r>
      <w:r>
        <w:rPr>
          <w:spacing w:val="-7"/>
        </w:rPr>
        <w:t xml:space="preserve"> </w:t>
      </w:r>
      <w:r>
        <w:t>Ministerio</w:t>
      </w:r>
      <w:r>
        <w:rPr>
          <w:spacing w:val="-5"/>
        </w:rPr>
        <w:t xml:space="preserve"> </w:t>
      </w:r>
      <w:r>
        <w:t>ha</w:t>
      </w:r>
      <w:r>
        <w:rPr>
          <w:spacing w:val="-5"/>
        </w:rPr>
        <w:t xml:space="preserve"> </w:t>
      </w:r>
      <w:r>
        <w:t>definido</w:t>
      </w:r>
      <w:r>
        <w:rPr>
          <w:spacing w:val="-5"/>
        </w:rPr>
        <w:t xml:space="preserve"> </w:t>
      </w:r>
      <w:r>
        <w:t>dentro</w:t>
      </w:r>
      <w:r>
        <w:rPr>
          <w:spacing w:val="-5"/>
        </w:rPr>
        <w:t xml:space="preserve"> </w:t>
      </w:r>
      <w:r>
        <w:t>de</w:t>
      </w:r>
      <w:r>
        <w:rPr>
          <w:spacing w:val="-6"/>
        </w:rPr>
        <w:t xml:space="preserve"> </w:t>
      </w:r>
      <w:r>
        <w:t>sus</w:t>
      </w:r>
      <w:r>
        <w:rPr>
          <w:spacing w:val="-5"/>
        </w:rPr>
        <w:t xml:space="preserve"> </w:t>
      </w:r>
      <w:r>
        <w:t>Lineamientos</w:t>
      </w:r>
      <w:r>
        <w:rPr>
          <w:spacing w:val="-5"/>
        </w:rPr>
        <w:t xml:space="preserve"> </w:t>
      </w:r>
      <w:r>
        <w:t>para</w:t>
      </w:r>
      <w:r>
        <w:rPr>
          <w:spacing w:val="-5"/>
        </w:rPr>
        <w:t xml:space="preserve"> </w:t>
      </w:r>
      <w:r>
        <w:t>desarrollar</w:t>
      </w:r>
      <w:r>
        <w:rPr>
          <w:spacing w:val="-6"/>
        </w:rPr>
        <w:t xml:space="preserve"> </w:t>
      </w:r>
      <w:r>
        <w:t>actividades</w:t>
      </w:r>
      <w:r>
        <w:rPr>
          <w:spacing w:val="-8"/>
        </w:rPr>
        <w:t xml:space="preserve"> </w:t>
      </w:r>
      <w:r>
        <w:t>de</w:t>
      </w:r>
      <w:r>
        <w:rPr>
          <w:spacing w:val="-5"/>
        </w:rPr>
        <w:t xml:space="preserve"> </w:t>
      </w:r>
      <w:r>
        <w:t>participación</w:t>
      </w:r>
      <w:r>
        <w:rPr>
          <w:spacing w:val="-5"/>
        </w:rPr>
        <w:t xml:space="preserve"> </w:t>
      </w:r>
      <w:r>
        <w:t>ciudadana y rendición de cuentas unos pasos mínimos que permitan, que los grupos de interés se involucren activamente</w:t>
      </w:r>
      <w:r>
        <w:rPr>
          <w:spacing w:val="-18"/>
        </w:rPr>
        <w:t xml:space="preserve"> </w:t>
      </w:r>
      <w:r>
        <w:t>en</w:t>
      </w:r>
      <w:r>
        <w:rPr>
          <w:spacing w:val="-14"/>
        </w:rPr>
        <w:t xml:space="preserve"> </w:t>
      </w:r>
      <w:r>
        <w:t>las</w:t>
      </w:r>
      <w:r>
        <w:rPr>
          <w:spacing w:val="-15"/>
        </w:rPr>
        <w:t xml:space="preserve"> </w:t>
      </w:r>
      <w:r>
        <w:t>actividades</w:t>
      </w:r>
      <w:r>
        <w:rPr>
          <w:spacing w:val="-15"/>
        </w:rPr>
        <w:t xml:space="preserve"> </w:t>
      </w:r>
      <w:r>
        <w:t>de</w:t>
      </w:r>
      <w:r>
        <w:rPr>
          <w:spacing w:val="-15"/>
        </w:rPr>
        <w:t xml:space="preserve"> </w:t>
      </w:r>
      <w:r>
        <w:t>diálogo</w:t>
      </w:r>
      <w:r>
        <w:rPr>
          <w:spacing w:val="-14"/>
        </w:rPr>
        <w:t xml:space="preserve"> </w:t>
      </w:r>
      <w:r>
        <w:t>programadas</w:t>
      </w:r>
      <w:r>
        <w:rPr>
          <w:spacing w:val="-17"/>
        </w:rPr>
        <w:t xml:space="preserve"> </w:t>
      </w:r>
      <w:r>
        <w:t>y</w:t>
      </w:r>
      <w:r>
        <w:rPr>
          <w:spacing w:val="-15"/>
        </w:rPr>
        <w:t xml:space="preserve"> </w:t>
      </w:r>
      <w:r>
        <w:t>desarrolladas</w:t>
      </w:r>
      <w:r>
        <w:rPr>
          <w:spacing w:val="-18"/>
        </w:rPr>
        <w:t xml:space="preserve"> </w:t>
      </w:r>
      <w:r>
        <w:t>por</w:t>
      </w:r>
      <w:r>
        <w:rPr>
          <w:spacing w:val="-16"/>
        </w:rPr>
        <w:t xml:space="preserve"> </w:t>
      </w:r>
      <w:r>
        <w:t>las</w:t>
      </w:r>
      <w:r>
        <w:rPr>
          <w:spacing w:val="-15"/>
        </w:rPr>
        <w:t xml:space="preserve"> </w:t>
      </w:r>
      <w:r>
        <w:t>diferentes</w:t>
      </w:r>
      <w:r>
        <w:rPr>
          <w:spacing w:val="-17"/>
        </w:rPr>
        <w:t xml:space="preserve"> </w:t>
      </w:r>
      <w:r>
        <w:t>áreas</w:t>
      </w:r>
      <w:r>
        <w:rPr>
          <w:spacing w:val="-15"/>
        </w:rPr>
        <w:t xml:space="preserve"> </w:t>
      </w:r>
      <w:r>
        <w:t>de</w:t>
      </w:r>
      <w:r>
        <w:rPr>
          <w:spacing w:val="-15"/>
        </w:rPr>
        <w:t xml:space="preserve"> </w:t>
      </w:r>
      <w:r>
        <w:t>la</w:t>
      </w:r>
      <w:r>
        <w:rPr>
          <w:spacing w:val="-17"/>
        </w:rPr>
        <w:t xml:space="preserve"> </w:t>
      </w:r>
      <w:r>
        <w:t>entidad, los cuales se describen a continuación de forma</w:t>
      </w:r>
      <w:r>
        <w:rPr>
          <w:spacing w:val="-8"/>
        </w:rPr>
        <w:t xml:space="preserve"> </w:t>
      </w:r>
      <w:r>
        <w:t>breve;</w:t>
      </w:r>
    </w:p>
    <w:p w14:paraId="4B2508E3" w14:textId="77777777" w:rsidR="00217CC2" w:rsidRDefault="00217CC2">
      <w:pPr>
        <w:pStyle w:val="Textoindependiente"/>
        <w:spacing w:before="2"/>
      </w:pPr>
    </w:p>
    <w:p w14:paraId="66D2CAA6" w14:textId="77777777" w:rsidR="00217CC2" w:rsidRDefault="006708C0">
      <w:pPr>
        <w:pStyle w:val="Prrafodelista"/>
        <w:numPr>
          <w:ilvl w:val="0"/>
          <w:numId w:val="2"/>
        </w:numPr>
        <w:tabs>
          <w:tab w:val="left" w:pos="1382"/>
        </w:tabs>
        <w:ind w:hanging="361"/>
      </w:pPr>
      <w:r>
        <w:rPr>
          <w:b/>
        </w:rPr>
        <w:t xml:space="preserve">Paso 1: </w:t>
      </w:r>
      <w:r>
        <w:t>Se identifican los temas de mayor interés para nuestros</w:t>
      </w:r>
      <w:r>
        <w:rPr>
          <w:spacing w:val="-16"/>
        </w:rPr>
        <w:t xml:space="preserve"> </w:t>
      </w:r>
      <w:r>
        <w:t>grupos</w:t>
      </w:r>
      <w:r>
        <w:rPr>
          <w:position w:val="6"/>
          <w:sz w:val="14"/>
        </w:rPr>
        <w:t>4</w:t>
      </w:r>
      <w:r>
        <w:t>.</w:t>
      </w:r>
    </w:p>
    <w:p w14:paraId="3FB52882" w14:textId="77777777" w:rsidR="00217CC2" w:rsidRDefault="006708C0">
      <w:pPr>
        <w:pStyle w:val="Prrafodelista"/>
        <w:numPr>
          <w:ilvl w:val="0"/>
          <w:numId w:val="2"/>
        </w:numPr>
        <w:tabs>
          <w:tab w:val="left" w:pos="1382"/>
        </w:tabs>
        <w:spacing w:before="8" w:line="252" w:lineRule="auto"/>
        <w:ind w:right="670"/>
      </w:pPr>
      <w:r>
        <w:rPr>
          <w:b/>
        </w:rPr>
        <w:t>Paso</w:t>
      </w:r>
      <w:r>
        <w:rPr>
          <w:b/>
          <w:spacing w:val="-6"/>
        </w:rPr>
        <w:t xml:space="preserve"> </w:t>
      </w:r>
      <w:r>
        <w:rPr>
          <w:b/>
        </w:rPr>
        <w:t>2:</w:t>
      </w:r>
      <w:r>
        <w:rPr>
          <w:b/>
          <w:spacing w:val="-6"/>
        </w:rPr>
        <w:t xml:space="preserve"> </w:t>
      </w:r>
      <w:r>
        <w:t>Se</w:t>
      </w:r>
      <w:r>
        <w:rPr>
          <w:spacing w:val="-6"/>
        </w:rPr>
        <w:t xml:space="preserve"> </w:t>
      </w:r>
      <w:r>
        <w:t>define</w:t>
      </w:r>
      <w:r>
        <w:rPr>
          <w:spacing w:val="-6"/>
        </w:rPr>
        <w:t xml:space="preserve"> </w:t>
      </w:r>
      <w:r>
        <w:t>el</w:t>
      </w:r>
      <w:r>
        <w:rPr>
          <w:spacing w:val="-8"/>
        </w:rPr>
        <w:t xml:space="preserve"> </w:t>
      </w:r>
      <w:r>
        <w:t>objetivo</w:t>
      </w:r>
      <w:r>
        <w:rPr>
          <w:spacing w:val="-7"/>
        </w:rPr>
        <w:t xml:space="preserve"> </w:t>
      </w:r>
      <w:r>
        <w:t>de</w:t>
      </w:r>
      <w:r>
        <w:rPr>
          <w:spacing w:val="-6"/>
        </w:rPr>
        <w:t xml:space="preserve"> </w:t>
      </w:r>
      <w:r>
        <w:t>la</w:t>
      </w:r>
      <w:r>
        <w:rPr>
          <w:spacing w:val="-5"/>
        </w:rPr>
        <w:t xml:space="preserve"> </w:t>
      </w:r>
      <w:r>
        <w:t>actividad</w:t>
      </w:r>
      <w:r>
        <w:rPr>
          <w:spacing w:val="-5"/>
        </w:rPr>
        <w:t xml:space="preserve"> </w:t>
      </w:r>
      <w:r>
        <w:t>teniendo</w:t>
      </w:r>
      <w:r>
        <w:rPr>
          <w:spacing w:val="-6"/>
        </w:rPr>
        <w:t xml:space="preserve"> </w:t>
      </w:r>
      <w:r>
        <w:t>en</w:t>
      </w:r>
      <w:r>
        <w:rPr>
          <w:spacing w:val="-8"/>
        </w:rPr>
        <w:t xml:space="preserve"> </w:t>
      </w:r>
      <w:r>
        <w:t>cuenta</w:t>
      </w:r>
      <w:r>
        <w:rPr>
          <w:spacing w:val="-5"/>
        </w:rPr>
        <w:t xml:space="preserve"> </w:t>
      </w:r>
      <w:r>
        <w:t>los</w:t>
      </w:r>
      <w:r>
        <w:rPr>
          <w:spacing w:val="-7"/>
        </w:rPr>
        <w:t xml:space="preserve"> </w:t>
      </w:r>
      <w:r>
        <w:t>niveles</w:t>
      </w:r>
      <w:r>
        <w:rPr>
          <w:spacing w:val="-7"/>
        </w:rPr>
        <w:t xml:space="preserve"> </w:t>
      </w:r>
      <w:r>
        <w:t>de</w:t>
      </w:r>
      <w:r>
        <w:rPr>
          <w:spacing w:val="-6"/>
        </w:rPr>
        <w:t xml:space="preserve"> </w:t>
      </w:r>
      <w:r>
        <w:t>participación:</w:t>
      </w:r>
      <w:r>
        <w:rPr>
          <w:spacing w:val="-6"/>
        </w:rPr>
        <w:t xml:space="preserve"> </w:t>
      </w:r>
      <w:r>
        <w:t>consulta,</w:t>
      </w:r>
      <w:r>
        <w:rPr>
          <w:spacing w:val="-8"/>
        </w:rPr>
        <w:t xml:space="preserve"> </w:t>
      </w:r>
      <w:r>
        <w:t>control y evaluación, formulación participativa, participación en la información, ejecución o implementación participativa.</w:t>
      </w:r>
    </w:p>
    <w:p w14:paraId="23DFD3C7" w14:textId="77777777" w:rsidR="00217CC2" w:rsidRDefault="006708C0">
      <w:pPr>
        <w:pStyle w:val="Prrafodelista"/>
        <w:numPr>
          <w:ilvl w:val="0"/>
          <w:numId w:val="2"/>
        </w:numPr>
        <w:tabs>
          <w:tab w:val="left" w:pos="1382"/>
        </w:tabs>
        <w:spacing w:before="8" w:line="254" w:lineRule="auto"/>
        <w:ind w:right="669"/>
      </w:pPr>
      <w:r>
        <w:rPr>
          <w:b/>
        </w:rPr>
        <w:t xml:space="preserve">Paso 3: </w:t>
      </w:r>
      <w:r>
        <w:t>Se divulga la actividad, el ejercicio de participación ciudadana o rendición de cuentas al grupo de interés</w:t>
      </w:r>
      <w:r>
        <w:rPr>
          <w:spacing w:val="-10"/>
        </w:rPr>
        <w:t xml:space="preserve"> </w:t>
      </w:r>
      <w:r>
        <w:t>objetivo,</w:t>
      </w:r>
      <w:r>
        <w:rPr>
          <w:spacing w:val="-8"/>
        </w:rPr>
        <w:t xml:space="preserve"> </w:t>
      </w:r>
      <w:r>
        <w:t>a</w:t>
      </w:r>
      <w:r>
        <w:rPr>
          <w:spacing w:val="-10"/>
        </w:rPr>
        <w:t xml:space="preserve"> </w:t>
      </w:r>
      <w:r>
        <w:t>través</w:t>
      </w:r>
      <w:r>
        <w:rPr>
          <w:spacing w:val="-10"/>
        </w:rPr>
        <w:t xml:space="preserve"> </w:t>
      </w:r>
      <w:r>
        <w:t>de</w:t>
      </w:r>
      <w:r>
        <w:rPr>
          <w:spacing w:val="-10"/>
        </w:rPr>
        <w:t xml:space="preserve"> </w:t>
      </w:r>
      <w:r>
        <w:t>los</w:t>
      </w:r>
      <w:r>
        <w:rPr>
          <w:spacing w:val="-8"/>
        </w:rPr>
        <w:t xml:space="preserve"> </w:t>
      </w:r>
      <w:r>
        <w:t>canales</w:t>
      </w:r>
      <w:r>
        <w:rPr>
          <w:spacing w:val="-8"/>
        </w:rPr>
        <w:t xml:space="preserve"> </w:t>
      </w:r>
      <w:r>
        <w:t>de</w:t>
      </w:r>
      <w:r>
        <w:rPr>
          <w:spacing w:val="-10"/>
        </w:rPr>
        <w:t xml:space="preserve"> </w:t>
      </w:r>
      <w:r>
        <w:t>participación</w:t>
      </w:r>
      <w:r>
        <w:rPr>
          <w:spacing w:val="-8"/>
        </w:rPr>
        <w:t xml:space="preserve"> </w:t>
      </w:r>
      <w:r>
        <w:t>definidos</w:t>
      </w:r>
      <w:r>
        <w:rPr>
          <w:spacing w:val="-9"/>
        </w:rPr>
        <w:t xml:space="preserve"> </w:t>
      </w:r>
      <w:r>
        <w:t>para</w:t>
      </w:r>
      <w:r>
        <w:rPr>
          <w:spacing w:val="-10"/>
        </w:rPr>
        <w:t xml:space="preserve"> </w:t>
      </w:r>
      <w:r>
        <w:t>la</w:t>
      </w:r>
      <w:r>
        <w:rPr>
          <w:spacing w:val="-10"/>
        </w:rPr>
        <w:t xml:space="preserve"> </w:t>
      </w:r>
      <w:r>
        <w:t>actividad</w:t>
      </w:r>
      <w:r>
        <w:rPr>
          <w:spacing w:val="-10"/>
        </w:rPr>
        <w:t xml:space="preserve"> </w:t>
      </w:r>
      <w:r>
        <w:t>y</w:t>
      </w:r>
      <w:r>
        <w:rPr>
          <w:spacing w:val="-8"/>
        </w:rPr>
        <w:t xml:space="preserve"> </w:t>
      </w:r>
      <w:r>
        <w:t>publicar</w:t>
      </w:r>
      <w:r>
        <w:rPr>
          <w:spacing w:val="-8"/>
        </w:rPr>
        <w:t xml:space="preserve"> </w:t>
      </w:r>
      <w:r>
        <w:t>con</w:t>
      </w:r>
      <w:r>
        <w:rPr>
          <w:spacing w:val="-10"/>
        </w:rPr>
        <w:t xml:space="preserve"> </w:t>
      </w:r>
      <w:r>
        <w:t>anterioridad al ejercicio de participación o rendición de cuentas la información referente al mismo, para conocimiento del grupo de interés objetivo, a través de los canales de participación definidos para la</w:t>
      </w:r>
      <w:r>
        <w:rPr>
          <w:spacing w:val="-28"/>
        </w:rPr>
        <w:t xml:space="preserve"> </w:t>
      </w:r>
      <w:r>
        <w:t>actividad.</w:t>
      </w:r>
    </w:p>
    <w:p w14:paraId="5CCC36E2" w14:textId="77777777" w:rsidR="00217CC2" w:rsidRDefault="006708C0">
      <w:pPr>
        <w:pStyle w:val="Prrafodelista"/>
        <w:numPr>
          <w:ilvl w:val="0"/>
          <w:numId w:val="2"/>
        </w:numPr>
        <w:tabs>
          <w:tab w:val="left" w:pos="1382"/>
        </w:tabs>
        <w:spacing w:before="5" w:line="247" w:lineRule="auto"/>
        <w:ind w:right="668"/>
      </w:pPr>
      <w:r>
        <w:rPr>
          <w:b/>
        </w:rPr>
        <w:t>Paso</w:t>
      </w:r>
      <w:r>
        <w:rPr>
          <w:b/>
          <w:spacing w:val="-10"/>
        </w:rPr>
        <w:t xml:space="preserve"> </w:t>
      </w:r>
      <w:r>
        <w:rPr>
          <w:b/>
        </w:rPr>
        <w:t>4:</w:t>
      </w:r>
      <w:r>
        <w:rPr>
          <w:b/>
          <w:spacing w:val="-13"/>
        </w:rPr>
        <w:t xml:space="preserve"> </w:t>
      </w:r>
      <w:r>
        <w:t>Se</w:t>
      </w:r>
      <w:r>
        <w:rPr>
          <w:spacing w:val="-12"/>
        </w:rPr>
        <w:t xml:space="preserve"> </w:t>
      </w:r>
      <w:r>
        <w:t>convoca</w:t>
      </w:r>
      <w:r>
        <w:rPr>
          <w:spacing w:val="-12"/>
        </w:rPr>
        <w:t xml:space="preserve"> </w:t>
      </w:r>
      <w:r>
        <w:t>la</w:t>
      </w:r>
      <w:r>
        <w:rPr>
          <w:spacing w:val="-12"/>
        </w:rPr>
        <w:t xml:space="preserve"> </w:t>
      </w:r>
      <w:r>
        <w:t>actividad</w:t>
      </w:r>
      <w:r>
        <w:rPr>
          <w:spacing w:val="-9"/>
        </w:rPr>
        <w:t xml:space="preserve"> </w:t>
      </w:r>
      <w:r>
        <w:t>a</w:t>
      </w:r>
      <w:r>
        <w:rPr>
          <w:spacing w:val="-13"/>
        </w:rPr>
        <w:t xml:space="preserve"> </w:t>
      </w:r>
      <w:r>
        <w:t>través</w:t>
      </w:r>
      <w:r>
        <w:rPr>
          <w:spacing w:val="-8"/>
        </w:rPr>
        <w:t xml:space="preserve"> </w:t>
      </w:r>
      <w:r>
        <w:t>de</w:t>
      </w:r>
      <w:r>
        <w:rPr>
          <w:spacing w:val="-12"/>
        </w:rPr>
        <w:t xml:space="preserve"> </w:t>
      </w:r>
      <w:r>
        <w:t>los</w:t>
      </w:r>
      <w:r>
        <w:rPr>
          <w:spacing w:val="-11"/>
        </w:rPr>
        <w:t xml:space="preserve"> </w:t>
      </w:r>
      <w:r>
        <w:t>canales</w:t>
      </w:r>
      <w:r>
        <w:rPr>
          <w:spacing w:val="-10"/>
        </w:rPr>
        <w:t xml:space="preserve"> </w:t>
      </w:r>
      <w:r>
        <w:t>de</w:t>
      </w:r>
      <w:r>
        <w:rPr>
          <w:spacing w:val="-12"/>
        </w:rPr>
        <w:t xml:space="preserve"> </w:t>
      </w:r>
      <w:r>
        <w:t>participación</w:t>
      </w:r>
      <w:r>
        <w:rPr>
          <w:spacing w:val="-10"/>
        </w:rPr>
        <w:t xml:space="preserve"> </w:t>
      </w:r>
      <w:r>
        <w:t>definidos,</w:t>
      </w:r>
      <w:r>
        <w:rPr>
          <w:spacing w:val="-12"/>
        </w:rPr>
        <w:t xml:space="preserve"> </w:t>
      </w:r>
      <w:r>
        <w:t>al</w:t>
      </w:r>
      <w:r>
        <w:rPr>
          <w:spacing w:val="-12"/>
        </w:rPr>
        <w:t xml:space="preserve"> </w:t>
      </w:r>
      <w:r>
        <w:t>grupo</w:t>
      </w:r>
      <w:r>
        <w:rPr>
          <w:spacing w:val="-10"/>
        </w:rPr>
        <w:t xml:space="preserve"> </w:t>
      </w:r>
      <w:r>
        <w:t>de</w:t>
      </w:r>
      <w:r>
        <w:rPr>
          <w:spacing w:val="-9"/>
        </w:rPr>
        <w:t xml:space="preserve"> </w:t>
      </w:r>
      <w:r>
        <w:t>interés</w:t>
      </w:r>
      <w:r>
        <w:rPr>
          <w:spacing w:val="-12"/>
        </w:rPr>
        <w:t xml:space="preserve"> </w:t>
      </w:r>
      <w:r>
        <w:t>objetivo invitando a participar en la actividad a</w:t>
      </w:r>
      <w:r>
        <w:rPr>
          <w:spacing w:val="-13"/>
        </w:rPr>
        <w:t xml:space="preserve"> </w:t>
      </w:r>
      <w:r>
        <w:t>desarrollar.</w:t>
      </w:r>
    </w:p>
    <w:p w14:paraId="216261C8" w14:textId="77777777" w:rsidR="00217CC2" w:rsidRDefault="006708C0">
      <w:pPr>
        <w:pStyle w:val="Prrafodelista"/>
        <w:numPr>
          <w:ilvl w:val="0"/>
          <w:numId w:val="2"/>
        </w:numPr>
        <w:tabs>
          <w:tab w:val="left" w:pos="1382"/>
        </w:tabs>
        <w:spacing w:before="11" w:line="256" w:lineRule="auto"/>
        <w:ind w:right="666"/>
      </w:pPr>
      <w:r>
        <w:rPr>
          <w:b/>
        </w:rPr>
        <w:t xml:space="preserve">Paso 5: </w:t>
      </w:r>
      <w:r>
        <w:t>Se debe llevar acabo el ejercicio de participación ciudadana o rendición de cuentas a través de las herramientas y/o escenarios definidas. La Entidad o área responsable debe responder las preguntas de los grupos de interés que participan en el ejercicio de participación ciudadana o rendición de cuentas, durante el desarrollo</w:t>
      </w:r>
      <w:r>
        <w:rPr>
          <w:spacing w:val="-5"/>
        </w:rPr>
        <w:t xml:space="preserve"> </w:t>
      </w:r>
      <w:r>
        <w:t>del</w:t>
      </w:r>
      <w:r>
        <w:rPr>
          <w:spacing w:val="-5"/>
        </w:rPr>
        <w:t xml:space="preserve"> </w:t>
      </w:r>
      <w:r>
        <w:t>ejercicio.</w:t>
      </w:r>
      <w:r>
        <w:rPr>
          <w:spacing w:val="-6"/>
        </w:rPr>
        <w:t xml:space="preserve"> </w:t>
      </w:r>
      <w:r>
        <w:t>Si</w:t>
      </w:r>
      <w:r>
        <w:rPr>
          <w:spacing w:val="-4"/>
        </w:rPr>
        <w:t xml:space="preserve"> </w:t>
      </w:r>
      <w:r>
        <w:t>por</w:t>
      </w:r>
      <w:r>
        <w:rPr>
          <w:spacing w:val="-6"/>
        </w:rPr>
        <w:t xml:space="preserve"> </w:t>
      </w:r>
      <w:r>
        <w:t>temas</w:t>
      </w:r>
      <w:r>
        <w:rPr>
          <w:spacing w:val="-5"/>
        </w:rPr>
        <w:t xml:space="preserve"> </w:t>
      </w:r>
      <w:r>
        <w:t>logísticos</w:t>
      </w:r>
      <w:r>
        <w:rPr>
          <w:spacing w:val="-4"/>
        </w:rPr>
        <w:t xml:space="preserve"> </w:t>
      </w:r>
      <w:r>
        <w:t>o</w:t>
      </w:r>
      <w:r>
        <w:rPr>
          <w:spacing w:val="-6"/>
        </w:rPr>
        <w:t xml:space="preserve"> </w:t>
      </w:r>
      <w:r>
        <w:t>tiempo</w:t>
      </w:r>
      <w:r>
        <w:rPr>
          <w:spacing w:val="-5"/>
        </w:rPr>
        <w:t xml:space="preserve"> </w:t>
      </w:r>
      <w:r>
        <w:t>no</w:t>
      </w:r>
      <w:r>
        <w:rPr>
          <w:spacing w:val="-1"/>
        </w:rPr>
        <w:t xml:space="preserve"> </w:t>
      </w:r>
      <w:r>
        <w:t>es</w:t>
      </w:r>
      <w:r>
        <w:rPr>
          <w:spacing w:val="-3"/>
        </w:rPr>
        <w:t xml:space="preserve"> </w:t>
      </w:r>
      <w:r>
        <w:t>posible</w:t>
      </w:r>
      <w:r>
        <w:rPr>
          <w:spacing w:val="-3"/>
        </w:rPr>
        <w:t xml:space="preserve"> </w:t>
      </w:r>
      <w:r>
        <w:t>responder</w:t>
      </w:r>
      <w:r>
        <w:rPr>
          <w:spacing w:val="-6"/>
        </w:rPr>
        <w:t xml:space="preserve"> </w:t>
      </w:r>
      <w:r>
        <w:t>la</w:t>
      </w:r>
      <w:r>
        <w:rPr>
          <w:spacing w:val="-3"/>
        </w:rPr>
        <w:t xml:space="preserve"> </w:t>
      </w:r>
      <w:r>
        <w:t>totalidad de</w:t>
      </w:r>
      <w:r>
        <w:rPr>
          <w:spacing w:val="-6"/>
        </w:rPr>
        <w:t xml:space="preserve"> </w:t>
      </w:r>
      <w:r>
        <w:t>preguntas</w:t>
      </w:r>
      <w:r>
        <w:rPr>
          <w:spacing w:val="-5"/>
        </w:rPr>
        <w:t xml:space="preserve"> </w:t>
      </w:r>
      <w:r>
        <w:t>en tiempo real, se enviará la respuesta por escrito al interesado a través del correo electrónico o canal de participación definido para la</w:t>
      </w:r>
      <w:r>
        <w:rPr>
          <w:spacing w:val="-4"/>
        </w:rPr>
        <w:t xml:space="preserve"> </w:t>
      </w:r>
      <w:r>
        <w:t>actividad.</w:t>
      </w:r>
    </w:p>
    <w:p w14:paraId="564DFBCA" w14:textId="77777777" w:rsidR="00217CC2" w:rsidRDefault="006708C0">
      <w:pPr>
        <w:spacing w:before="157"/>
        <w:ind w:left="662"/>
        <w:jc w:val="both"/>
        <w:rPr>
          <w:b/>
          <w:i/>
          <w:sz w:val="26"/>
        </w:rPr>
      </w:pPr>
      <w:r>
        <w:rPr>
          <w:b/>
          <w:i/>
          <w:color w:val="2E5395"/>
          <w:sz w:val="26"/>
        </w:rPr>
        <w:t>Estrategia de Rendición de Cuentas MinTIC 20120</w:t>
      </w:r>
    </w:p>
    <w:p w14:paraId="08C14ED3" w14:textId="77777777" w:rsidR="00217CC2" w:rsidRDefault="00217CC2">
      <w:pPr>
        <w:pStyle w:val="Textoindependiente"/>
        <w:spacing w:before="2"/>
        <w:rPr>
          <w:b/>
          <w:i/>
          <w:sz w:val="26"/>
        </w:rPr>
      </w:pPr>
    </w:p>
    <w:p w14:paraId="7AF9B157" w14:textId="77777777" w:rsidR="00217CC2" w:rsidRDefault="006708C0">
      <w:pPr>
        <w:pStyle w:val="Textoindependiente"/>
        <w:spacing w:before="1"/>
        <w:ind w:left="662" w:right="668"/>
        <w:jc w:val="both"/>
      </w:pPr>
      <w:r>
        <w:t>MinTIC, para promover la confianza y fortalecer la relación con los ciudadanos y sus grupos de interés, presenta</w:t>
      </w:r>
      <w:r>
        <w:rPr>
          <w:spacing w:val="-14"/>
        </w:rPr>
        <w:t xml:space="preserve"> </w:t>
      </w:r>
      <w:r>
        <w:t>la</w:t>
      </w:r>
      <w:r>
        <w:rPr>
          <w:spacing w:val="-17"/>
        </w:rPr>
        <w:t xml:space="preserve"> </w:t>
      </w:r>
      <w:r>
        <w:t>estrategia</w:t>
      </w:r>
      <w:r>
        <w:rPr>
          <w:spacing w:val="-17"/>
        </w:rPr>
        <w:t xml:space="preserve"> </w:t>
      </w:r>
      <w:r>
        <w:t>de</w:t>
      </w:r>
      <w:r>
        <w:rPr>
          <w:spacing w:val="-13"/>
        </w:rPr>
        <w:t xml:space="preserve"> </w:t>
      </w:r>
      <w:r>
        <w:t>rendición</w:t>
      </w:r>
      <w:r>
        <w:rPr>
          <w:spacing w:val="-17"/>
        </w:rPr>
        <w:t xml:space="preserve"> </w:t>
      </w:r>
      <w:r>
        <w:t>de</w:t>
      </w:r>
      <w:r>
        <w:rPr>
          <w:spacing w:val="-14"/>
        </w:rPr>
        <w:t xml:space="preserve"> </w:t>
      </w:r>
      <w:r>
        <w:t>cuentas</w:t>
      </w:r>
      <w:r>
        <w:rPr>
          <w:spacing w:val="-15"/>
        </w:rPr>
        <w:t xml:space="preserve"> </w:t>
      </w:r>
      <w:r>
        <w:t>que</w:t>
      </w:r>
      <w:r>
        <w:rPr>
          <w:spacing w:val="-13"/>
        </w:rPr>
        <w:t xml:space="preserve"> </w:t>
      </w:r>
      <w:r>
        <w:t>incluye</w:t>
      </w:r>
      <w:r>
        <w:rPr>
          <w:spacing w:val="-14"/>
        </w:rPr>
        <w:t xml:space="preserve"> </w:t>
      </w:r>
      <w:r>
        <w:t>las</w:t>
      </w:r>
      <w:r>
        <w:rPr>
          <w:spacing w:val="-15"/>
        </w:rPr>
        <w:t xml:space="preserve"> </w:t>
      </w:r>
      <w:r>
        <w:t>actividades</w:t>
      </w:r>
      <w:r>
        <w:rPr>
          <w:spacing w:val="-16"/>
        </w:rPr>
        <w:t xml:space="preserve"> </w:t>
      </w:r>
      <w:r>
        <w:t>de</w:t>
      </w:r>
      <w:r>
        <w:rPr>
          <w:spacing w:val="-14"/>
        </w:rPr>
        <w:t xml:space="preserve"> </w:t>
      </w:r>
      <w:r>
        <w:t>mejora</w:t>
      </w:r>
      <w:r>
        <w:rPr>
          <w:spacing w:val="-17"/>
        </w:rPr>
        <w:t xml:space="preserve"> </w:t>
      </w:r>
      <w:r>
        <w:t>continua</w:t>
      </w:r>
      <w:r>
        <w:rPr>
          <w:spacing w:val="-17"/>
        </w:rPr>
        <w:t xml:space="preserve"> </w:t>
      </w:r>
      <w:r>
        <w:t>para</w:t>
      </w:r>
      <w:r>
        <w:rPr>
          <w:spacing w:val="-14"/>
        </w:rPr>
        <w:t xml:space="preserve"> </w:t>
      </w:r>
      <w:r>
        <w:t>la</w:t>
      </w:r>
      <w:r>
        <w:rPr>
          <w:spacing w:val="-15"/>
        </w:rPr>
        <w:t xml:space="preserve"> </w:t>
      </w:r>
      <w:r>
        <w:t>vigencia 2020, en las cuales se planea la permanente divulgación de información de los avances y los resultados de la gestión del Ministerio, así como el avance en la garantía de derechos a los ciudadanos, el aporte a los Objetivos de Desarrollo Sostenible a partir de espacios que promuevan el diálogo público entre la entidad y los ciudadanos, a través de los diferentes canales de comunicación dispuestos por el</w:t>
      </w:r>
      <w:r>
        <w:rPr>
          <w:spacing w:val="-33"/>
        </w:rPr>
        <w:t xml:space="preserve"> </w:t>
      </w:r>
      <w:r>
        <w:t>Ministerio.</w:t>
      </w:r>
    </w:p>
    <w:p w14:paraId="58155BC0" w14:textId="77777777" w:rsidR="00217CC2" w:rsidRDefault="00217CC2">
      <w:pPr>
        <w:pStyle w:val="Textoindependiente"/>
        <w:rPr>
          <w:sz w:val="20"/>
        </w:rPr>
      </w:pPr>
    </w:p>
    <w:p w14:paraId="466DCC69" w14:textId="77777777" w:rsidR="00217CC2" w:rsidRDefault="009E2C9B">
      <w:pPr>
        <w:pStyle w:val="Textoindependiente"/>
        <w:spacing w:before="2"/>
        <w:rPr>
          <w:sz w:val="29"/>
        </w:rPr>
      </w:pPr>
      <w:r>
        <w:rPr>
          <w:noProof/>
        </w:rPr>
        <mc:AlternateContent>
          <mc:Choice Requires="wps">
            <w:drawing>
              <wp:anchor distT="0" distB="0" distL="0" distR="0" simplePos="0" relativeHeight="251666432" behindDoc="1" locked="0" layoutInCell="1" allowOverlap="1" wp14:anchorId="4B0D1B91" wp14:editId="50E75CEC">
                <wp:simplePos x="0" y="0"/>
                <wp:positionH relativeFrom="page">
                  <wp:posOffset>1080770</wp:posOffset>
                </wp:positionH>
                <wp:positionV relativeFrom="paragraph">
                  <wp:posOffset>241300</wp:posOffset>
                </wp:positionV>
                <wp:extent cx="1828800" cy="0"/>
                <wp:effectExtent l="0" t="0" r="0" b="0"/>
                <wp:wrapTopAndBottom/>
                <wp:docPr id="4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0D32" id="Line 8"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9pt" to="229.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" strokeweight=".21169mm">
                <w10:wrap type="topAndBottom" anchorx="page"/>
              </v:line>
            </w:pict>
          </mc:Fallback>
        </mc:AlternateContent>
      </w:r>
    </w:p>
    <w:p w14:paraId="7D47B50D" w14:textId="77777777" w:rsidR="00217CC2" w:rsidRDefault="006708C0">
      <w:pPr>
        <w:spacing w:before="73"/>
        <w:ind w:left="662" w:right="669"/>
        <w:jc w:val="both"/>
        <w:rPr>
          <w:sz w:val="18"/>
        </w:rPr>
      </w:pPr>
      <w:r>
        <w:rPr>
          <w:position w:val="5"/>
          <w:sz w:val="12"/>
        </w:rPr>
        <w:t>4</w:t>
      </w:r>
      <w:r>
        <w:rPr>
          <w:spacing w:val="4"/>
          <w:position w:val="5"/>
          <w:sz w:val="12"/>
        </w:rPr>
        <w:t xml:space="preserve"> </w:t>
      </w:r>
      <w:proofErr w:type="gramStart"/>
      <w:r>
        <w:rPr>
          <w:sz w:val="18"/>
        </w:rPr>
        <w:t>Los</w:t>
      </w:r>
      <w:proofErr w:type="gramEnd"/>
      <w:r>
        <w:rPr>
          <w:spacing w:val="-9"/>
          <w:sz w:val="18"/>
        </w:rPr>
        <w:t xml:space="preserve"> </w:t>
      </w:r>
      <w:r>
        <w:rPr>
          <w:sz w:val="18"/>
        </w:rPr>
        <w:t>grupos</w:t>
      </w:r>
      <w:r>
        <w:rPr>
          <w:spacing w:val="-7"/>
          <w:sz w:val="18"/>
        </w:rPr>
        <w:t xml:space="preserve"> </w:t>
      </w:r>
      <w:r>
        <w:rPr>
          <w:sz w:val="18"/>
        </w:rPr>
        <w:t>de</w:t>
      </w:r>
      <w:r>
        <w:rPr>
          <w:spacing w:val="-8"/>
          <w:sz w:val="18"/>
        </w:rPr>
        <w:t xml:space="preserve"> </w:t>
      </w:r>
      <w:r>
        <w:rPr>
          <w:sz w:val="18"/>
        </w:rPr>
        <w:t>interés</w:t>
      </w:r>
      <w:r>
        <w:rPr>
          <w:spacing w:val="-9"/>
          <w:sz w:val="18"/>
        </w:rPr>
        <w:t xml:space="preserve"> </w:t>
      </w:r>
      <w:r>
        <w:rPr>
          <w:sz w:val="18"/>
        </w:rPr>
        <w:t>en</w:t>
      </w:r>
      <w:r>
        <w:rPr>
          <w:spacing w:val="-8"/>
          <w:sz w:val="18"/>
        </w:rPr>
        <w:t xml:space="preserve"> </w:t>
      </w:r>
      <w:r>
        <w:rPr>
          <w:sz w:val="18"/>
        </w:rPr>
        <w:t>el</w:t>
      </w:r>
      <w:r>
        <w:rPr>
          <w:spacing w:val="-10"/>
          <w:sz w:val="18"/>
        </w:rPr>
        <w:t xml:space="preserve"> </w:t>
      </w:r>
      <w:r>
        <w:rPr>
          <w:sz w:val="18"/>
        </w:rPr>
        <w:t>MinTIC</w:t>
      </w:r>
      <w:r>
        <w:rPr>
          <w:spacing w:val="-7"/>
          <w:sz w:val="18"/>
        </w:rPr>
        <w:t xml:space="preserve"> </w:t>
      </w:r>
      <w:r>
        <w:rPr>
          <w:sz w:val="18"/>
        </w:rPr>
        <w:t>están</w:t>
      </w:r>
      <w:r>
        <w:rPr>
          <w:spacing w:val="-9"/>
          <w:sz w:val="18"/>
        </w:rPr>
        <w:t xml:space="preserve"> </w:t>
      </w:r>
      <w:r>
        <w:rPr>
          <w:sz w:val="18"/>
        </w:rPr>
        <w:t>constituidos</w:t>
      </w:r>
      <w:r>
        <w:rPr>
          <w:spacing w:val="-9"/>
          <w:sz w:val="18"/>
        </w:rPr>
        <w:t xml:space="preserve"> </w:t>
      </w:r>
      <w:r>
        <w:rPr>
          <w:sz w:val="18"/>
        </w:rPr>
        <w:t>por</w:t>
      </w:r>
      <w:r>
        <w:rPr>
          <w:spacing w:val="-8"/>
          <w:sz w:val="18"/>
        </w:rPr>
        <w:t xml:space="preserve"> </w:t>
      </w:r>
      <w:r>
        <w:rPr>
          <w:sz w:val="18"/>
        </w:rPr>
        <w:t>(4)</w:t>
      </w:r>
      <w:r>
        <w:rPr>
          <w:spacing w:val="-10"/>
          <w:sz w:val="18"/>
        </w:rPr>
        <w:t xml:space="preserve"> </w:t>
      </w:r>
      <w:r>
        <w:rPr>
          <w:sz w:val="18"/>
        </w:rPr>
        <w:t>cuatro</w:t>
      </w:r>
      <w:r>
        <w:rPr>
          <w:spacing w:val="-7"/>
          <w:sz w:val="18"/>
        </w:rPr>
        <w:t xml:space="preserve"> </w:t>
      </w:r>
      <w:r>
        <w:rPr>
          <w:sz w:val="18"/>
        </w:rPr>
        <w:t>grandes</w:t>
      </w:r>
      <w:r>
        <w:rPr>
          <w:spacing w:val="-10"/>
          <w:sz w:val="18"/>
        </w:rPr>
        <w:t xml:space="preserve"> </w:t>
      </w:r>
      <w:r>
        <w:rPr>
          <w:sz w:val="18"/>
        </w:rPr>
        <w:t>grupos:</w:t>
      </w:r>
      <w:r>
        <w:rPr>
          <w:spacing w:val="-9"/>
          <w:sz w:val="18"/>
        </w:rPr>
        <w:t xml:space="preserve"> </w:t>
      </w:r>
      <w:r>
        <w:rPr>
          <w:sz w:val="18"/>
        </w:rPr>
        <w:t>Gobierno;</w:t>
      </w:r>
      <w:r>
        <w:rPr>
          <w:spacing w:val="-7"/>
          <w:sz w:val="18"/>
        </w:rPr>
        <w:t xml:space="preserve"> </w:t>
      </w:r>
      <w:r>
        <w:rPr>
          <w:sz w:val="18"/>
        </w:rPr>
        <w:t>presidente,</w:t>
      </w:r>
      <w:r>
        <w:rPr>
          <w:spacing w:val="-7"/>
          <w:sz w:val="18"/>
        </w:rPr>
        <w:t xml:space="preserve"> </w:t>
      </w:r>
      <w:r>
        <w:rPr>
          <w:sz w:val="18"/>
        </w:rPr>
        <w:t>Congreso,</w:t>
      </w:r>
      <w:r>
        <w:rPr>
          <w:spacing w:val="-9"/>
          <w:sz w:val="18"/>
        </w:rPr>
        <w:t xml:space="preserve"> </w:t>
      </w:r>
      <w:r>
        <w:rPr>
          <w:sz w:val="18"/>
        </w:rPr>
        <w:t>Entes</w:t>
      </w:r>
      <w:r>
        <w:rPr>
          <w:spacing w:val="-9"/>
          <w:sz w:val="18"/>
        </w:rPr>
        <w:t xml:space="preserve"> </w:t>
      </w:r>
      <w:r>
        <w:rPr>
          <w:sz w:val="18"/>
        </w:rPr>
        <w:t>Territoriales,</w:t>
      </w:r>
      <w:r>
        <w:rPr>
          <w:spacing w:val="-7"/>
          <w:sz w:val="18"/>
        </w:rPr>
        <w:t xml:space="preserve"> </w:t>
      </w:r>
      <w:r>
        <w:rPr>
          <w:sz w:val="18"/>
        </w:rPr>
        <w:t>Entes de Control, Otras Entidades Públicas, Sector TIC; Entidades Adscritas y Vinculadas, Proveedores de redes y servicios, Concesionarios, Comunidad Internacional, Comercializadores, Agremiaciones, Ciudadanía; Ciudadanos, Sector Privado, Academia, Medios de Comunicación, Servidores; funcionarios y</w:t>
      </w:r>
      <w:r>
        <w:rPr>
          <w:spacing w:val="-2"/>
          <w:sz w:val="18"/>
        </w:rPr>
        <w:t xml:space="preserve"> </w:t>
      </w:r>
      <w:r>
        <w:rPr>
          <w:sz w:val="18"/>
        </w:rPr>
        <w:t>Contratistas.</w:t>
      </w:r>
    </w:p>
    <w:p w14:paraId="42F9BCEB" w14:textId="77777777" w:rsidR="00217CC2" w:rsidRDefault="00217CC2">
      <w:pPr>
        <w:jc w:val="both"/>
        <w:rPr>
          <w:sz w:val="18"/>
        </w:rPr>
        <w:sectPr w:rsidR="00217CC2">
          <w:pgSz w:w="12250" w:h="15850"/>
          <w:pgMar w:top="1700" w:right="460" w:bottom="2480" w:left="1040" w:header="642" w:footer="1344" w:gutter="0"/>
          <w:cols w:space="720"/>
        </w:sectPr>
      </w:pPr>
    </w:p>
    <w:p w14:paraId="01D14D54" w14:textId="77777777" w:rsidR="00217CC2" w:rsidRDefault="00217CC2">
      <w:pPr>
        <w:pStyle w:val="Textoindependiente"/>
        <w:rPr>
          <w:rFonts w:ascii="Times New Roman"/>
          <w:sz w:val="20"/>
        </w:rPr>
      </w:pPr>
    </w:p>
    <w:p w14:paraId="55904DB5" w14:textId="77777777" w:rsidR="00217CC2" w:rsidRDefault="00217CC2">
      <w:pPr>
        <w:pStyle w:val="Textoindependiente"/>
        <w:spacing w:before="3" w:after="1"/>
        <w:rPr>
          <w:rFonts w:ascii="Times New Roman"/>
          <w:sz w:val="29"/>
        </w:rPr>
      </w:pPr>
    </w:p>
    <w:tbl>
      <w:tblPr>
        <w:tblStyle w:val="TableNormal"/>
        <w:tblW w:w="0" w:type="auto"/>
        <w:tblInd w:w="245" w:type="dxa"/>
        <w:tblBorders>
          <w:top w:val="single" w:sz="8" w:space="0" w:color="006FC0"/>
          <w:left w:val="single" w:sz="8" w:space="0" w:color="006FC0"/>
          <w:bottom w:val="single" w:sz="8" w:space="0" w:color="006FC0"/>
          <w:right w:val="single" w:sz="8" w:space="0" w:color="006FC0"/>
          <w:insideH w:val="single" w:sz="8" w:space="0" w:color="006FC0"/>
          <w:insideV w:val="single" w:sz="8" w:space="0" w:color="006FC0"/>
        </w:tblBorders>
        <w:tblLayout w:type="fixed"/>
        <w:tblLook w:val="01E0" w:firstRow="1" w:lastRow="1" w:firstColumn="1" w:lastColumn="1" w:noHBand="0" w:noVBand="0"/>
      </w:tblPr>
      <w:tblGrid>
        <w:gridCol w:w="1446"/>
        <w:gridCol w:w="548"/>
        <w:gridCol w:w="2272"/>
        <w:gridCol w:w="1561"/>
        <w:gridCol w:w="1071"/>
        <w:gridCol w:w="1221"/>
        <w:gridCol w:w="1124"/>
        <w:gridCol w:w="1003"/>
      </w:tblGrid>
      <w:tr w:rsidR="00217CC2" w:rsidRPr="00D27BDB" w14:paraId="1065E9AD" w14:textId="77777777" w:rsidTr="00D27BDB">
        <w:trPr>
          <w:trHeight w:val="375"/>
        </w:trPr>
        <w:tc>
          <w:tcPr>
            <w:tcW w:w="10246" w:type="dxa"/>
            <w:gridSpan w:val="8"/>
            <w:tcBorders>
              <w:bottom w:val="nil"/>
              <w:right w:val="single" w:sz="4" w:space="0" w:color="4471C4"/>
            </w:tcBorders>
          </w:tcPr>
          <w:p w14:paraId="1C01E975" w14:textId="77777777" w:rsidR="00217CC2" w:rsidRPr="00D27BDB" w:rsidRDefault="006708C0">
            <w:pPr>
              <w:pStyle w:val="TableParagraph"/>
              <w:spacing w:before="4" w:line="349" w:lineRule="exact"/>
              <w:ind w:left="2712" w:right="2703"/>
              <w:jc w:val="center"/>
              <w:rPr>
                <w:b/>
                <w:sz w:val="32"/>
              </w:rPr>
            </w:pPr>
            <w:r w:rsidRPr="00D27BDB">
              <w:rPr>
                <w:b/>
                <w:color w:val="0D0D0D"/>
                <w:sz w:val="32"/>
              </w:rPr>
              <w:t>Componente 3: Rendición de Cuentas</w:t>
            </w:r>
          </w:p>
        </w:tc>
      </w:tr>
      <w:tr w:rsidR="00217CC2" w:rsidRPr="00D27BDB" w14:paraId="71641005" w14:textId="77777777" w:rsidTr="00D27BDB">
        <w:trPr>
          <w:trHeight w:val="463"/>
        </w:trPr>
        <w:tc>
          <w:tcPr>
            <w:tcW w:w="1446" w:type="dxa"/>
            <w:tcBorders>
              <w:top w:val="nil"/>
              <w:bottom w:val="single" w:sz="4" w:space="0" w:color="006FC0"/>
              <w:right w:val="nil"/>
            </w:tcBorders>
          </w:tcPr>
          <w:p w14:paraId="30C23FDB" w14:textId="77777777" w:rsidR="00217CC2" w:rsidRPr="00D27BDB" w:rsidRDefault="006708C0">
            <w:pPr>
              <w:pStyle w:val="TableParagraph"/>
              <w:spacing w:before="115"/>
              <w:ind w:left="309"/>
              <w:rPr>
                <w:b/>
                <w:sz w:val="20"/>
              </w:rPr>
            </w:pPr>
            <w:r w:rsidRPr="00D27BDB">
              <w:rPr>
                <w:b/>
                <w:color w:val="0D0D0D"/>
                <w:sz w:val="20"/>
              </w:rPr>
              <w:t>Objetivo</w:t>
            </w:r>
          </w:p>
        </w:tc>
        <w:tc>
          <w:tcPr>
            <w:tcW w:w="8800" w:type="dxa"/>
            <w:gridSpan w:val="7"/>
            <w:tcBorders>
              <w:top w:val="nil"/>
              <w:left w:val="nil"/>
              <w:bottom w:val="single" w:sz="4" w:space="0" w:color="006FC0"/>
              <w:right w:val="single" w:sz="4" w:space="0" w:color="4471C4"/>
            </w:tcBorders>
          </w:tcPr>
          <w:p w14:paraId="27187C44" w14:textId="77777777" w:rsidR="00217CC2" w:rsidRPr="00D27BDB" w:rsidRDefault="006708C0">
            <w:pPr>
              <w:pStyle w:val="TableParagraph"/>
              <w:spacing w:before="3" w:line="230" w:lineRule="exact"/>
              <w:ind w:left="74"/>
              <w:rPr>
                <w:sz w:val="20"/>
              </w:rPr>
            </w:pPr>
            <w:r w:rsidRPr="00D27BDB">
              <w:rPr>
                <w:color w:val="0D0D0D"/>
                <w:sz w:val="20"/>
              </w:rPr>
              <w:t>Fortalecer los escenarios de diálogo y retroalimentación con la ciudadanía y grupos de interés para incluirlos como actores permanentes de la gestión</w:t>
            </w:r>
          </w:p>
        </w:tc>
      </w:tr>
      <w:tr w:rsidR="00217CC2" w:rsidRPr="00D27BDB" w14:paraId="519C82E7" w14:textId="77777777" w:rsidTr="00D27BDB">
        <w:trPr>
          <w:trHeight w:val="559"/>
        </w:trPr>
        <w:tc>
          <w:tcPr>
            <w:tcW w:w="1446" w:type="dxa"/>
            <w:tcBorders>
              <w:top w:val="single" w:sz="4" w:space="0" w:color="006FC0"/>
              <w:bottom w:val="single" w:sz="4" w:space="0" w:color="006FC0"/>
              <w:right w:val="single" w:sz="4" w:space="0" w:color="006FC0"/>
            </w:tcBorders>
            <w:shd w:val="clear" w:color="auto" w:fill="3D62AC"/>
          </w:tcPr>
          <w:p w14:paraId="26C78F6C" w14:textId="77777777" w:rsidR="00217CC2" w:rsidRPr="00D27BDB" w:rsidRDefault="006708C0">
            <w:pPr>
              <w:pStyle w:val="TableParagraph"/>
              <w:spacing w:before="93"/>
              <w:ind w:left="594" w:right="49" w:hanging="524"/>
              <w:rPr>
                <w:b/>
                <w:sz w:val="16"/>
              </w:rPr>
            </w:pPr>
            <w:r w:rsidRPr="00D27BDB">
              <w:rPr>
                <w:b/>
                <w:color w:val="FFFFFF"/>
                <w:sz w:val="16"/>
              </w:rPr>
              <w:t>SUBCOMPONENT E</w:t>
            </w:r>
          </w:p>
        </w:tc>
        <w:tc>
          <w:tcPr>
            <w:tcW w:w="548" w:type="dxa"/>
            <w:tcBorders>
              <w:top w:val="single" w:sz="4" w:space="0" w:color="006FC0"/>
              <w:left w:val="single" w:sz="4" w:space="0" w:color="006FC0"/>
              <w:bottom w:val="single" w:sz="4" w:space="0" w:color="006FC0"/>
              <w:right w:val="single" w:sz="4" w:space="0" w:color="006FC0"/>
            </w:tcBorders>
            <w:shd w:val="clear" w:color="auto" w:fill="3D62AC"/>
          </w:tcPr>
          <w:p w14:paraId="50D5E299" w14:textId="77777777" w:rsidR="00217CC2" w:rsidRPr="00D27BDB" w:rsidRDefault="00217CC2">
            <w:pPr>
              <w:pStyle w:val="TableParagraph"/>
              <w:rPr>
                <w:sz w:val="16"/>
              </w:rPr>
            </w:pPr>
          </w:p>
          <w:p w14:paraId="3862E28C" w14:textId="77777777" w:rsidR="00217CC2" w:rsidRPr="00D27BDB" w:rsidRDefault="006708C0">
            <w:pPr>
              <w:pStyle w:val="TableParagraph"/>
              <w:ind w:left="196"/>
              <w:rPr>
                <w:b/>
                <w:sz w:val="16"/>
              </w:rPr>
            </w:pPr>
            <w:r w:rsidRPr="00D27BDB">
              <w:rPr>
                <w:b/>
                <w:color w:val="FFFFFF"/>
                <w:sz w:val="16"/>
              </w:rPr>
              <w:t>ÍTEM</w:t>
            </w:r>
          </w:p>
        </w:tc>
        <w:tc>
          <w:tcPr>
            <w:tcW w:w="2272" w:type="dxa"/>
            <w:tcBorders>
              <w:top w:val="single" w:sz="4" w:space="0" w:color="006FC0"/>
              <w:left w:val="single" w:sz="4" w:space="0" w:color="006FC0"/>
              <w:bottom w:val="single" w:sz="4" w:space="0" w:color="006FC0"/>
              <w:right w:val="single" w:sz="4" w:space="0" w:color="006FC0"/>
            </w:tcBorders>
            <w:shd w:val="clear" w:color="auto" w:fill="3D62AC"/>
          </w:tcPr>
          <w:p w14:paraId="4499DBF7" w14:textId="77777777" w:rsidR="00217CC2" w:rsidRPr="00D27BDB" w:rsidRDefault="00217CC2">
            <w:pPr>
              <w:pStyle w:val="TableParagraph"/>
              <w:rPr>
                <w:sz w:val="16"/>
              </w:rPr>
            </w:pPr>
          </w:p>
          <w:p w14:paraId="5D987B07" w14:textId="77777777" w:rsidR="00217CC2" w:rsidRPr="00D27BDB" w:rsidRDefault="006708C0">
            <w:pPr>
              <w:pStyle w:val="TableParagraph"/>
              <w:ind w:left="757" w:right="741"/>
              <w:jc w:val="center"/>
              <w:rPr>
                <w:b/>
                <w:sz w:val="16"/>
              </w:rPr>
            </w:pPr>
            <w:r w:rsidRPr="00D27BDB">
              <w:rPr>
                <w:b/>
                <w:color w:val="FFFFFF"/>
                <w:sz w:val="16"/>
              </w:rPr>
              <w:t>ACTIVIDAD</w:t>
            </w:r>
          </w:p>
        </w:tc>
        <w:tc>
          <w:tcPr>
            <w:tcW w:w="1561" w:type="dxa"/>
            <w:tcBorders>
              <w:top w:val="single" w:sz="4" w:space="0" w:color="006FC0"/>
              <w:left w:val="single" w:sz="4" w:space="0" w:color="006FC0"/>
              <w:bottom w:val="single" w:sz="4" w:space="0" w:color="006FC0"/>
              <w:right w:val="single" w:sz="4" w:space="0" w:color="006FC0"/>
            </w:tcBorders>
            <w:shd w:val="clear" w:color="auto" w:fill="3D62AC"/>
          </w:tcPr>
          <w:p w14:paraId="3DB4B5C0" w14:textId="77777777" w:rsidR="00217CC2" w:rsidRPr="00D27BDB" w:rsidRDefault="00217CC2">
            <w:pPr>
              <w:pStyle w:val="TableParagraph"/>
              <w:rPr>
                <w:sz w:val="16"/>
              </w:rPr>
            </w:pPr>
          </w:p>
          <w:p w14:paraId="58AD6A67" w14:textId="77777777" w:rsidR="00217CC2" w:rsidRPr="00D27BDB" w:rsidRDefault="006708C0">
            <w:pPr>
              <w:pStyle w:val="TableParagraph"/>
              <w:ind w:left="130"/>
              <w:rPr>
                <w:b/>
                <w:sz w:val="16"/>
              </w:rPr>
            </w:pPr>
            <w:r w:rsidRPr="00D27BDB">
              <w:rPr>
                <w:b/>
                <w:color w:val="FFFFFF"/>
                <w:sz w:val="16"/>
              </w:rPr>
              <w:t>META O PRODUCTO</w:t>
            </w:r>
          </w:p>
        </w:tc>
        <w:tc>
          <w:tcPr>
            <w:tcW w:w="1071" w:type="dxa"/>
            <w:tcBorders>
              <w:top w:val="single" w:sz="4" w:space="0" w:color="006FC0"/>
              <w:left w:val="single" w:sz="4" w:space="0" w:color="006FC0"/>
              <w:bottom w:val="single" w:sz="4" w:space="0" w:color="006FC0"/>
              <w:right w:val="single" w:sz="4" w:space="0" w:color="006FC0"/>
            </w:tcBorders>
            <w:shd w:val="clear" w:color="auto" w:fill="3D62AC"/>
          </w:tcPr>
          <w:p w14:paraId="0FD7E197" w14:textId="77777777" w:rsidR="00217CC2" w:rsidRPr="00D27BDB" w:rsidRDefault="006708C0">
            <w:pPr>
              <w:pStyle w:val="TableParagraph"/>
              <w:spacing w:before="93"/>
              <w:ind w:left="276" w:right="139" w:hanging="106"/>
              <w:rPr>
                <w:b/>
                <w:sz w:val="16"/>
              </w:rPr>
            </w:pPr>
            <w:r w:rsidRPr="00D27BDB">
              <w:rPr>
                <w:b/>
                <w:color w:val="FFFFFF"/>
                <w:sz w:val="16"/>
              </w:rPr>
              <w:t>UNIDAD DE MEDIDA</w:t>
            </w:r>
          </w:p>
        </w:tc>
        <w:tc>
          <w:tcPr>
            <w:tcW w:w="1221" w:type="dxa"/>
            <w:tcBorders>
              <w:top w:val="single" w:sz="4" w:space="0" w:color="006FC0"/>
              <w:left w:val="single" w:sz="4" w:space="0" w:color="006FC0"/>
              <w:bottom w:val="single" w:sz="4" w:space="0" w:color="006FC0"/>
              <w:right w:val="single" w:sz="4" w:space="0" w:color="006FC0"/>
            </w:tcBorders>
            <w:shd w:val="clear" w:color="auto" w:fill="3D62AC"/>
          </w:tcPr>
          <w:p w14:paraId="67F60E1B" w14:textId="77777777" w:rsidR="00217CC2" w:rsidRPr="00D27BDB" w:rsidRDefault="00217CC2">
            <w:pPr>
              <w:pStyle w:val="TableParagraph"/>
              <w:rPr>
                <w:sz w:val="16"/>
              </w:rPr>
            </w:pPr>
          </w:p>
          <w:p w14:paraId="6588211C" w14:textId="77777777" w:rsidR="00217CC2" w:rsidRPr="00D27BDB" w:rsidRDefault="006708C0">
            <w:pPr>
              <w:pStyle w:val="TableParagraph"/>
              <w:ind w:left="238"/>
              <w:rPr>
                <w:b/>
                <w:sz w:val="16"/>
              </w:rPr>
            </w:pPr>
            <w:r w:rsidRPr="00D27BDB">
              <w:rPr>
                <w:b/>
                <w:color w:val="FFFFFF"/>
                <w:sz w:val="16"/>
              </w:rPr>
              <w:t>INDICADOR</w:t>
            </w:r>
          </w:p>
        </w:tc>
        <w:tc>
          <w:tcPr>
            <w:tcW w:w="1124" w:type="dxa"/>
            <w:tcBorders>
              <w:top w:val="single" w:sz="4" w:space="0" w:color="006FC0"/>
              <w:left w:val="single" w:sz="4" w:space="0" w:color="006FC0"/>
              <w:bottom w:val="single" w:sz="4" w:space="0" w:color="006FC0"/>
              <w:right w:val="single" w:sz="4" w:space="0" w:color="006FC0"/>
            </w:tcBorders>
            <w:shd w:val="clear" w:color="auto" w:fill="3D62AC"/>
          </w:tcPr>
          <w:p w14:paraId="326B2051" w14:textId="77777777" w:rsidR="00217CC2" w:rsidRPr="00D27BDB" w:rsidRDefault="00217CC2">
            <w:pPr>
              <w:pStyle w:val="TableParagraph"/>
              <w:rPr>
                <w:sz w:val="16"/>
              </w:rPr>
            </w:pPr>
          </w:p>
          <w:p w14:paraId="52C3818A" w14:textId="77777777" w:rsidR="00217CC2" w:rsidRPr="00D27BDB" w:rsidRDefault="006708C0">
            <w:pPr>
              <w:pStyle w:val="TableParagraph"/>
              <w:ind w:right="100"/>
              <w:jc w:val="right"/>
              <w:rPr>
                <w:b/>
                <w:sz w:val="16"/>
              </w:rPr>
            </w:pPr>
            <w:r w:rsidRPr="00D27BDB">
              <w:rPr>
                <w:b/>
                <w:color w:val="FFFFFF"/>
                <w:sz w:val="16"/>
              </w:rPr>
              <w:t>FECHA INICIO</w:t>
            </w:r>
          </w:p>
        </w:tc>
        <w:tc>
          <w:tcPr>
            <w:tcW w:w="1003" w:type="dxa"/>
            <w:tcBorders>
              <w:top w:val="single" w:sz="4" w:space="0" w:color="006FC0"/>
              <w:left w:val="single" w:sz="4" w:space="0" w:color="006FC0"/>
              <w:bottom w:val="single" w:sz="4" w:space="0" w:color="006FC0"/>
              <w:right w:val="single" w:sz="4" w:space="0" w:color="4471C4"/>
            </w:tcBorders>
            <w:shd w:val="clear" w:color="auto" w:fill="3D62AC"/>
          </w:tcPr>
          <w:p w14:paraId="314D7B3A" w14:textId="77777777" w:rsidR="00217CC2" w:rsidRPr="00D27BDB" w:rsidRDefault="00217CC2">
            <w:pPr>
              <w:pStyle w:val="TableParagraph"/>
              <w:rPr>
                <w:sz w:val="16"/>
              </w:rPr>
            </w:pPr>
          </w:p>
          <w:p w14:paraId="047D2FB9" w14:textId="77777777" w:rsidR="00217CC2" w:rsidRPr="00D27BDB" w:rsidRDefault="006708C0">
            <w:pPr>
              <w:pStyle w:val="TableParagraph"/>
              <w:ind w:left="153"/>
              <w:rPr>
                <w:b/>
                <w:sz w:val="16"/>
              </w:rPr>
            </w:pPr>
            <w:r w:rsidRPr="00D27BDB">
              <w:rPr>
                <w:b/>
                <w:color w:val="FFFFFF"/>
                <w:sz w:val="16"/>
              </w:rPr>
              <w:t>FECHA FIN</w:t>
            </w:r>
          </w:p>
        </w:tc>
      </w:tr>
      <w:tr w:rsidR="00217CC2" w:rsidRPr="0068717D" w14:paraId="22EE8EF4" w14:textId="77777777" w:rsidTr="00D27BDB">
        <w:trPr>
          <w:trHeight w:val="2077"/>
        </w:trPr>
        <w:tc>
          <w:tcPr>
            <w:tcW w:w="1446" w:type="dxa"/>
            <w:vMerge w:val="restart"/>
            <w:tcBorders>
              <w:top w:val="single" w:sz="4" w:space="0" w:color="006FC0"/>
              <w:bottom w:val="single" w:sz="4" w:space="0" w:color="006FC0"/>
              <w:right w:val="single" w:sz="4" w:space="0" w:color="006FC0"/>
            </w:tcBorders>
            <w:shd w:val="clear" w:color="auto" w:fill="E2ECF8"/>
          </w:tcPr>
          <w:p w14:paraId="7C56C8AF" w14:textId="77777777" w:rsidR="00217CC2" w:rsidRPr="0068717D" w:rsidRDefault="00217CC2">
            <w:pPr>
              <w:pStyle w:val="TableParagraph"/>
              <w:rPr>
                <w:sz w:val="20"/>
                <w:szCs w:val="20"/>
              </w:rPr>
            </w:pPr>
          </w:p>
          <w:p w14:paraId="285DC994" w14:textId="77777777" w:rsidR="00217CC2" w:rsidRPr="0068717D" w:rsidRDefault="00217CC2">
            <w:pPr>
              <w:pStyle w:val="TableParagraph"/>
              <w:rPr>
                <w:sz w:val="20"/>
                <w:szCs w:val="20"/>
              </w:rPr>
            </w:pPr>
          </w:p>
          <w:p w14:paraId="310AEABD" w14:textId="77777777" w:rsidR="00217CC2" w:rsidRPr="0068717D" w:rsidRDefault="00217CC2">
            <w:pPr>
              <w:pStyle w:val="TableParagraph"/>
              <w:rPr>
                <w:sz w:val="20"/>
                <w:szCs w:val="20"/>
              </w:rPr>
            </w:pPr>
          </w:p>
          <w:p w14:paraId="0ADC2270" w14:textId="77777777" w:rsidR="00217CC2" w:rsidRPr="0068717D" w:rsidRDefault="00217CC2">
            <w:pPr>
              <w:pStyle w:val="TableParagraph"/>
              <w:rPr>
                <w:sz w:val="20"/>
                <w:szCs w:val="20"/>
              </w:rPr>
            </w:pPr>
          </w:p>
          <w:p w14:paraId="3A21EAFE" w14:textId="77777777" w:rsidR="00217CC2" w:rsidRPr="0068717D" w:rsidRDefault="00217CC2">
            <w:pPr>
              <w:pStyle w:val="TableParagraph"/>
              <w:rPr>
                <w:sz w:val="20"/>
                <w:szCs w:val="20"/>
              </w:rPr>
            </w:pPr>
          </w:p>
          <w:p w14:paraId="4240F6FA" w14:textId="77777777" w:rsidR="00217CC2" w:rsidRPr="0068717D" w:rsidRDefault="00217CC2">
            <w:pPr>
              <w:pStyle w:val="TableParagraph"/>
              <w:rPr>
                <w:sz w:val="20"/>
                <w:szCs w:val="20"/>
              </w:rPr>
            </w:pPr>
          </w:p>
          <w:p w14:paraId="514FB374" w14:textId="77777777" w:rsidR="00217CC2" w:rsidRPr="0068717D" w:rsidRDefault="00217CC2">
            <w:pPr>
              <w:pStyle w:val="TableParagraph"/>
              <w:rPr>
                <w:sz w:val="20"/>
                <w:szCs w:val="20"/>
              </w:rPr>
            </w:pPr>
          </w:p>
          <w:p w14:paraId="79A452C9" w14:textId="77777777" w:rsidR="00217CC2" w:rsidRPr="0068717D" w:rsidRDefault="00217CC2">
            <w:pPr>
              <w:pStyle w:val="TableParagraph"/>
              <w:rPr>
                <w:sz w:val="20"/>
                <w:szCs w:val="20"/>
              </w:rPr>
            </w:pPr>
          </w:p>
          <w:p w14:paraId="3008ED92" w14:textId="77777777" w:rsidR="00217CC2" w:rsidRPr="0068717D" w:rsidRDefault="00217CC2">
            <w:pPr>
              <w:pStyle w:val="TableParagraph"/>
              <w:rPr>
                <w:sz w:val="20"/>
                <w:szCs w:val="20"/>
              </w:rPr>
            </w:pPr>
          </w:p>
          <w:p w14:paraId="618EB9F4" w14:textId="77777777" w:rsidR="00217CC2" w:rsidRPr="0068717D" w:rsidRDefault="00217CC2">
            <w:pPr>
              <w:pStyle w:val="TableParagraph"/>
              <w:rPr>
                <w:sz w:val="20"/>
                <w:szCs w:val="20"/>
              </w:rPr>
            </w:pPr>
          </w:p>
          <w:p w14:paraId="3B809D28" w14:textId="77777777" w:rsidR="00217CC2" w:rsidRPr="0068717D" w:rsidRDefault="00217CC2">
            <w:pPr>
              <w:pStyle w:val="TableParagraph"/>
              <w:spacing w:before="5"/>
              <w:rPr>
                <w:sz w:val="20"/>
                <w:szCs w:val="20"/>
              </w:rPr>
            </w:pPr>
          </w:p>
          <w:p w14:paraId="5019E75D" w14:textId="714BADCE" w:rsidR="00217CC2" w:rsidRPr="0068717D" w:rsidRDefault="006708C0">
            <w:pPr>
              <w:pStyle w:val="TableParagraph"/>
              <w:spacing w:before="1"/>
              <w:ind w:left="95" w:right="88" w:hanging="1"/>
              <w:jc w:val="center"/>
              <w:rPr>
                <w:sz w:val="20"/>
                <w:szCs w:val="20"/>
              </w:rPr>
            </w:pPr>
            <w:r w:rsidRPr="0068717D">
              <w:rPr>
                <w:b/>
                <w:color w:val="0D0D0D"/>
                <w:sz w:val="20"/>
                <w:szCs w:val="20"/>
              </w:rPr>
              <w:t xml:space="preserve">Subcomponente 1 </w:t>
            </w:r>
            <w:r w:rsidRPr="0068717D">
              <w:rPr>
                <w:color w:val="0D0D0D"/>
                <w:sz w:val="20"/>
                <w:szCs w:val="20"/>
              </w:rPr>
              <w:t>Información de Calidad y en Formato Comprensible</w:t>
            </w:r>
          </w:p>
        </w:tc>
        <w:tc>
          <w:tcPr>
            <w:tcW w:w="548" w:type="dxa"/>
            <w:tcBorders>
              <w:top w:val="single" w:sz="4" w:space="0" w:color="006FC0"/>
              <w:left w:val="single" w:sz="4" w:space="0" w:color="006FC0"/>
              <w:bottom w:val="single" w:sz="4" w:space="0" w:color="006FC0"/>
              <w:right w:val="single" w:sz="4" w:space="0" w:color="006FC0"/>
            </w:tcBorders>
          </w:tcPr>
          <w:p w14:paraId="0CCDC0D7" w14:textId="77777777" w:rsidR="00217CC2" w:rsidRPr="0068717D" w:rsidRDefault="00217CC2">
            <w:pPr>
              <w:pStyle w:val="TableParagraph"/>
              <w:rPr>
                <w:sz w:val="20"/>
                <w:szCs w:val="20"/>
              </w:rPr>
            </w:pPr>
          </w:p>
          <w:p w14:paraId="4C6BBAB7" w14:textId="77777777" w:rsidR="00217CC2" w:rsidRPr="0068717D" w:rsidRDefault="00217CC2">
            <w:pPr>
              <w:pStyle w:val="TableParagraph"/>
              <w:rPr>
                <w:sz w:val="20"/>
                <w:szCs w:val="20"/>
              </w:rPr>
            </w:pPr>
          </w:p>
          <w:p w14:paraId="5BE6EAAD" w14:textId="77777777" w:rsidR="00217CC2" w:rsidRPr="0068717D" w:rsidRDefault="00217CC2">
            <w:pPr>
              <w:pStyle w:val="TableParagraph"/>
              <w:rPr>
                <w:sz w:val="20"/>
                <w:szCs w:val="20"/>
              </w:rPr>
            </w:pPr>
          </w:p>
          <w:p w14:paraId="44C5D3C7" w14:textId="77777777" w:rsidR="00217CC2" w:rsidRPr="0068717D" w:rsidRDefault="006708C0">
            <w:pPr>
              <w:pStyle w:val="TableParagraph"/>
              <w:spacing w:before="158"/>
              <w:ind w:left="170"/>
              <w:rPr>
                <w:sz w:val="20"/>
                <w:szCs w:val="20"/>
              </w:rPr>
            </w:pPr>
            <w:r w:rsidRPr="0068717D">
              <w:rPr>
                <w:color w:val="0D0D0D"/>
                <w:sz w:val="20"/>
                <w:szCs w:val="20"/>
              </w:rPr>
              <w:t>3.1.1</w:t>
            </w:r>
          </w:p>
        </w:tc>
        <w:tc>
          <w:tcPr>
            <w:tcW w:w="2272" w:type="dxa"/>
            <w:tcBorders>
              <w:top w:val="single" w:sz="4" w:space="0" w:color="006FC0"/>
              <w:left w:val="single" w:sz="4" w:space="0" w:color="006FC0"/>
              <w:bottom w:val="single" w:sz="4" w:space="0" w:color="006FC0"/>
              <w:right w:val="single" w:sz="4" w:space="0" w:color="006FC0"/>
            </w:tcBorders>
          </w:tcPr>
          <w:p w14:paraId="745A4677" w14:textId="77777777" w:rsidR="00217CC2" w:rsidRPr="0068717D" w:rsidRDefault="006708C0">
            <w:pPr>
              <w:pStyle w:val="TableParagraph"/>
              <w:ind w:left="73" w:right="140"/>
              <w:rPr>
                <w:sz w:val="20"/>
                <w:szCs w:val="20"/>
              </w:rPr>
            </w:pPr>
            <w:r w:rsidRPr="0068717D">
              <w:rPr>
                <w:color w:val="0D0D0D"/>
                <w:sz w:val="20"/>
                <w:szCs w:val="20"/>
              </w:rPr>
              <w:t>Mantener actualizado semestralmente el portal de Colombia TIC en el enlace de "Conectando un país" los proyectos de Telecomunicaciones Sociales ejecutados desde la Dirección</w:t>
            </w:r>
            <w:r w:rsidRPr="0068717D">
              <w:rPr>
                <w:color w:val="0D0D0D"/>
                <w:spacing w:val="-3"/>
                <w:sz w:val="20"/>
                <w:szCs w:val="20"/>
              </w:rPr>
              <w:t xml:space="preserve"> </w:t>
            </w:r>
            <w:r w:rsidRPr="0068717D">
              <w:rPr>
                <w:color w:val="0D0D0D"/>
                <w:sz w:val="20"/>
                <w:szCs w:val="20"/>
              </w:rPr>
              <w:t>de</w:t>
            </w:r>
          </w:p>
          <w:p w14:paraId="464E46E1" w14:textId="77777777" w:rsidR="00217CC2" w:rsidRPr="0068717D" w:rsidRDefault="006708C0">
            <w:pPr>
              <w:pStyle w:val="TableParagraph"/>
              <w:spacing w:line="210" w:lineRule="exact"/>
              <w:ind w:left="73"/>
              <w:rPr>
                <w:sz w:val="20"/>
                <w:szCs w:val="20"/>
              </w:rPr>
            </w:pPr>
            <w:r w:rsidRPr="0068717D">
              <w:rPr>
                <w:color w:val="0D0D0D"/>
                <w:sz w:val="20"/>
                <w:szCs w:val="20"/>
              </w:rPr>
              <w:t>Infraestructura</w:t>
            </w:r>
          </w:p>
        </w:tc>
        <w:tc>
          <w:tcPr>
            <w:tcW w:w="1561" w:type="dxa"/>
            <w:tcBorders>
              <w:top w:val="single" w:sz="4" w:space="0" w:color="006FC0"/>
              <w:left w:val="single" w:sz="4" w:space="0" w:color="006FC0"/>
              <w:bottom w:val="single" w:sz="4" w:space="0" w:color="006FC0"/>
              <w:right w:val="single" w:sz="4" w:space="0" w:color="006FC0"/>
            </w:tcBorders>
          </w:tcPr>
          <w:p w14:paraId="4402051F" w14:textId="77777777" w:rsidR="00217CC2" w:rsidRPr="0068717D" w:rsidRDefault="00217CC2">
            <w:pPr>
              <w:pStyle w:val="TableParagraph"/>
              <w:rPr>
                <w:sz w:val="20"/>
                <w:szCs w:val="20"/>
              </w:rPr>
            </w:pPr>
          </w:p>
          <w:p w14:paraId="1C8B58DF" w14:textId="77777777" w:rsidR="00217CC2" w:rsidRPr="0068717D" w:rsidRDefault="00217CC2">
            <w:pPr>
              <w:pStyle w:val="TableParagraph"/>
              <w:rPr>
                <w:sz w:val="20"/>
                <w:szCs w:val="20"/>
              </w:rPr>
            </w:pPr>
          </w:p>
          <w:p w14:paraId="28DD17FD" w14:textId="77777777" w:rsidR="00217CC2" w:rsidRPr="0068717D" w:rsidRDefault="00217CC2">
            <w:pPr>
              <w:pStyle w:val="TableParagraph"/>
              <w:rPr>
                <w:sz w:val="20"/>
                <w:szCs w:val="20"/>
              </w:rPr>
            </w:pPr>
          </w:p>
          <w:p w14:paraId="44EE087F" w14:textId="77777777" w:rsidR="00217CC2" w:rsidRPr="0068717D" w:rsidRDefault="006708C0">
            <w:pPr>
              <w:pStyle w:val="TableParagraph"/>
              <w:spacing w:before="158"/>
              <w:ind w:left="73"/>
              <w:rPr>
                <w:sz w:val="20"/>
                <w:szCs w:val="20"/>
              </w:rPr>
            </w:pPr>
            <w:r w:rsidRPr="0068717D">
              <w:rPr>
                <w:color w:val="0D0D0D"/>
                <w:sz w:val="20"/>
                <w:szCs w:val="20"/>
              </w:rPr>
              <w:t>2 actualizaciones</w:t>
            </w:r>
          </w:p>
        </w:tc>
        <w:tc>
          <w:tcPr>
            <w:tcW w:w="1071" w:type="dxa"/>
            <w:tcBorders>
              <w:top w:val="single" w:sz="4" w:space="0" w:color="006FC0"/>
              <w:left w:val="single" w:sz="4" w:space="0" w:color="006FC0"/>
              <w:bottom w:val="single" w:sz="4" w:space="0" w:color="006FC0"/>
              <w:right w:val="single" w:sz="4" w:space="0" w:color="006FC0"/>
            </w:tcBorders>
          </w:tcPr>
          <w:p w14:paraId="7AC8C3D4" w14:textId="77777777" w:rsidR="00217CC2" w:rsidRPr="0068717D" w:rsidRDefault="00217CC2">
            <w:pPr>
              <w:pStyle w:val="TableParagraph"/>
              <w:rPr>
                <w:sz w:val="20"/>
                <w:szCs w:val="20"/>
              </w:rPr>
            </w:pPr>
          </w:p>
          <w:p w14:paraId="030D981A" w14:textId="77777777" w:rsidR="00217CC2" w:rsidRPr="0068717D" w:rsidRDefault="00217CC2">
            <w:pPr>
              <w:pStyle w:val="TableParagraph"/>
              <w:rPr>
                <w:sz w:val="20"/>
                <w:szCs w:val="20"/>
              </w:rPr>
            </w:pPr>
          </w:p>
          <w:p w14:paraId="3B90C921" w14:textId="77777777" w:rsidR="00217CC2" w:rsidRPr="0068717D" w:rsidRDefault="00217CC2">
            <w:pPr>
              <w:pStyle w:val="TableParagraph"/>
              <w:rPr>
                <w:sz w:val="20"/>
                <w:szCs w:val="20"/>
              </w:rPr>
            </w:pPr>
          </w:p>
          <w:p w14:paraId="3C80CCDC" w14:textId="77777777" w:rsidR="00217CC2" w:rsidRPr="0068717D" w:rsidRDefault="006708C0">
            <w:pPr>
              <w:pStyle w:val="TableParagraph"/>
              <w:spacing w:before="158"/>
              <w:ind w:left="163" w:right="150"/>
              <w:jc w:val="center"/>
              <w:rPr>
                <w:sz w:val="20"/>
                <w:szCs w:val="20"/>
              </w:rPr>
            </w:pPr>
            <w:r w:rsidRPr="0068717D">
              <w:rPr>
                <w:color w:val="0D0D0D"/>
                <w:sz w:val="20"/>
                <w:szCs w:val="20"/>
              </w:rPr>
              <w:t>Numérico</w:t>
            </w:r>
          </w:p>
        </w:tc>
        <w:tc>
          <w:tcPr>
            <w:tcW w:w="1221" w:type="dxa"/>
            <w:tcBorders>
              <w:top w:val="single" w:sz="4" w:space="0" w:color="006FC0"/>
              <w:left w:val="single" w:sz="4" w:space="0" w:color="006FC0"/>
              <w:bottom w:val="single" w:sz="4" w:space="0" w:color="006FC0"/>
              <w:right w:val="single" w:sz="4" w:space="0" w:color="006FC0"/>
            </w:tcBorders>
          </w:tcPr>
          <w:p w14:paraId="343FE48C" w14:textId="258D17C6" w:rsidR="00217CC2" w:rsidRPr="0068717D" w:rsidRDefault="006708C0">
            <w:pPr>
              <w:pStyle w:val="TableParagraph"/>
              <w:ind w:left="72" w:right="77"/>
              <w:rPr>
                <w:sz w:val="20"/>
                <w:szCs w:val="20"/>
              </w:rPr>
            </w:pPr>
            <w:r w:rsidRPr="0068717D">
              <w:rPr>
                <w:color w:val="0D0D0D"/>
                <w:sz w:val="20"/>
                <w:szCs w:val="20"/>
              </w:rPr>
              <w:t xml:space="preserve">Dos (2) </w:t>
            </w:r>
            <w:r w:rsidRPr="0068717D">
              <w:rPr>
                <w:color w:val="0D0D0D"/>
                <w:spacing w:val="-1"/>
                <w:sz w:val="20"/>
                <w:szCs w:val="20"/>
              </w:rPr>
              <w:t>Actualizacione</w:t>
            </w:r>
            <w:r w:rsidRPr="0068717D">
              <w:rPr>
                <w:color w:val="0D0D0D"/>
                <w:sz w:val="20"/>
                <w:szCs w:val="20"/>
              </w:rPr>
              <w:t>s realizadas en el portal de Colombia TIC en el enlace de "Conectando</w:t>
            </w:r>
          </w:p>
          <w:p w14:paraId="122F936C" w14:textId="77777777" w:rsidR="00217CC2" w:rsidRPr="0068717D" w:rsidRDefault="006708C0">
            <w:pPr>
              <w:pStyle w:val="TableParagraph"/>
              <w:spacing w:line="210" w:lineRule="exact"/>
              <w:ind w:left="72"/>
              <w:rPr>
                <w:sz w:val="20"/>
                <w:szCs w:val="20"/>
              </w:rPr>
            </w:pPr>
            <w:r w:rsidRPr="0068717D">
              <w:rPr>
                <w:color w:val="0D0D0D"/>
                <w:sz w:val="20"/>
                <w:szCs w:val="20"/>
              </w:rPr>
              <w:t>un país"</w:t>
            </w:r>
          </w:p>
        </w:tc>
        <w:tc>
          <w:tcPr>
            <w:tcW w:w="1124" w:type="dxa"/>
            <w:tcBorders>
              <w:top w:val="single" w:sz="4" w:space="0" w:color="006FC0"/>
              <w:left w:val="single" w:sz="4" w:space="0" w:color="006FC0"/>
              <w:bottom w:val="single" w:sz="4" w:space="0" w:color="006FC0"/>
              <w:right w:val="single" w:sz="4" w:space="0" w:color="006FC0"/>
            </w:tcBorders>
          </w:tcPr>
          <w:p w14:paraId="4637516D" w14:textId="77777777" w:rsidR="00217CC2" w:rsidRPr="0068717D" w:rsidRDefault="00217CC2">
            <w:pPr>
              <w:pStyle w:val="TableParagraph"/>
              <w:rPr>
                <w:sz w:val="20"/>
                <w:szCs w:val="20"/>
              </w:rPr>
            </w:pPr>
          </w:p>
          <w:p w14:paraId="533BAF78" w14:textId="77777777" w:rsidR="00217CC2" w:rsidRPr="0068717D" w:rsidRDefault="00217CC2">
            <w:pPr>
              <w:pStyle w:val="TableParagraph"/>
              <w:rPr>
                <w:sz w:val="20"/>
                <w:szCs w:val="20"/>
              </w:rPr>
            </w:pPr>
          </w:p>
          <w:p w14:paraId="33C76583" w14:textId="77777777" w:rsidR="00217CC2" w:rsidRPr="0068717D" w:rsidRDefault="00217CC2">
            <w:pPr>
              <w:pStyle w:val="TableParagraph"/>
              <w:rPr>
                <w:sz w:val="20"/>
                <w:szCs w:val="20"/>
              </w:rPr>
            </w:pPr>
          </w:p>
          <w:p w14:paraId="038E210B" w14:textId="77777777" w:rsidR="00217CC2" w:rsidRPr="0068717D" w:rsidRDefault="006708C0">
            <w:pPr>
              <w:pStyle w:val="TableParagraph"/>
              <w:spacing w:before="158"/>
              <w:ind w:right="180"/>
              <w:jc w:val="right"/>
              <w:rPr>
                <w:sz w:val="20"/>
                <w:szCs w:val="20"/>
              </w:rPr>
            </w:pPr>
            <w:r w:rsidRPr="0068717D">
              <w:rPr>
                <w:color w:val="0D0D0D"/>
                <w:w w:val="95"/>
                <w:sz w:val="20"/>
                <w:szCs w:val="20"/>
              </w:rPr>
              <w:t>1/01/2020</w:t>
            </w:r>
          </w:p>
        </w:tc>
        <w:tc>
          <w:tcPr>
            <w:tcW w:w="1003" w:type="dxa"/>
            <w:tcBorders>
              <w:top w:val="single" w:sz="4" w:space="0" w:color="006FC0"/>
              <w:left w:val="single" w:sz="4" w:space="0" w:color="006FC0"/>
              <w:bottom w:val="single" w:sz="4" w:space="0" w:color="006FC0"/>
            </w:tcBorders>
          </w:tcPr>
          <w:p w14:paraId="7E965D49" w14:textId="77777777" w:rsidR="00217CC2" w:rsidRPr="0068717D" w:rsidRDefault="00217CC2">
            <w:pPr>
              <w:pStyle w:val="TableParagraph"/>
              <w:rPr>
                <w:sz w:val="20"/>
                <w:szCs w:val="20"/>
              </w:rPr>
            </w:pPr>
          </w:p>
          <w:p w14:paraId="6985C5DC" w14:textId="77777777" w:rsidR="00217CC2" w:rsidRPr="0068717D" w:rsidRDefault="00217CC2">
            <w:pPr>
              <w:pStyle w:val="TableParagraph"/>
              <w:rPr>
                <w:sz w:val="20"/>
                <w:szCs w:val="20"/>
              </w:rPr>
            </w:pPr>
          </w:p>
          <w:p w14:paraId="4C046B01" w14:textId="77777777" w:rsidR="00217CC2" w:rsidRPr="0068717D" w:rsidRDefault="00217CC2">
            <w:pPr>
              <w:pStyle w:val="TableParagraph"/>
              <w:rPr>
                <w:sz w:val="20"/>
                <w:szCs w:val="20"/>
              </w:rPr>
            </w:pPr>
          </w:p>
          <w:p w14:paraId="6089D649" w14:textId="77777777" w:rsidR="00217CC2" w:rsidRPr="0068717D" w:rsidRDefault="006708C0">
            <w:pPr>
              <w:pStyle w:val="TableParagraph"/>
              <w:spacing w:before="158"/>
              <w:ind w:left="90"/>
              <w:rPr>
                <w:sz w:val="20"/>
                <w:szCs w:val="20"/>
              </w:rPr>
            </w:pPr>
            <w:r w:rsidRPr="0068717D">
              <w:rPr>
                <w:color w:val="0D0D0D"/>
                <w:sz w:val="20"/>
                <w:szCs w:val="20"/>
              </w:rPr>
              <w:t>31/12/2020</w:t>
            </w:r>
          </w:p>
        </w:tc>
      </w:tr>
      <w:tr w:rsidR="00217CC2" w:rsidRPr="0068717D" w14:paraId="21C12675" w14:textId="77777777" w:rsidTr="00D27BDB">
        <w:trPr>
          <w:trHeight w:val="889"/>
        </w:trPr>
        <w:tc>
          <w:tcPr>
            <w:tcW w:w="1446" w:type="dxa"/>
            <w:vMerge/>
            <w:tcBorders>
              <w:top w:val="nil"/>
              <w:bottom w:val="single" w:sz="4" w:space="0" w:color="006FC0"/>
              <w:right w:val="single" w:sz="4" w:space="0" w:color="006FC0"/>
            </w:tcBorders>
            <w:shd w:val="clear" w:color="auto" w:fill="E2ECF8"/>
          </w:tcPr>
          <w:p w14:paraId="34EEF7B7" w14:textId="77777777" w:rsidR="00217CC2" w:rsidRPr="0068717D" w:rsidRDefault="00217CC2">
            <w:pPr>
              <w:rPr>
                <w:sz w:val="20"/>
                <w:szCs w:val="20"/>
              </w:rPr>
            </w:pPr>
          </w:p>
        </w:tc>
        <w:tc>
          <w:tcPr>
            <w:tcW w:w="548" w:type="dxa"/>
            <w:tcBorders>
              <w:top w:val="single" w:sz="4" w:space="0" w:color="006FC0"/>
              <w:left w:val="single" w:sz="4" w:space="0" w:color="006FC0"/>
              <w:bottom w:val="single" w:sz="4" w:space="0" w:color="006FC0"/>
              <w:right w:val="single" w:sz="4" w:space="0" w:color="006FC0"/>
            </w:tcBorders>
          </w:tcPr>
          <w:p w14:paraId="4EA1EF7C" w14:textId="77777777" w:rsidR="00217CC2" w:rsidRPr="0068717D" w:rsidRDefault="00217CC2">
            <w:pPr>
              <w:pStyle w:val="TableParagraph"/>
              <w:spacing w:before="4"/>
              <w:rPr>
                <w:sz w:val="20"/>
                <w:szCs w:val="20"/>
              </w:rPr>
            </w:pPr>
          </w:p>
          <w:p w14:paraId="356D573E" w14:textId="77777777" w:rsidR="00217CC2" w:rsidRPr="0068717D" w:rsidRDefault="006708C0">
            <w:pPr>
              <w:pStyle w:val="TableParagraph"/>
              <w:ind w:left="170"/>
              <w:rPr>
                <w:sz w:val="20"/>
                <w:szCs w:val="20"/>
              </w:rPr>
            </w:pPr>
            <w:r w:rsidRPr="0068717D">
              <w:rPr>
                <w:color w:val="0D0D0D"/>
                <w:sz w:val="20"/>
                <w:szCs w:val="20"/>
              </w:rPr>
              <w:t>3.1.2</w:t>
            </w:r>
          </w:p>
        </w:tc>
        <w:tc>
          <w:tcPr>
            <w:tcW w:w="2272" w:type="dxa"/>
            <w:tcBorders>
              <w:top w:val="single" w:sz="4" w:space="0" w:color="006FC0"/>
              <w:left w:val="single" w:sz="4" w:space="0" w:color="006FC0"/>
              <w:bottom w:val="single" w:sz="4" w:space="0" w:color="006FC0"/>
              <w:right w:val="single" w:sz="4" w:space="0" w:color="006FC0"/>
            </w:tcBorders>
          </w:tcPr>
          <w:p w14:paraId="3EB8AE47" w14:textId="77777777" w:rsidR="00217CC2" w:rsidRPr="0068717D" w:rsidRDefault="006708C0">
            <w:pPr>
              <w:pStyle w:val="TableParagraph"/>
              <w:spacing w:before="98"/>
              <w:ind w:left="73" w:right="40"/>
              <w:rPr>
                <w:sz w:val="20"/>
                <w:szCs w:val="20"/>
              </w:rPr>
            </w:pPr>
            <w:r w:rsidRPr="0068717D">
              <w:rPr>
                <w:color w:val="0D0D0D"/>
                <w:sz w:val="20"/>
                <w:szCs w:val="20"/>
              </w:rPr>
              <w:t>Publicar el Informe de Gestión (Informe Anual al Congreso de la República)</w:t>
            </w:r>
          </w:p>
        </w:tc>
        <w:tc>
          <w:tcPr>
            <w:tcW w:w="1561" w:type="dxa"/>
            <w:tcBorders>
              <w:top w:val="single" w:sz="4" w:space="0" w:color="006FC0"/>
              <w:left w:val="single" w:sz="4" w:space="0" w:color="006FC0"/>
              <w:bottom w:val="single" w:sz="4" w:space="0" w:color="006FC0"/>
              <w:right w:val="single" w:sz="4" w:space="0" w:color="006FC0"/>
            </w:tcBorders>
          </w:tcPr>
          <w:p w14:paraId="4E02C1F1" w14:textId="77777777" w:rsidR="00217CC2" w:rsidRPr="0068717D" w:rsidRDefault="00217CC2">
            <w:pPr>
              <w:pStyle w:val="TableParagraph"/>
              <w:spacing w:before="6"/>
              <w:rPr>
                <w:sz w:val="20"/>
                <w:szCs w:val="20"/>
              </w:rPr>
            </w:pPr>
          </w:p>
          <w:p w14:paraId="5AD726D2" w14:textId="77777777" w:rsidR="00217CC2" w:rsidRPr="0068717D" w:rsidRDefault="006708C0">
            <w:pPr>
              <w:pStyle w:val="TableParagraph"/>
              <w:ind w:left="73" w:right="404"/>
              <w:rPr>
                <w:sz w:val="20"/>
                <w:szCs w:val="20"/>
              </w:rPr>
            </w:pPr>
            <w:r w:rsidRPr="0068717D">
              <w:rPr>
                <w:color w:val="0D0D0D"/>
                <w:sz w:val="20"/>
                <w:szCs w:val="20"/>
              </w:rPr>
              <w:t>Un (1) informe publicado</w:t>
            </w:r>
          </w:p>
        </w:tc>
        <w:tc>
          <w:tcPr>
            <w:tcW w:w="1071" w:type="dxa"/>
            <w:tcBorders>
              <w:top w:val="single" w:sz="4" w:space="0" w:color="006FC0"/>
              <w:left w:val="single" w:sz="4" w:space="0" w:color="006FC0"/>
              <w:bottom w:val="single" w:sz="4" w:space="0" w:color="006FC0"/>
              <w:right w:val="single" w:sz="4" w:space="0" w:color="006FC0"/>
            </w:tcBorders>
          </w:tcPr>
          <w:p w14:paraId="0AF93230" w14:textId="77777777" w:rsidR="00217CC2" w:rsidRPr="0068717D" w:rsidRDefault="00217CC2">
            <w:pPr>
              <w:pStyle w:val="TableParagraph"/>
              <w:spacing w:before="4"/>
              <w:rPr>
                <w:sz w:val="20"/>
                <w:szCs w:val="20"/>
              </w:rPr>
            </w:pPr>
          </w:p>
          <w:p w14:paraId="1507247F" w14:textId="77777777" w:rsidR="00217CC2" w:rsidRPr="0068717D" w:rsidRDefault="006708C0">
            <w:pPr>
              <w:pStyle w:val="TableParagraph"/>
              <w:ind w:left="163" w:right="150"/>
              <w:jc w:val="center"/>
              <w:rPr>
                <w:sz w:val="20"/>
                <w:szCs w:val="20"/>
              </w:rPr>
            </w:pPr>
            <w:r w:rsidRPr="0068717D">
              <w:rPr>
                <w:color w:val="0D0D0D"/>
                <w:sz w:val="20"/>
                <w:szCs w:val="20"/>
              </w:rPr>
              <w:t>Numérico</w:t>
            </w:r>
          </w:p>
        </w:tc>
        <w:tc>
          <w:tcPr>
            <w:tcW w:w="1221" w:type="dxa"/>
            <w:tcBorders>
              <w:top w:val="single" w:sz="4" w:space="0" w:color="006FC0"/>
              <w:left w:val="single" w:sz="4" w:space="0" w:color="006FC0"/>
              <w:bottom w:val="single" w:sz="4" w:space="0" w:color="006FC0"/>
              <w:right w:val="single" w:sz="4" w:space="0" w:color="006FC0"/>
            </w:tcBorders>
          </w:tcPr>
          <w:p w14:paraId="4E0FD36F" w14:textId="77777777" w:rsidR="00217CC2" w:rsidRPr="0068717D" w:rsidRDefault="00217CC2">
            <w:pPr>
              <w:pStyle w:val="TableParagraph"/>
              <w:spacing w:before="6"/>
              <w:rPr>
                <w:sz w:val="20"/>
                <w:szCs w:val="20"/>
              </w:rPr>
            </w:pPr>
          </w:p>
          <w:p w14:paraId="502F251C" w14:textId="77777777" w:rsidR="00217CC2" w:rsidRPr="0068717D" w:rsidRDefault="006708C0">
            <w:pPr>
              <w:pStyle w:val="TableParagraph"/>
              <w:ind w:left="72" w:right="66"/>
              <w:rPr>
                <w:sz w:val="20"/>
                <w:szCs w:val="20"/>
              </w:rPr>
            </w:pPr>
            <w:r w:rsidRPr="0068717D">
              <w:rPr>
                <w:color w:val="0D0D0D"/>
                <w:sz w:val="20"/>
                <w:szCs w:val="20"/>
              </w:rPr>
              <w:t>Un (1) informe publicado</w:t>
            </w:r>
          </w:p>
        </w:tc>
        <w:tc>
          <w:tcPr>
            <w:tcW w:w="1124" w:type="dxa"/>
            <w:tcBorders>
              <w:top w:val="single" w:sz="4" w:space="0" w:color="006FC0"/>
              <w:left w:val="single" w:sz="4" w:space="0" w:color="006FC0"/>
              <w:bottom w:val="single" w:sz="4" w:space="0" w:color="006FC0"/>
              <w:right w:val="single" w:sz="4" w:space="0" w:color="006FC0"/>
            </w:tcBorders>
          </w:tcPr>
          <w:p w14:paraId="3BAF9091" w14:textId="77777777" w:rsidR="00217CC2" w:rsidRPr="0068717D" w:rsidRDefault="00217CC2">
            <w:pPr>
              <w:pStyle w:val="TableParagraph"/>
              <w:spacing w:before="4"/>
              <w:rPr>
                <w:sz w:val="20"/>
                <w:szCs w:val="20"/>
              </w:rPr>
            </w:pPr>
          </w:p>
          <w:p w14:paraId="5949EC02" w14:textId="77777777" w:rsidR="00217CC2" w:rsidRPr="0068717D" w:rsidRDefault="006708C0">
            <w:pPr>
              <w:pStyle w:val="TableParagraph"/>
              <w:ind w:right="134"/>
              <w:jc w:val="right"/>
              <w:rPr>
                <w:sz w:val="20"/>
                <w:szCs w:val="20"/>
              </w:rPr>
            </w:pPr>
            <w:r w:rsidRPr="0068717D">
              <w:rPr>
                <w:color w:val="0D0D0D"/>
                <w:w w:val="95"/>
                <w:sz w:val="20"/>
                <w:szCs w:val="20"/>
              </w:rPr>
              <w:t>15/01/2020</w:t>
            </w:r>
          </w:p>
        </w:tc>
        <w:tc>
          <w:tcPr>
            <w:tcW w:w="1003" w:type="dxa"/>
            <w:tcBorders>
              <w:top w:val="single" w:sz="4" w:space="0" w:color="006FC0"/>
              <w:left w:val="single" w:sz="4" w:space="0" w:color="006FC0"/>
              <w:bottom w:val="single" w:sz="4" w:space="0" w:color="006FC0"/>
            </w:tcBorders>
          </w:tcPr>
          <w:p w14:paraId="03EFE0B2" w14:textId="77777777" w:rsidR="00217CC2" w:rsidRPr="0068717D" w:rsidRDefault="00217CC2">
            <w:pPr>
              <w:pStyle w:val="TableParagraph"/>
              <w:spacing w:before="4"/>
              <w:rPr>
                <w:sz w:val="20"/>
                <w:szCs w:val="20"/>
              </w:rPr>
            </w:pPr>
          </w:p>
          <w:p w14:paraId="248BC995" w14:textId="77777777" w:rsidR="00217CC2" w:rsidRPr="0068717D" w:rsidRDefault="006708C0">
            <w:pPr>
              <w:pStyle w:val="TableParagraph"/>
              <w:ind w:left="90"/>
              <w:rPr>
                <w:sz w:val="20"/>
                <w:szCs w:val="20"/>
              </w:rPr>
            </w:pPr>
            <w:r w:rsidRPr="0068717D">
              <w:rPr>
                <w:color w:val="0D0D0D"/>
                <w:sz w:val="20"/>
                <w:szCs w:val="20"/>
              </w:rPr>
              <w:t>31/07/2020</w:t>
            </w:r>
          </w:p>
        </w:tc>
      </w:tr>
      <w:tr w:rsidR="00217CC2" w:rsidRPr="0068717D" w14:paraId="679873EB" w14:textId="77777777" w:rsidTr="00D27BDB">
        <w:trPr>
          <w:trHeight w:val="1848"/>
        </w:trPr>
        <w:tc>
          <w:tcPr>
            <w:tcW w:w="1446" w:type="dxa"/>
            <w:vMerge/>
            <w:tcBorders>
              <w:top w:val="nil"/>
              <w:bottom w:val="single" w:sz="4" w:space="0" w:color="006FC0"/>
              <w:right w:val="single" w:sz="4" w:space="0" w:color="006FC0"/>
            </w:tcBorders>
            <w:shd w:val="clear" w:color="auto" w:fill="E2ECF8"/>
          </w:tcPr>
          <w:p w14:paraId="09ED1B5E" w14:textId="77777777" w:rsidR="00217CC2" w:rsidRPr="0068717D" w:rsidRDefault="00217CC2">
            <w:pPr>
              <w:rPr>
                <w:sz w:val="20"/>
                <w:szCs w:val="20"/>
              </w:rPr>
            </w:pPr>
          </w:p>
        </w:tc>
        <w:tc>
          <w:tcPr>
            <w:tcW w:w="548" w:type="dxa"/>
            <w:tcBorders>
              <w:top w:val="single" w:sz="4" w:space="0" w:color="006FC0"/>
              <w:left w:val="single" w:sz="4" w:space="0" w:color="006FC0"/>
              <w:bottom w:val="single" w:sz="4" w:space="0" w:color="006FC0"/>
              <w:right w:val="single" w:sz="4" w:space="0" w:color="006FC0"/>
            </w:tcBorders>
          </w:tcPr>
          <w:p w14:paraId="683F95DA" w14:textId="77777777" w:rsidR="00217CC2" w:rsidRPr="0068717D" w:rsidRDefault="00217CC2">
            <w:pPr>
              <w:pStyle w:val="TableParagraph"/>
              <w:rPr>
                <w:sz w:val="20"/>
                <w:szCs w:val="20"/>
              </w:rPr>
            </w:pPr>
          </w:p>
          <w:p w14:paraId="6A64A894" w14:textId="77777777" w:rsidR="00217CC2" w:rsidRPr="0068717D" w:rsidRDefault="00217CC2">
            <w:pPr>
              <w:pStyle w:val="TableParagraph"/>
              <w:rPr>
                <w:sz w:val="20"/>
                <w:szCs w:val="20"/>
              </w:rPr>
            </w:pPr>
          </w:p>
          <w:p w14:paraId="32A4348C" w14:textId="77777777" w:rsidR="00217CC2" w:rsidRPr="0068717D" w:rsidRDefault="00217CC2">
            <w:pPr>
              <w:pStyle w:val="TableParagraph"/>
              <w:spacing w:before="10"/>
              <w:rPr>
                <w:sz w:val="20"/>
                <w:szCs w:val="20"/>
              </w:rPr>
            </w:pPr>
          </w:p>
          <w:p w14:paraId="60809F39" w14:textId="77777777" w:rsidR="00217CC2" w:rsidRPr="0068717D" w:rsidRDefault="006708C0">
            <w:pPr>
              <w:pStyle w:val="TableParagraph"/>
              <w:ind w:left="170"/>
              <w:rPr>
                <w:sz w:val="20"/>
                <w:szCs w:val="20"/>
              </w:rPr>
            </w:pPr>
            <w:r w:rsidRPr="0068717D">
              <w:rPr>
                <w:color w:val="0D0D0D"/>
                <w:sz w:val="20"/>
                <w:szCs w:val="20"/>
              </w:rPr>
              <w:t>3.1.3</w:t>
            </w:r>
          </w:p>
        </w:tc>
        <w:tc>
          <w:tcPr>
            <w:tcW w:w="2272" w:type="dxa"/>
            <w:tcBorders>
              <w:top w:val="single" w:sz="4" w:space="0" w:color="006FC0"/>
              <w:left w:val="single" w:sz="4" w:space="0" w:color="006FC0"/>
              <w:bottom w:val="single" w:sz="4" w:space="0" w:color="006FC0"/>
              <w:right w:val="single" w:sz="4" w:space="0" w:color="006FC0"/>
            </w:tcBorders>
          </w:tcPr>
          <w:p w14:paraId="416928AC" w14:textId="77777777" w:rsidR="00217CC2" w:rsidRPr="0068717D" w:rsidRDefault="006708C0">
            <w:pPr>
              <w:pStyle w:val="TableParagraph"/>
              <w:ind w:left="73" w:right="40"/>
              <w:rPr>
                <w:sz w:val="20"/>
                <w:szCs w:val="20"/>
              </w:rPr>
            </w:pPr>
            <w:r w:rsidRPr="0068717D">
              <w:rPr>
                <w:color w:val="0D0D0D"/>
                <w:sz w:val="20"/>
                <w:szCs w:val="20"/>
              </w:rPr>
              <w:t>Incorporar en los informes dirigidos a los órganos de control o cuerpos colegiados los resultados de las recomendaciones y compromisos asumidos en los ejercicios de rendición de</w:t>
            </w:r>
          </w:p>
          <w:p w14:paraId="7A4A1597" w14:textId="77777777" w:rsidR="00217CC2" w:rsidRPr="0068717D" w:rsidRDefault="006708C0">
            <w:pPr>
              <w:pStyle w:val="TableParagraph"/>
              <w:spacing w:before="1" w:line="210" w:lineRule="exact"/>
              <w:ind w:left="73"/>
              <w:rPr>
                <w:sz w:val="20"/>
                <w:szCs w:val="20"/>
              </w:rPr>
            </w:pPr>
            <w:r w:rsidRPr="0068717D">
              <w:rPr>
                <w:color w:val="0D0D0D"/>
                <w:sz w:val="20"/>
                <w:szCs w:val="20"/>
              </w:rPr>
              <w:t>Cuentas</w:t>
            </w:r>
          </w:p>
        </w:tc>
        <w:tc>
          <w:tcPr>
            <w:tcW w:w="1561" w:type="dxa"/>
            <w:tcBorders>
              <w:top w:val="single" w:sz="4" w:space="0" w:color="006FC0"/>
              <w:left w:val="single" w:sz="4" w:space="0" w:color="006FC0"/>
              <w:bottom w:val="single" w:sz="4" w:space="0" w:color="006FC0"/>
              <w:right w:val="single" w:sz="4" w:space="0" w:color="006FC0"/>
            </w:tcBorders>
          </w:tcPr>
          <w:p w14:paraId="072B2A29" w14:textId="77777777" w:rsidR="00217CC2" w:rsidRPr="0068717D" w:rsidRDefault="00217CC2">
            <w:pPr>
              <w:pStyle w:val="TableParagraph"/>
              <w:rPr>
                <w:sz w:val="20"/>
                <w:szCs w:val="20"/>
              </w:rPr>
            </w:pPr>
          </w:p>
          <w:p w14:paraId="1DFD1461" w14:textId="77777777" w:rsidR="00217CC2" w:rsidRPr="0068717D" w:rsidRDefault="00217CC2">
            <w:pPr>
              <w:pStyle w:val="TableParagraph"/>
              <w:spacing w:before="9"/>
              <w:rPr>
                <w:sz w:val="20"/>
                <w:szCs w:val="20"/>
              </w:rPr>
            </w:pPr>
          </w:p>
          <w:p w14:paraId="11038A88" w14:textId="77777777" w:rsidR="00217CC2" w:rsidRPr="0068717D" w:rsidRDefault="006708C0">
            <w:pPr>
              <w:pStyle w:val="TableParagraph"/>
              <w:ind w:left="73" w:right="203"/>
              <w:rPr>
                <w:sz w:val="20"/>
                <w:szCs w:val="20"/>
              </w:rPr>
            </w:pPr>
            <w:r w:rsidRPr="0068717D">
              <w:rPr>
                <w:color w:val="0D0D0D"/>
                <w:sz w:val="20"/>
                <w:szCs w:val="20"/>
              </w:rPr>
              <w:t xml:space="preserve">Un (1) informe incorporando las </w:t>
            </w:r>
            <w:r w:rsidRPr="0068717D">
              <w:rPr>
                <w:color w:val="0D0D0D"/>
                <w:w w:val="95"/>
                <w:sz w:val="20"/>
                <w:szCs w:val="20"/>
              </w:rPr>
              <w:t xml:space="preserve">recomendaciones </w:t>
            </w:r>
            <w:r w:rsidRPr="0068717D">
              <w:rPr>
                <w:color w:val="0D0D0D"/>
                <w:sz w:val="20"/>
                <w:szCs w:val="20"/>
              </w:rPr>
              <w:t>y compromisos</w:t>
            </w:r>
          </w:p>
        </w:tc>
        <w:tc>
          <w:tcPr>
            <w:tcW w:w="1071" w:type="dxa"/>
            <w:tcBorders>
              <w:top w:val="single" w:sz="4" w:space="0" w:color="006FC0"/>
              <w:left w:val="single" w:sz="4" w:space="0" w:color="006FC0"/>
              <w:bottom w:val="single" w:sz="4" w:space="0" w:color="006FC0"/>
              <w:right w:val="single" w:sz="4" w:space="0" w:color="006FC0"/>
            </w:tcBorders>
          </w:tcPr>
          <w:p w14:paraId="4FE64D36" w14:textId="77777777" w:rsidR="00217CC2" w:rsidRPr="0068717D" w:rsidRDefault="00217CC2">
            <w:pPr>
              <w:pStyle w:val="TableParagraph"/>
              <w:rPr>
                <w:sz w:val="20"/>
                <w:szCs w:val="20"/>
              </w:rPr>
            </w:pPr>
          </w:p>
          <w:p w14:paraId="512CE73C" w14:textId="77777777" w:rsidR="00217CC2" w:rsidRPr="0068717D" w:rsidRDefault="00217CC2">
            <w:pPr>
              <w:pStyle w:val="TableParagraph"/>
              <w:rPr>
                <w:sz w:val="20"/>
                <w:szCs w:val="20"/>
              </w:rPr>
            </w:pPr>
          </w:p>
          <w:p w14:paraId="42AFC1BD" w14:textId="77777777" w:rsidR="00217CC2" w:rsidRPr="0068717D" w:rsidRDefault="00217CC2">
            <w:pPr>
              <w:pStyle w:val="TableParagraph"/>
              <w:spacing w:before="10"/>
              <w:rPr>
                <w:sz w:val="20"/>
                <w:szCs w:val="20"/>
              </w:rPr>
            </w:pPr>
          </w:p>
          <w:p w14:paraId="6BA83A70" w14:textId="77777777" w:rsidR="00217CC2" w:rsidRPr="0068717D" w:rsidRDefault="006708C0">
            <w:pPr>
              <w:pStyle w:val="TableParagraph"/>
              <w:ind w:left="163" w:right="150"/>
              <w:jc w:val="center"/>
              <w:rPr>
                <w:sz w:val="20"/>
                <w:szCs w:val="20"/>
              </w:rPr>
            </w:pPr>
            <w:r w:rsidRPr="0068717D">
              <w:rPr>
                <w:color w:val="0D0D0D"/>
                <w:sz w:val="20"/>
                <w:szCs w:val="20"/>
              </w:rPr>
              <w:t>Numérico</w:t>
            </w:r>
          </w:p>
        </w:tc>
        <w:tc>
          <w:tcPr>
            <w:tcW w:w="1221" w:type="dxa"/>
            <w:tcBorders>
              <w:top w:val="single" w:sz="4" w:space="0" w:color="006FC0"/>
              <w:left w:val="single" w:sz="4" w:space="0" w:color="006FC0"/>
              <w:bottom w:val="single" w:sz="4" w:space="0" w:color="006FC0"/>
              <w:right w:val="single" w:sz="4" w:space="0" w:color="006FC0"/>
            </w:tcBorders>
          </w:tcPr>
          <w:p w14:paraId="2FD6BF2B" w14:textId="77777777" w:rsidR="00217CC2" w:rsidRPr="0068717D" w:rsidRDefault="00217CC2">
            <w:pPr>
              <w:pStyle w:val="TableParagraph"/>
              <w:rPr>
                <w:sz w:val="20"/>
                <w:szCs w:val="20"/>
              </w:rPr>
            </w:pPr>
          </w:p>
          <w:p w14:paraId="5C709E6D" w14:textId="77777777" w:rsidR="00217CC2" w:rsidRPr="0068717D" w:rsidRDefault="00217CC2">
            <w:pPr>
              <w:pStyle w:val="TableParagraph"/>
              <w:rPr>
                <w:sz w:val="20"/>
                <w:szCs w:val="20"/>
              </w:rPr>
            </w:pPr>
          </w:p>
          <w:p w14:paraId="677A9236" w14:textId="77777777" w:rsidR="00217CC2" w:rsidRPr="0068717D" w:rsidRDefault="006708C0">
            <w:pPr>
              <w:pStyle w:val="TableParagraph"/>
              <w:spacing w:before="182"/>
              <w:ind w:left="72" w:right="57"/>
              <w:rPr>
                <w:sz w:val="20"/>
                <w:szCs w:val="20"/>
              </w:rPr>
            </w:pPr>
            <w:r w:rsidRPr="0068717D">
              <w:rPr>
                <w:color w:val="0D0D0D"/>
                <w:sz w:val="20"/>
                <w:szCs w:val="20"/>
              </w:rPr>
              <w:t>Un (1) Informe publicado</w:t>
            </w:r>
          </w:p>
        </w:tc>
        <w:tc>
          <w:tcPr>
            <w:tcW w:w="1124" w:type="dxa"/>
            <w:tcBorders>
              <w:top w:val="single" w:sz="4" w:space="0" w:color="006FC0"/>
              <w:left w:val="single" w:sz="4" w:space="0" w:color="006FC0"/>
              <w:bottom w:val="single" w:sz="4" w:space="0" w:color="006FC0"/>
              <w:right w:val="single" w:sz="4" w:space="0" w:color="006FC0"/>
            </w:tcBorders>
          </w:tcPr>
          <w:p w14:paraId="644820EB" w14:textId="77777777" w:rsidR="00217CC2" w:rsidRPr="0068717D" w:rsidRDefault="00217CC2">
            <w:pPr>
              <w:pStyle w:val="TableParagraph"/>
              <w:rPr>
                <w:sz w:val="20"/>
                <w:szCs w:val="20"/>
              </w:rPr>
            </w:pPr>
          </w:p>
          <w:p w14:paraId="3E23C883" w14:textId="77777777" w:rsidR="00217CC2" w:rsidRPr="0068717D" w:rsidRDefault="00217CC2">
            <w:pPr>
              <w:pStyle w:val="TableParagraph"/>
              <w:rPr>
                <w:sz w:val="20"/>
                <w:szCs w:val="20"/>
              </w:rPr>
            </w:pPr>
          </w:p>
          <w:p w14:paraId="7DD02E11" w14:textId="77777777" w:rsidR="00217CC2" w:rsidRPr="0068717D" w:rsidRDefault="00217CC2">
            <w:pPr>
              <w:pStyle w:val="TableParagraph"/>
              <w:spacing w:before="10"/>
              <w:rPr>
                <w:sz w:val="20"/>
                <w:szCs w:val="20"/>
              </w:rPr>
            </w:pPr>
          </w:p>
          <w:p w14:paraId="36843245" w14:textId="77777777" w:rsidR="00217CC2" w:rsidRPr="0068717D" w:rsidRDefault="006708C0">
            <w:pPr>
              <w:pStyle w:val="TableParagraph"/>
              <w:ind w:right="134"/>
              <w:jc w:val="right"/>
              <w:rPr>
                <w:sz w:val="20"/>
                <w:szCs w:val="20"/>
              </w:rPr>
            </w:pPr>
            <w:r w:rsidRPr="0068717D">
              <w:rPr>
                <w:color w:val="0D0D0D"/>
                <w:w w:val="95"/>
                <w:sz w:val="20"/>
                <w:szCs w:val="20"/>
              </w:rPr>
              <w:t>15/01/2020</w:t>
            </w:r>
          </w:p>
        </w:tc>
        <w:tc>
          <w:tcPr>
            <w:tcW w:w="1003" w:type="dxa"/>
            <w:tcBorders>
              <w:top w:val="single" w:sz="4" w:space="0" w:color="006FC0"/>
              <w:left w:val="single" w:sz="4" w:space="0" w:color="006FC0"/>
              <w:bottom w:val="single" w:sz="4" w:space="0" w:color="006FC0"/>
            </w:tcBorders>
          </w:tcPr>
          <w:p w14:paraId="088950B8" w14:textId="77777777" w:rsidR="00217CC2" w:rsidRPr="0068717D" w:rsidRDefault="00217CC2">
            <w:pPr>
              <w:pStyle w:val="TableParagraph"/>
              <w:rPr>
                <w:sz w:val="20"/>
                <w:szCs w:val="20"/>
              </w:rPr>
            </w:pPr>
          </w:p>
          <w:p w14:paraId="16EA598B" w14:textId="77777777" w:rsidR="00217CC2" w:rsidRPr="0068717D" w:rsidRDefault="00217CC2">
            <w:pPr>
              <w:pStyle w:val="TableParagraph"/>
              <w:rPr>
                <w:sz w:val="20"/>
                <w:szCs w:val="20"/>
              </w:rPr>
            </w:pPr>
          </w:p>
          <w:p w14:paraId="3779F3E7" w14:textId="77777777" w:rsidR="00217CC2" w:rsidRPr="0068717D" w:rsidRDefault="00217CC2">
            <w:pPr>
              <w:pStyle w:val="TableParagraph"/>
              <w:spacing w:before="10"/>
              <w:rPr>
                <w:sz w:val="20"/>
                <w:szCs w:val="20"/>
              </w:rPr>
            </w:pPr>
          </w:p>
          <w:p w14:paraId="5C8EA68E" w14:textId="77777777" w:rsidR="00217CC2" w:rsidRPr="0068717D" w:rsidRDefault="006708C0">
            <w:pPr>
              <w:pStyle w:val="TableParagraph"/>
              <w:ind w:left="90"/>
              <w:rPr>
                <w:sz w:val="20"/>
                <w:szCs w:val="20"/>
              </w:rPr>
            </w:pPr>
            <w:r w:rsidRPr="0068717D">
              <w:rPr>
                <w:color w:val="0D0D0D"/>
                <w:sz w:val="20"/>
                <w:szCs w:val="20"/>
              </w:rPr>
              <w:t>31/07/2020</w:t>
            </w:r>
          </w:p>
        </w:tc>
      </w:tr>
      <w:tr w:rsidR="00217CC2" w:rsidRPr="0068717D" w14:paraId="762E16A7" w14:textId="77777777" w:rsidTr="00D27BDB">
        <w:trPr>
          <w:trHeight w:val="945"/>
        </w:trPr>
        <w:tc>
          <w:tcPr>
            <w:tcW w:w="1446" w:type="dxa"/>
            <w:vMerge/>
            <w:tcBorders>
              <w:top w:val="nil"/>
              <w:bottom w:val="single" w:sz="4" w:space="0" w:color="006FC0"/>
              <w:right w:val="single" w:sz="4" w:space="0" w:color="006FC0"/>
            </w:tcBorders>
            <w:shd w:val="clear" w:color="auto" w:fill="E2ECF8"/>
          </w:tcPr>
          <w:p w14:paraId="5EA3F282" w14:textId="77777777" w:rsidR="00217CC2" w:rsidRPr="0068717D" w:rsidRDefault="00217CC2">
            <w:pPr>
              <w:rPr>
                <w:sz w:val="20"/>
                <w:szCs w:val="20"/>
              </w:rPr>
            </w:pPr>
          </w:p>
        </w:tc>
        <w:tc>
          <w:tcPr>
            <w:tcW w:w="548" w:type="dxa"/>
            <w:tcBorders>
              <w:top w:val="single" w:sz="4" w:space="0" w:color="006FC0"/>
              <w:left w:val="single" w:sz="4" w:space="0" w:color="006FC0"/>
              <w:bottom w:val="single" w:sz="4" w:space="0" w:color="006FC0"/>
              <w:right w:val="single" w:sz="4" w:space="0" w:color="006FC0"/>
            </w:tcBorders>
          </w:tcPr>
          <w:p w14:paraId="529B53E5" w14:textId="77777777" w:rsidR="00217CC2" w:rsidRPr="0068717D" w:rsidRDefault="00217CC2">
            <w:pPr>
              <w:pStyle w:val="TableParagraph"/>
              <w:spacing w:before="9"/>
              <w:rPr>
                <w:sz w:val="20"/>
                <w:szCs w:val="20"/>
              </w:rPr>
            </w:pPr>
          </w:p>
          <w:p w14:paraId="2BEE5CE6" w14:textId="77777777" w:rsidR="00217CC2" w:rsidRPr="0068717D" w:rsidRDefault="006708C0">
            <w:pPr>
              <w:pStyle w:val="TableParagraph"/>
              <w:spacing w:before="1"/>
              <w:ind w:left="170"/>
              <w:rPr>
                <w:sz w:val="20"/>
                <w:szCs w:val="20"/>
              </w:rPr>
            </w:pPr>
            <w:r w:rsidRPr="0068717D">
              <w:rPr>
                <w:color w:val="0D0D0D"/>
                <w:sz w:val="20"/>
                <w:szCs w:val="20"/>
              </w:rPr>
              <w:t>3.1.4</w:t>
            </w:r>
          </w:p>
        </w:tc>
        <w:tc>
          <w:tcPr>
            <w:tcW w:w="2272" w:type="dxa"/>
            <w:tcBorders>
              <w:top w:val="single" w:sz="4" w:space="0" w:color="006FC0"/>
              <w:left w:val="single" w:sz="4" w:space="0" w:color="006FC0"/>
              <w:bottom w:val="single" w:sz="4" w:space="0" w:color="006FC0"/>
              <w:right w:val="single" w:sz="4" w:space="0" w:color="006FC0"/>
            </w:tcBorders>
          </w:tcPr>
          <w:p w14:paraId="726E9BD3" w14:textId="77777777" w:rsidR="00217CC2" w:rsidRPr="0068717D" w:rsidRDefault="006708C0">
            <w:pPr>
              <w:pStyle w:val="TableParagraph"/>
              <w:spacing w:before="124"/>
              <w:ind w:left="73"/>
              <w:rPr>
                <w:sz w:val="20"/>
                <w:szCs w:val="20"/>
              </w:rPr>
            </w:pPr>
            <w:r w:rsidRPr="0068717D">
              <w:rPr>
                <w:color w:val="0D0D0D"/>
                <w:sz w:val="20"/>
                <w:szCs w:val="20"/>
              </w:rPr>
              <w:t>Divulgar información institucional en las pantallas de la entidad</w:t>
            </w:r>
          </w:p>
        </w:tc>
        <w:tc>
          <w:tcPr>
            <w:tcW w:w="1561" w:type="dxa"/>
            <w:tcBorders>
              <w:top w:val="single" w:sz="4" w:space="0" w:color="006FC0"/>
              <w:left w:val="single" w:sz="4" w:space="0" w:color="006FC0"/>
              <w:bottom w:val="single" w:sz="4" w:space="0" w:color="006FC0"/>
              <w:right w:val="single" w:sz="4" w:space="0" w:color="006FC0"/>
            </w:tcBorders>
          </w:tcPr>
          <w:p w14:paraId="185CD74E" w14:textId="77777777" w:rsidR="00217CC2" w:rsidRPr="0068717D" w:rsidRDefault="006708C0">
            <w:pPr>
              <w:pStyle w:val="TableParagraph"/>
              <w:spacing w:before="124"/>
              <w:ind w:left="73" w:right="377"/>
              <w:rPr>
                <w:sz w:val="20"/>
                <w:szCs w:val="20"/>
              </w:rPr>
            </w:pPr>
            <w:r w:rsidRPr="0068717D">
              <w:rPr>
                <w:color w:val="0D0D0D"/>
                <w:sz w:val="20"/>
                <w:szCs w:val="20"/>
              </w:rPr>
              <w:t>Cincuenta (50) publicaciones realizadas</w:t>
            </w:r>
          </w:p>
        </w:tc>
        <w:tc>
          <w:tcPr>
            <w:tcW w:w="1071" w:type="dxa"/>
            <w:tcBorders>
              <w:top w:val="single" w:sz="4" w:space="0" w:color="006FC0"/>
              <w:left w:val="single" w:sz="4" w:space="0" w:color="006FC0"/>
              <w:bottom w:val="single" w:sz="4" w:space="0" w:color="006FC0"/>
              <w:right w:val="single" w:sz="4" w:space="0" w:color="006FC0"/>
            </w:tcBorders>
          </w:tcPr>
          <w:p w14:paraId="3CBC834F" w14:textId="77777777" w:rsidR="00217CC2" w:rsidRPr="0068717D" w:rsidRDefault="00217CC2">
            <w:pPr>
              <w:pStyle w:val="TableParagraph"/>
              <w:spacing w:before="9"/>
              <w:rPr>
                <w:sz w:val="20"/>
                <w:szCs w:val="20"/>
              </w:rPr>
            </w:pPr>
          </w:p>
          <w:p w14:paraId="27063B7A" w14:textId="77777777" w:rsidR="00217CC2" w:rsidRPr="0068717D" w:rsidRDefault="006708C0">
            <w:pPr>
              <w:pStyle w:val="TableParagraph"/>
              <w:spacing w:before="1"/>
              <w:ind w:left="163" w:right="150"/>
              <w:jc w:val="center"/>
              <w:rPr>
                <w:sz w:val="20"/>
                <w:szCs w:val="20"/>
              </w:rPr>
            </w:pPr>
            <w:r w:rsidRPr="0068717D">
              <w:rPr>
                <w:color w:val="0D0D0D"/>
                <w:sz w:val="20"/>
                <w:szCs w:val="20"/>
              </w:rPr>
              <w:t>Numérico</w:t>
            </w:r>
          </w:p>
        </w:tc>
        <w:tc>
          <w:tcPr>
            <w:tcW w:w="1221" w:type="dxa"/>
            <w:tcBorders>
              <w:top w:val="single" w:sz="4" w:space="0" w:color="006FC0"/>
              <w:left w:val="single" w:sz="4" w:space="0" w:color="006FC0"/>
              <w:bottom w:val="single" w:sz="4" w:space="0" w:color="006FC0"/>
              <w:right w:val="single" w:sz="4" w:space="0" w:color="006FC0"/>
            </w:tcBorders>
          </w:tcPr>
          <w:p w14:paraId="35247FA1" w14:textId="77777777" w:rsidR="00217CC2" w:rsidRPr="0068717D" w:rsidRDefault="006708C0">
            <w:pPr>
              <w:pStyle w:val="TableParagraph"/>
              <w:spacing w:before="9"/>
              <w:ind w:left="72"/>
              <w:rPr>
                <w:sz w:val="20"/>
                <w:szCs w:val="20"/>
              </w:rPr>
            </w:pPr>
            <w:r w:rsidRPr="0068717D">
              <w:rPr>
                <w:color w:val="0D0D0D"/>
                <w:sz w:val="20"/>
                <w:szCs w:val="20"/>
              </w:rPr>
              <w:t>Cincuenta</w:t>
            </w:r>
          </w:p>
          <w:p w14:paraId="544101D4" w14:textId="77777777" w:rsidR="00217CC2" w:rsidRPr="0068717D" w:rsidRDefault="006708C0">
            <w:pPr>
              <w:pStyle w:val="TableParagraph"/>
              <w:spacing w:before="1"/>
              <w:ind w:left="72" w:right="66"/>
              <w:rPr>
                <w:sz w:val="20"/>
                <w:szCs w:val="20"/>
              </w:rPr>
            </w:pPr>
            <w:r w:rsidRPr="0068717D">
              <w:rPr>
                <w:color w:val="0D0D0D"/>
                <w:sz w:val="20"/>
                <w:szCs w:val="20"/>
              </w:rPr>
              <w:t>(50) imágenes institucionales</w:t>
            </w:r>
          </w:p>
          <w:p w14:paraId="5CF000A6" w14:textId="77777777" w:rsidR="00217CC2" w:rsidRPr="0068717D" w:rsidRDefault="006708C0">
            <w:pPr>
              <w:pStyle w:val="TableParagraph"/>
              <w:spacing w:line="222" w:lineRule="exact"/>
              <w:ind w:left="72"/>
              <w:rPr>
                <w:sz w:val="20"/>
                <w:szCs w:val="20"/>
              </w:rPr>
            </w:pPr>
            <w:r w:rsidRPr="0068717D">
              <w:rPr>
                <w:color w:val="0D0D0D"/>
                <w:sz w:val="20"/>
                <w:szCs w:val="20"/>
              </w:rPr>
              <w:t>publicadas</w:t>
            </w:r>
          </w:p>
        </w:tc>
        <w:tc>
          <w:tcPr>
            <w:tcW w:w="1124" w:type="dxa"/>
            <w:tcBorders>
              <w:top w:val="single" w:sz="4" w:space="0" w:color="006FC0"/>
              <w:left w:val="single" w:sz="4" w:space="0" w:color="006FC0"/>
              <w:bottom w:val="single" w:sz="4" w:space="0" w:color="006FC0"/>
              <w:right w:val="single" w:sz="4" w:space="0" w:color="006FC0"/>
            </w:tcBorders>
          </w:tcPr>
          <w:p w14:paraId="7E55C9F3" w14:textId="77777777" w:rsidR="00217CC2" w:rsidRPr="0068717D" w:rsidRDefault="00217CC2">
            <w:pPr>
              <w:pStyle w:val="TableParagraph"/>
              <w:spacing w:before="9"/>
              <w:rPr>
                <w:sz w:val="20"/>
                <w:szCs w:val="20"/>
              </w:rPr>
            </w:pPr>
          </w:p>
          <w:p w14:paraId="3C3173D3" w14:textId="77777777" w:rsidR="00217CC2" w:rsidRPr="0068717D" w:rsidRDefault="006708C0">
            <w:pPr>
              <w:pStyle w:val="TableParagraph"/>
              <w:spacing w:before="1"/>
              <w:ind w:right="134"/>
              <w:jc w:val="right"/>
              <w:rPr>
                <w:sz w:val="20"/>
                <w:szCs w:val="20"/>
              </w:rPr>
            </w:pPr>
            <w:r w:rsidRPr="0068717D">
              <w:rPr>
                <w:color w:val="0D0D0D"/>
                <w:w w:val="95"/>
                <w:sz w:val="20"/>
                <w:szCs w:val="20"/>
              </w:rPr>
              <w:t>15/01/2020</w:t>
            </w:r>
          </w:p>
        </w:tc>
        <w:tc>
          <w:tcPr>
            <w:tcW w:w="1003" w:type="dxa"/>
            <w:tcBorders>
              <w:top w:val="single" w:sz="4" w:space="0" w:color="006FC0"/>
              <w:left w:val="single" w:sz="4" w:space="0" w:color="006FC0"/>
              <w:bottom w:val="single" w:sz="4" w:space="0" w:color="006FC0"/>
            </w:tcBorders>
          </w:tcPr>
          <w:p w14:paraId="50354BEE" w14:textId="77777777" w:rsidR="00217CC2" w:rsidRPr="0068717D" w:rsidRDefault="00217CC2">
            <w:pPr>
              <w:pStyle w:val="TableParagraph"/>
              <w:spacing w:before="9"/>
              <w:rPr>
                <w:sz w:val="20"/>
                <w:szCs w:val="20"/>
              </w:rPr>
            </w:pPr>
          </w:p>
          <w:p w14:paraId="27AEC0FB" w14:textId="77777777" w:rsidR="00217CC2" w:rsidRPr="0068717D" w:rsidRDefault="006708C0">
            <w:pPr>
              <w:pStyle w:val="TableParagraph"/>
              <w:spacing w:before="1"/>
              <w:ind w:left="90"/>
              <w:rPr>
                <w:sz w:val="20"/>
                <w:szCs w:val="20"/>
              </w:rPr>
            </w:pPr>
            <w:r w:rsidRPr="0068717D">
              <w:rPr>
                <w:color w:val="0D0D0D"/>
                <w:sz w:val="20"/>
                <w:szCs w:val="20"/>
              </w:rPr>
              <w:t>20/12/2020</w:t>
            </w:r>
          </w:p>
        </w:tc>
      </w:tr>
      <w:tr w:rsidR="00217CC2" w:rsidRPr="0068717D" w14:paraId="14D84E94" w14:textId="77777777" w:rsidTr="00D27BDB">
        <w:trPr>
          <w:trHeight w:val="1285"/>
        </w:trPr>
        <w:tc>
          <w:tcPr>
            <w:tcW w:w="1446" w:type="dxa"/>
            <w:vMerge/>
            <w:tcBorders>
              <w:top w:val="nil"/>
              <w:bottom w:val="single" w:sz="4" w:space="0" w:color="006FC0"/>
              <w:right w:val="single" w:sz="4" w:space="0" w:color="006FC0"/>
            </w:tcBorders>
            <w:shd w:val="clear" w:color="auto" w:fill="E2ECF8"/>
          </w:tcPr>
          <w:p w14:paraId="6127EAB8" w14:textId="77777777" w:rsidR="00217CC2" w:rsidRPr="0068717D" w:rsidRDefault="00217CC2">
            <w:pPr>
              <w:rPr>
                <w:sz w:val="20"/>
                <w:szCs w:val="20"/>
              </w:rPr>
            </w:pPr>
          </w:p>
        </w:tc>
        <w:tc>
          <w:tcPr>
            <w:tcW w:w="548" w:type="dxa"/>
            <w:tcBorders>
              <w:top w:val="single" w:sz="4" w:space="0" w:color="006FC0"/>
              <w:left w:val="single" w:sz="4" w:space="0" w:color="006FC0"/>
              <w:bottom w:val="single" w:sz="4" w:space="0" w:color="006FC0"/>
              <w:right w:val="single" w:sz="4" w:space="0" w:color="006FC0"/>
            </w:tcBorders>
          </w:tcPr>
          <w:p w14:paraId="53647DF8" w14:textId="77777777" w:rsidR="00217CC2" w:rsidRPr="0068717D" w:rsidRDefault="00217CC2">
            <w:pPr>
              <w:pStyle w:val="TableParagraph"/>
              <w:rPr>
                <w:sz w:val="20"/>
                <w:szCs w:val="20"/>
              </w:rPr>
            </w:pPr>
          </w:p>
          <w:p w14:paraId="514166DD" w14:textId="77777777" w:rsidR="00217CC2" w:rsidRPr="0068717D" w:rsidRDefault="00217CC2">
            <w:pPr>
              <w:pStyle w:val="TableParagraph"/>
              <w:spacing w:before="5"/>
              <w:rPr>
                <w:sz w:val="20"/>
                <w:szCs w:val="20"/>
              </w:rPr>
            </w:pPr>
          </w:p>
          <w:p w14:paraId="551408F8" w14:textId="77777777" w:rsidR="00217CC2" w:rsidRPr="0068717D" w:rsidRDefault="006708C0">
            <w:pPr>
              <w:pStyle w:val="TableParagraph"/>
              <w:ind w:left="170"/>
              <w:rPr>
                <w:sz w:val="20"/>
                <w:szCs w:val="20"/>
              </w:rPr>
            </w:pPr>
            <w:r w:rsidRPr="0068717D">
              <w:rPr>
                <w:color w:val="0D0D0D"/>
                <w:sz w:val="20"/>
                <w:szCs w:val="20"/>
              </w:rPr>
              <w:t>3.1.5</w:t>
            </w:r>
          </w:p>
        </w:tc>
        <w:tc>
          <w:tcPr>
            <w:tcW w:w="2272" w:type="dxa"/>
            <w:tcBorders>
              <w:top w:val="single" w:sz="4" w:space="0" w:color="006FC0"/>
              <w:left w:val="single" w:sz="4" w:space="0" w:color="006FC0"/>
              <w:bottom w:val="single" w:sz="4" w:space="0" w:color="006FC0"/>
              <w:right w:val="single" w:sz="4" w:space="0" w:color="006FC0"/>
            </w:tcBorders>
          </w:tcPr>
          <w:p w14:paraId="7CA90661" w14:textId="77777777" w:rsidR="00217CC2" w:rsidRPr="0068717D" w:rsidRDefault="00217CC2">
            <w:pPr>
              <w:pStyle w:val="TableParagraph"/>
              <w:spacing w:before="7"/>
              <w:rPr>
                <w:sz w:val="20"/>
                <w:szCs w:val="20"/>
              </w:rPr>
            </w:pPr>
          </w:p>
          <w:p w14:paraId="7B66B3D7" w14:textId="77777777" w:rsidR="00217CC2" w:rsidRPr="0068717D" w:rsidRDefault="006708C0">
            <w:pPr>
              <w:pStyle w:val="TableParagraph"/>
              <w:ind w:left="73"/>
              <w:rPr>
                <w:sz w:val="20"/>
                <w:szCs w:val="20"/>
              </w:rPr>
            </w:pPr>
            <w:r w:rsidRPr="0068717D">
              <w:rPr>
                <w:color w:val="0D0D0D"/>
                <w:sz w:val="20"/>
                <w:szCs w:val="20"/>
              </w:rPr>
              <w:t xml:space="preserve">Publicar información del Sector TIC en el portal </w:t>
            </w:r>
            <w:hyperlink r:id="rId21">
              <w:r w:rsidRPr="0068717D">
                <w:rPr>
                  <w:color w:val="0D0D0D"/>
                  <w:w w:val="95"/>
                  <w:sz w:val="20"/>
                  <w:szCs w:val="20"/>
                </w:rPr>
                <w:t>Colombiatic@mintic.gov.co</w:t>
              </w:r>
            </w:hyperlink>
          </w:p>
        </w:tc>
        <w:tc>
          <w:tcPr>
            <w:tcW w:w="1561" w:type="dxa"/>
            <w:tcBorders>
              <w:top w:val="single" w:sz="4" w:space="0" w:color="006FC0"/>
              <w:left w:val="single" w:sz="4" w:space="0" w:color="006FC0"/>
              <w:bottom w:val="single" w:sz="4" w:space="0" w:color="006FC0"/>
              <w:right w:val="single" w:sz="4" w:space="0" w:color="006FC0"/>
            </w:tcBorders>
          </w:tcPr>
          <w:p w14:paraId="2E0E4202" w14:textId="77777777" w:rsidR="00217CC2" w:rsidRPr="0068717D" w:rsidRDefault="006708C0">
            <w:pPr>
              <w:pStyle w:val="TableParagraph"/>
              <w:spacing w:before="64"/>
              <w:ind w:left="73"/>
              <w:rPr>
                <w:sz w:val="20"/>
                <w:szCs w:val="20"/>
              </w:rPr>
            </w:pPr>
            <w:r w:rsidRPr="0068717D">
              <w:rPr>
                <w:color w:val="0D0D0D"/>
                <w:sz w:val="20"/>
                <w:szCs w:val="20"/>
              </w:rPr>
              <w:t xml:space="preserve">Publicaciones realizadas en el portal </w:t>
            </w:r>
            <w:proofErr w:type="spellStart"/>
            <w:r w:rsidRPr="0068717D">
              <w:rPr>
                <w:color w:val="0D0D0D"/>
                <w:w w:val="95"/>
                <w:sz w:val="20"/>
                <w:szCs w:val="20"/>
              </w:rPr>
              <w:t>Colombiatic@minti</w:t>
            </w:r>
            <w:proofErr w:type="spellEnd"/>
            <w:r w:rsidRPr="0068717D">
              <w:rPr>
                <w:color w:val="0D0D0D"/>
                <w:w w:val="95"/>
                <w:sz w:val="20"/>
                <w:szCs w:val="20"/>
              </w:rPr>
              <w:t xml:space="preserve"> </w:t>
            </w:r>
            <w:r w:rsidRPr="0068717D">
              <w:rPr>
                <w:color w:val="0D0D0D"/>
                <w:sz w:val="20"/>
                <w:szCs w:val="20"/>
              </w:rPr>
              <w:t>c.gov.co</w:t>
            </w:r>
          </w:p>
        </w:tc>
        <w:tc>
          <w:tcPr>
            <w:tcW w:w="1071" w:type="dxa"/>
            <w:tcBorders>
              <w:top w:val="single" w:sz="4" w:space="0" w:color="006FC0"/>
              <w:left w:val="single" w:sz="4" w:space="0" w:color="006FC0"/>
              <w:bottom w:val="single" w:sz="4" w:space="0" w:color="006FC0"/>
              <w:right w:val="single" w:sz="4" w:space="0" w:color="006FC0"/>
            </w:tcBorders>
          </w:tcPr>
          <w:p w14:paraId="740706CA" w14:textId="77777777" w:rsidR="00217CC2" w:rsidRPr="0068717D" w:rsidRDefault="00217CC2">
            <w:pPr>
              <w:pStyle w:val="TableParagraph"/>
              <w:rPr>
                <w:sz w:val="20"/>
                <w:szCs w:val="20"/>
              </w:rPr>
            </w:pPr>
          </w:p>
          <w:p w14:paraId="4C9C58D6" w14:textId="77777777" w:rsidR="00217CC2" w:rsidRPr="0068717D" w:rsidRDefault="00217CC2">
            <w:pPr>
              <w:pStyle w:val="TableParagraph"/>
              <w:spacing w:before="5"/>
              <w:rPr>
                <w:sz w:val="20"/>
                <w:szCs w:val="20"/>
              </w:rPr>
            </w:pPr>
          </w:p>
          <w:p w14:paraId="2508E17C" w14:textId="77777777" w:rsidR="00217CC2" w:rsidRPr="0068717D" w:rsidRDefault="006708C0">
            <w:pPr>
              <w:pStyle w:val="TableParagraph"/>
              <w:ind w:left="163" w:right="150"/>
              <w:jc w:val="center"/>
              <w:rPr>
                <w:sz w:val="20"/>
                <w:szCs w:val="20"/>
              </w:rPr>
            </w:pPr>
            <w:r w:rsidRPr="0068717D">
              <w:rPr>
                <w:color w:val="0D0D0D"/>
                <w:sz w:val="20"/>
                <w:szCs w:val="20"/>
              </w:rPr>
              <w:t>Numérico</w:t>
            </w:r>
          </w:p>
        </w:tc>
        <w:tc>
          <w:tcPr>
            <w:tcW w:w="1221" w:type="dxa"/>
            <w:tcBorders>
              <w:top w:val="single" w:sz="4" w:space="0" w:color="006FC0"/>
              <w:left w:val="single" w:sz="4" w:space="0" w:color="006FC0"/>
              <w:bottom w:val="single" w:sz="4" w:space="0" w:color="006FC0"/>
              <w:right w:val="single" w:sz="4" w:space="0" w:color="006FC0"/>
            </w:tcBorders>
          </w:tcPr>
          <w:p w14:paraId="60BF206C" w14:textId="77777777" w:rsidR="00217CC2" w:rsidRPr="0068717D" w:rsidRDefault="006708C0">
            <w:pPr>
              <w:pStyle w:val="TableParagraph"/>
              <w:spacing w:before="64"/>
              <w:ind w:left="72" w:right="103"/>
              <w:rPr>
                <w:sz w:val="20"/>
                <w:szCs w:val="20"/>
              </w:rPr>
            </w:pPr>
            <w:r w:rsidRPr="0068717D">
              <w:rPr>
                <w:color w:val="0D0D0D"/>
                <w:sz w:val="20"/>
                <w:szCs w:val="20"/>
              </w:rPr>
              <w:t>Cuarenta (40) documentos sectoriales producidos y publicados</w:t>
            </w:r>
          </w:p>
        </w:tc>
        <w:tc>
          <w:tcPr>
            <w:tcW w:w="1124" w:type="dxa"/>
            <w:tcBorders>
              <w:top w:val="single" w:sz="4" w:space="0" w:color="006FC0"/>
              <w:left w:val="single" w:sz="4" w:space="0" w:color="006FC0"/>
              <w:bottom w:val="single" w:sz="4" w:space="0" w:color="006FC0"/>
              <w:right w:val="single" w:sz="4" w:space="0" w:color="006FC0"/>
            </w:tcBorders>
          </w:tcPr>
          <w:p w14:paraId="1F4BA8ED" w14:textId="77777777" w:rsidR="00217CC2" w:rsidRPr="0068717D" w:rsidRDefault="00217CC2">
            <w:pPr>
              <w:pStyle w:val="TableParagraph"/>
              <w:rPr>
                <w:sz w:val="20"/>
                <w:szCs w:val="20"/>
              </w:rPr>
            </w:pPr>
          </w:p>
          <w:p w14:paraId="349C4FD5" w14:textId="77777777" w:rsidR="00217CC2" w:rsidRPr="0068717D" w:rsidRDefault="00217CC2">
            <w:pPr>
              <w:pStyle w:val="TableParagraph"/>
              <w:spacing w:before="5"/>
              <w:rPr>
                <w:sz w:val="20"/>
                <w:szCs w:val="20"/>
              </w:rPr>
            </w:pPr>
          </w:p>
          <w:p w14:paraId="6BAF8002" w14:textId="77777777" w:rsidR="00217CC2" w:rsidRPr="0068717D" w:rsidRDefault="006708C0">
            <w:pPr>
              <w:pStyle w:val="TableParagraph"/>
              <w:ind w:right="180"/>
              <w:jc w:val="right"/>
              <w:rPr>
                <w:sz w:val="20"/>
                <w:szCs w:val="20"/>
              </w:rPr>
            </w:pPr>
            <w:r w:rsidRPr="0068717D">
              <w:rPr>
                <w:color w:val="0D0D0D"/>
                <w:w w:val="95"/>
                <w:sz w:val="20"/>
                <w:szCs w:val="20"/>
              </w:rPr>
              <w:t>1/04/2020</w:t>
            </w:r>
          </w:p>
        </w:tc>
        <w:tc>
          <w:tcPr>
            <w:tcW w:w="1003" w:type="dxa"/>
            <w:tcBorders>
              <w:top w:val="single" w:sz="4" w:space="0" w:color="006FC0"/>
              <w:left w:val="single" w:sz="4" w:space="0" w:color="006FC0"/>
              <w:bottom w:val="single" w:sz="4" w:space="0" w:color="006FC0"/>
            </w:tcBorders>
          </w:tcPr>
          <w:p w14:paraId="46CEC091" w14:textId="77777777" w:rsidR="00217CC2" w:rsidRPr="0068717D" w:rsidRDefault="00217CC2">
            <w:pPr>
              <w:pStyle w:val="TableParagraph"/>
              <w:rPr>
                <w:sz w:val="20"/>
                <w:szCs w:val="20"/>
              </w:rPr>
            </w:pPr>
          </w:p>
          <w:p w14:paraId="04BE4DA0" w14:textId="77777777" w:rsidR="00217CC2" w:rsidRPr="0068717D" w:rsidRDefault="00217CC2">
            <w:pPr>
              <w:pStyle w:val="TableParagraph"/>
              <w:spacing w:before="5"/>
              <w:rPr>
                <w:sz w:val="20"/>
                <w:szCs w:val="20"/>
              </w:rPr>
            </w:pPr>
          </w:p>
          <w:p w14:paraId="13B4A987" w14:textId="77777777" w:rsidR="00217CC2" w:rsidRPr="0068717D" w:rsidRDefault="006708C0">
            <w:pPr>
              <w:pStyle w:val="TableParagraph"/>
              <w:ind w:left="90"/>
              <w:rPr>
                <w:sz w:val="20"/>
                <w:szCs w:val="20"/>
              </w:rPr>
            </w:pPr>
            <w:r w:rsidRPr="0068717D">
              <w:rPr>
                <w:color w:val="0D0D0D"/>
                <w:sz w:val="20"/>
                <w:szCs w:val="20"/>
              </w:rPr>
              <w:t>20/12/2020</w:t>
            </w:r>
          </w:p>
        </w:tc>
      </w:tr>
      <w:tr w:rsidR="00217CC2" w:rsidRPr="0068717D" w14:paraId="39A4B2F2" w14:textId="77777777" w:rsidTr="00D27BDB">
        <w:trPr>
          <w:trHeight w:val="1616"/>
        </w:trPr>
        <w:tc>
          <w:tcPr>
            <w:tcW w:w="1446" w:type="dxa"/>
            <w:tcBorders>
              <w:top w:val="single" w:sz="4" w:space="0" w:color="006FC0"/>
              <w:bottom w:val="single" w:sz="4" w:space="0" w:color="006FC0"/>
              <w:right w:val="single" w:sz="4" w:space="0" w:color="006FC0"/>
            </w:tcBorders>
            <w:shd w:val="clear" w:color="auto" w:fill="E2ECF8"/>
          </w:tcPr>
          <w:p w14:paraId="494B2F86" w14:textId="7F57AA3F" w:rsidR="00217CC2" w:rsidRPr="0068717D" w:rsidRDefault="006708C0">
            <w:pPr>
              <w:pStyle w:val="TableParagraph"/>
              <w:ind w:left="125" w:right="117"/>
              <w:jc w:val="center"/>
              <w:rPr>
                <w:b/>
                <w:sz w:val="20"/>
                <w:szCs w:val="20"/>
              </w:rPr>
            </w:pPr>
            <w:r w:rsidRPr="0068717D">
              <w:rPr>
                <w:b/>
                <w:color w:val="0D0D0D"/>
                <w:w w:val="95"/>
                <w:sz w:val="20"/>
                <w:szCs w:val="20"/>
              </w:rPr>
              <w:t>Subcompone</w:t>
            </w:r>
            <w:r w:rsidRPr="0068717D">
              <w:rPr>
                <w:b/>
                <w:color w:val="0D0D0D"/>
                <w:sz w:val="20"/>
                <w:szCs w:val="20"/>
              </w:rPr>
              <w:t>nte 2</w:t>
            </w:r>
          </w:p>
          <w:p w14:paraId="646B0484" w14:textId="77777777" w:rsidR="00217CC2" w:rsidRPr="0068717D" w:rsidRDefault="006708C0">
            <w:pPr>
              <w:pStyle w:val="TableParagraph"/>
              <w:ind w:left="85" w:right="80" w:firstLine="2"/>
              <w:jc w:val="center"/>
              <w:rPr>
                <w:sz w:val="20"/>
                <w:szCs w:val="20"/>
              </w:rPr>
            </w:pPr>
            <w:r w:rsidRPr="0068717D">
              <w:rPr>
                <w:color w:val="0D0D0D"/>
                <w:sz w:val="20"/>
                <w:szCs w:val="20"/>
              </w:rPr>
              <w:t>Diálogo de doble vía con la ciudadanía</w:t>
            </w:r>
            <w:r w:rsidRPr="0068717D">
              <w:rPr>
                <w:color w:val="0D0D0D"/>
                <w:spacing w:val="-13"/>
                <w:sz w:val="20"/>
                <w:szCs w:val="20"/>
              </w:rPr>
              <w:t xml:space="preserve"> </w:t>
            </w:r>
            <w:r w:rsidRPr="0068717D">
              <w:rPr>
                <w:color w:val="0D0D0D"/>
                <w:sz w:val="20"/>
                <w:szCs w:val="20"/>
              </w:rPr>
              <w:t>y</w:t>
            </w:r>
          </w:p>
          <w:p w14:paraId="789917D0" w14:textId="77777777" w:rsidR="00217CC2" w:rsidRPr="0068717D" w:rsidRDefault="006708C0">
            <w:pPr>
              <w:pStyle w:val="TableParagraph"/>
              <w:spacing w:before="5" w:line="228" w:lineRule="exact"/>
              <w:ind w:left="86" w:right="80" w:firstLine="2"/>
              <w:jc w:val="center"/>
              <w:rPr>
                <w:sz w:val="20"/>
                <w:szCs w:val="20"/>
              </w:rPr>
            </w:pPr>
            <w:r w:rsidRPr="0068717D">
              <w:rPr>
                <w:color w:val="0D0D0D"/>
                <w:sz w:val="20"/>
                <w:szCs w:val="20"/>
              </w:rPr>
              <w:t xml:space="preserve">sus    </w:t>
            </w:r>
            <w:r w:rsidRPr="0068717D">
              <w:rPr>
                <w:color w:val="0D0D0D"/>
                <w:spacing w:val="-1"/>
                <w:sz w:val="20"/>
                <w:szCs w:val="20"/>
              </w:rPr>
              <w:t>organizaciones</w:t>
            </w:r>
          </w:p>
        </w:tc>
        <w:tc>
          <w:tcPr>
            <w:tcW w:w="548" w:type="dxa"/>
            <w:tcBorders>
              <w:top w:val="single" w:sz="4" w:space="0" w:color="006FC0"/>
              <w:left w:val="single" w:sz="4" w:space="0" w:color="006FC0"/>
              <w:bottom w:val="single" w:sz="4" w:space="0" w:color="006FC0"/>
              <w:right w:val="single" w:sz="4" w:space="0" w:color="006FC0"/>
            </w:tcBorders>
          </w:tcPr>
          <w:p w14:paraId="24337AEE" w14:textId="77777777" w:rsidR="00217CC2" w:rsidRPr="0068717D" w:rsidRDefault="00217CC2">
            <w:pPr>
              <w:pStyle w:val="TableParagraph"/>
              <w:rPr>
                <w:sz w:val="20"/>
                <w:szCs w:val="20"/>
              </w:rPr>
            </w:pPr>
          </w:p>
          <w:p w14:paraId="65FFB362" w14:textId="77777777" w:rsidR="00217CC2" w:rsidRPr="0068717D" w:rsidRDefault="00217CC2">
            <w:pPr>
              <w:pStyle w:val="TableParagraph"/>
              <w:rPr>
                <w:sz w:val="20"/>
                <w:szCs w:val="20"/>
              </w:rPr>
            </w:pPr>
          </w:p>
          <w:p w14:paraId="1D9195EA" w14:textId="77777777" w:rsidR="00217CC2" w:rsidRPr="0068717D" w:rsidRDefault="006708C0">
            <w:pPr>
              <w:pStyle w:val="TableParagraph"/>
              <w:spacing w:before="183"/>
              <w:ind w:left="170"/>
              <w:rPr>
                <w:sz w:val="20"/>
                <w:szCs w:val="20"/>
              </w:rPr>
            </w:pPr>
            <w:r w:rsidRPr="0068717D">
              <w:rPr>
                <w:color w:val="0D0D0D"/>
                <w:sz w:val="20"/>
                <w:szCs w:val="20"/>
              </w:rPr>
              <w:t>3.2.2</w:t>
            </w:r>
          </w:p>
        </w:tc>
        <w:tc>
          <w:tcPr>
            <w:tcW w:w="2272" w:type="dxa"/>
            <w:tcBorders>
              <w:top w:val="single" w:sz="4" w:space="0" w:color="006FC0"/>
              <w:left w:val="single" w:sz="4" w:space="0" w:color="006FC0"/>
              <w:bottom w:val="single" w:sz="4" w:space="0" w:color="006FC0"/>
              <w:right w:val="single" w:sz="4" w:space="0" w:color="006FC0"/>
            </w:tcBorders>
          </w:tcPr>
          <w:p w14:paraId="7530E747" w14:textId="77777777" w:rsidR="00217CC2" w:rsidRPr="0068717D" w:rsidRDefault="006708C0">
            <w:pPr>
              <w:pStyle w:val="TableParagraph"/>
              <w:ind w:left="73" w:right="21"/>
              <w:rPr>
                <w:sz w:val="20"/>
                <w:szCs w:val="20"/>
              </w:rPr>
            </w:pPr>
            <w:r w:rsidRPr="0068717D">
              <w:rPr>
                <w:color w:val="0D0D0D"/>
                <w:sz w:val="20"/>
                <w:szCs w:val="20"/>
              </w:rPr>
              <w:t>Actualizar el micrositio (</w:t>
            </w:r>
            <w:proofErr w:type="gramStart"/>
            <w:r w:rsidRPr="0068717D">
              <w:rPr>
                <w:color w:val="0D0D0D"/>
                <w:sz w:val="20"/>
                <w:szCs w:val="20"/>
              </w:rPr>
              <w:t>app.powerbi</w:t>
            </w:r>
            <w:proofErr w:type="gramEnd"/>
            <w:r w:rsidRPr="0068717D">
              <w:rPr>
                <w:color w:val="0D0D0D"/>
                <w:sz w:val="20"/>
                <w:szCs w:val="20"/>
              </w:rPr>
              <w:t xml:space="preserve"> que se entrega a TI) donde las entidades territoriales pueden consultar las normas en materia de despliegue de infraestructura</w:t>
            </w:r>
          </w:p>
          <w:p w14:paraId="7025949D" w14:textId="77777777" w:rsidR="00217CC2" w:rsidRPr="0068717D" w:rsidRDefault="006708C0">
            <w:pPr>
              <w:pStyle w:val="TableParagraph"/>
              <w:spacing w:line="212" w:lineRule="exact"/>
              <w:ind w:left="73"/>
              <w:rPr>
                <w:sz w:val="20"/>
                <w:szCs w:val="20"/>
              </w:rPr>
            </w:pPr>
            <w:r w:rsidRPr="0068717D">
              <w:rPr>
                <w:color w:val="0D0D0D"/>
                <w:sz w:val="20"/>
                <w:szCs w:val="20"/>
              </w:rPr>
              <w:t>TIC en las regiones</w:t>
            </w:r>
          </w:p>
        </w:tc>
        <w:tc>
          <w:tcPr>
            <w:tcW w:w="1561" w:type="dxa"/>
            <w:tcBorders>
              <w:top w:val="single" w:sz="4" w:space="0" w:color="006FC0"/>
              <w:left w:val="single" w:sz="4" w:space="0" w:color="006FC0"/>
              <w:bottom w:val="single" w:sz="4" w:space="0" w:color="006FC0"/>
              <w:right w:val="single" w:sz="4" w:space="0" w:color="006FC0"/>
            </w:tcBorders>
          </w:tcPr>
          <w:p w14:paraId="6CC334C2" w14:textId="77777777" w:rsidR="00217CC2" w:rsidRPr="0068717D" w:rsidRDefault="00217CC2">
            <w:pPr>
              <w:pStyle w:val="TableParagraph"/>
              <w:spacing w:before="9"/>
              <w:rPr>
                <w:sz w:val="20"/>
                <w:szCs w:val="20"/>
              </w:rPr>
            </w:pPr>
          </w:p>
          <w:p w14:paraId="17CBDBB5" w14:textId="77777777" w:rsidR="00217CC2" w:rsidRPr="0068717D" w:rsidRDefault="006708C0">
            <w:pPr>
              <w:pStyle w:val="TableParagraph"/>
              <w:ind w:left="73" w:right="304"/>
              <w:rPr>
                <w:sz w:val="20"/>
                <w:szCs w:val="20"/>
              </w:rPr>
            </w:pPr>
            <w:r w:rsidRPr="0068717D">
              <w:rPr>
                <w:color w:val="0D0D0D"/>
                <w:sz w:val="20"/>
                <w:szCs w:val="20"/>
              </w:rPr>
              <w:t>Dos actualizaciones realizadas en el micrositio</w:t>
            </w:r>
          </w:p>
        </w:tc>
        <w:tc>
          <w:tcPr>
            <w:tcW w:w="1071" w:type="dxa"/>
            <w:tcBorders>
              <w:top w:val="single" w:sz="4" w:space="0" w:color="006FC0"/>
              <w:left w:val="single" w:sz="4" w:space="0" w:color="006FC0"/>
              <w:bottom w:val="single" w:sz="4" w:space="0" w:color="006FC0"/>
              <w:right w:val="single" w:sz="4" w:space="0" w:color="006FC0"/>
            </w:tcBorders>
          </w:tcPr>
          <w:p w14:paraId="02B87185" w14:textId="77777777" w:rsidR="00217CC2" w:rsidRPr="0068717D" w:rsidRDefault="00217CC2">
            <w:pPr>
              <w:pStyle w:val="TableParagraph"/>
              <w:rPr>
                <w:sz w:val="20"/>
                <w:szCs w:val="20"/>
              </w:rPr>
            </w:pPr>
          </w:p>
          <w:p w14:paraId="78E7A8B8" w14:textId="77777777" w:rsidR="00217CC2" w:rsidRPr="0068717D" w:rsidRDefault="00217CC2">
            <w:pPr>
              <w:pStyle w:val="TableParagraph"/>
              <w:rPr>
                <w:sz w:val="20"/>
                <w:szCs w:val="20"/>
              </w:rPr>
            </w:pPr>
          </w:p>
          <w:p w14:paraId="6A409DE5" w14:textId="77777777" w:rsidR="00217CC2" w:rsidRPr="0068717D" w:rsidRDefault="006708C0">
            <w:pPr>
              <w:pStyle w:val="TableParagraph"/>
              <w:spacing w:before="183"/>
              <w:ind w:left="163" w:right="150"/>
              <w:jc w:val="center"/>
              <w:rPr>
                <w:sz w:val="20"/>
                <w:szCs w:val="20"/>
              </w:rPr>
            </w:pPr>
            <w:r w:rsidRPr="0068717D">
              <w:rPr>
                <w:color w:val="0D0D0D"/>
                <w:sz w:val="20"/>
                <w:szCs w:val="20"/>
              </w:rPr>
              <w:t>Numérico</w:t>
            </w:r>
          </w:p>
        </w:tc>
        <w:tc>
          <w:tcPr>
            <w:tcW w:w="1221" w:type="dxa"/>
            <w:tcBorders>
              <w:top w:val="single" w:sz="4" w:space="0" w:color="006FC0"/>
              <w:left w:val="single" w:sz="4" w:space="0" w:color="006FC0"/>
              <w:bottom w:val="single" w:sz="4" w:space="0" w:color="006FC0"/>
              <w:right w:val="single" w:sz="4" w:space="0" w:color="006FC0"/>
            </w:tcBorders>
          </w:tcPr>
          <w:p w14:paraId="4BF63F1F" w14:textId="77777777" w:rsidR="00217CC2" w:rsidRPr="0068717D" w:rsidRDefault="00217CC2">
            <w:pPr>
              <w:pStyle w:val="TableParagraph"/>
              <w:rPr>
                <w:sz w:val="20"/>
                <w:szCs w:val="20"/>
              </w:rPr>
            </w:pPr>
          </w:p>
          <w:p w14:paraId="40E05570" w14:textId="77777777" w:rsidR="00217CC2" w:rsidRPr="0068717D" w:rsidRDefault="00217CC2">
            <w:pPr>
              <w:pStyle w:val="TableParagraph"/>
              <w:spacing w:before="10"/>
              <w:rPr>
                <w:sz w:val="20"/>
                <w:szCs w:val="20"/>
              </w:rPr>
            </w:pPr>
          </w:p>
          <w:p w14:paraId="793A86F8" w14:textId="612B412D" w:rsidR="00217CC2" w:rsidRPr="0068717D" w:rsidRDefault="006708C0">
            <w:pPr>
              <w:pStyle w:val="TableParagraph"/>
              <w:ind w:left="72" w:right="68"/>
              <w:rPr>
                <w:sz w:val="20"/>
                <w:szCs w:val="20"/>
              </w:rPr>
            </w:pPr>
            <w:r w:rsidRPr="0068717D">
              <w:rPr>
                <w:color w:val="0D0D0D"/>
                <w:sz w:val="20"/>
                <w:szCs w:val="20"/>
              </w:rPr>
              <w:t xml:space="preserve">Dos (2) </w:t>
            </w:r>
            <w:r w:rsidRPr="0068717D">
              <w:rPr>
                <w:color w:val="0D0D0D"/>
                <w:w w:val="95"/>
                <w:sz w:val="20"/>
                <w:szCs w:val="20"/>
              </w:rPr>
              <w:t>Actualizacione</w:t>
            </w:r>
            <w:r w:rsidRPr="0068717D">
              <w:rPr>
                <w:color w:val="0D0D0D"/>
                <w:sz w:val="20"/>
                <w:szCs w:val="20"/>
              </w:rPr>
              <w:t>s realizadas</w:t>
            </w:r>
          </w:p>
        </w:tc>
        <w:tc>
          <w:tcPr>
            <w:tcW w:w="1124" w:type="dxa"/>
            <w:tcBorders>
              <w:top w:val="single" w:sz="4" w:space="0" w:color="006FC0"/>
              <w:left w:val="single" w:sz="4" w:space="0" w:color="006FC0"/>
              <w:bottom w:val="single" w:sz="4" w:space="0" w:color="006FC0"/>
              <w:right w:val="single" w:sz="4" w:space="0" w:color="006FC0"/>
            </w:tcBorders>
          </w:tcPr>
          <w:p w14:paraId="5558DDC4" w14:textId="77777777" w:rsidR="00217CC2" w:rsidRPr="0068717D" w:rsidRDefault="00217CC2">
            <w:pPr>
              <w:pStyle w:val="TableParagraph"/>
              <w:rPr>
                <w:sz w:val="20"/>
                <w:szCs w:val="20"/>
              </w:rPr>
            </w:pPr>
          </w:p>
          <w:p w14:paraId="4D4083D7" w14:textId="77777777" w:rsidR="00217CC2" w:rsidRPr="0068717D" w:rsidRDefault="00217CC2">
            <w:pPr>
              <w:pStyle w:val="TableParagraph"/>
              <w:rPr>
                <w:sz w:val="20"/>
                <w:szCs w:val="20"/>
              </w:rPr>
            </w:pPr>
          </w:p>
          <w:p w14:paraId="3F0EAE91" w14:textId="77777777" w:rsidR="00217CC2" w:rsidRPr="0068717D" w:rsidRDefault="006708C0">
            <w:pPr>
              <w:pStyle w:val="TableParagraph"/>
              <w:spacing w:before="183"/>
              <w:ind w:right="180"/>
              <w:jc w:val="right"/>
              <w:rPr>
                <w:sz w:val="20"/>
                <w:szCs w:val="20"/>
              </w:rPr>
            </w:pPr>
            <w:r w:rsidRPr="0068717D">
              <w:rPr>
                <w:color w:val="0D0D0D"/>
                <w:w w:val="95"/>
                <w:sz w:val="20"/>
                <w:szCs w:val="20"/>
              </w:rPr>
              <w:t>1/01/2020</w:t>
            </w:r>
          </w:p>
        </w:tc>
        <w:tc>
          <w:tcPr>
            <w:tcW w:w="1003" w:type="dxa"/>
            <w:tcBorders>
              <w:top w:val="single" w:sz="4" w:space="0" w:color="006FC0"/>
              <w:left w:val="single" w:sz="4" w:space="0" w:color="006FC0"/>
              <w:bottom w:val="single" w:sz="4" w:space="0" w:color="006FC0"/>
            </w:tcBorders>
          </w:tcPr>
          <w:p w14:paraId="314BB3E3" w14:textId="77777777" w:rsidR="00217CC2" w:rsidRPr="0068717D" w:rsidRDefault="00217CC2">
            <w:pPr>
              <w:pStyle w:val="TableParagraph"/>
              <w:rPr>
                <w:sz w:val="20"/>
                <w:szCs w:val="20"/>
              </w:rPr>
            </w:pPr>
          </w:p>
          <w:p w14:paraId="4040E2AF" w14:textId="77777777" w:rsidR="00217CC2" w:rsidRPr="0068717D" w:rsidRDefault="00217CC2">
            <w:pPr>
              <w:pStyle w:val="TableParagraph"/>
              <w:rPr>
                <w:sz w:val="20"/>
                <w:szCs w:val="20"/>
              </w:rPr>
            </w:pPr>
          </w:p>
          <w:p w14:paraId="1445178A" w14:textId="77777777" w:rsidR="00217CC2" w:rsidRPr="0068717D" w:rsidRDefault="006708C0">
            <w:pPr>
              <w:pStyle w:val="TableParagraph"/>
              <w:spacing w:before="183"/>
              <w:ind w:left="90"/>
              <w:rPr>
                <w:sz w:val="20"/>
                <w:szCs w:val="20"/>
              </w:rPr>
            </w:pPr>
            <w:r w:rsidRPr="0068717D">
              <w:rPr>
                <w:color w:val="0D0D0D"/>
                <w:sz w:val="20"/>
                <w:szCs w:val="20"/>
              </w:rPr>
              <w:t>31/08/2020</w:t>
            </w:r>
          </w:p>
        </w:tc>
      </w:tr>
    </w:tbl>
    <w:p w14:paraId="7E71AF06" w14:textId="77777777" w:rsidR="00217CC2" w:rsidRPr="0068717D" w:rsidRDefault="00217CC2">
      <w:pPr>
        <w:rPr>
          <w:sz w:val="20"/>
          <w:szCs w:val="20"/>
        </w:rPr>
        <w:sectPr w:rsidR="00217CC2" w:rsidRPr="0068717D">
          <w:pgSz w:w="12250" w:h="15850"/>
          <w:pgMar w:top="1700" w:right="460" w:bottom="1540" w:left="1040" w:header="642" w:footer="1344" w:gutter="0"/>
          <w:cols w:space="720"/>
        </w:sectPr>
      </w:pPr>
    </w:p>
    <w:p w14:paraId="6A547376" w14:textId="690F78BD" w:rsidR="00217CC2" w:rsidRPr="0068717D" w:rsidRDefault="009E2C9B">
      <w:pPr>
        <w:pStyle w:val="Textoindependiente"/>
        <w:rPr>
          <w:rFonts w:ascii="Times New Roman"/>
          <w:sz w:val="20"/>
          <w:szCs w:val="20"/>
        </w:rPr>
      </w:pPr>
      <w:r w:rsidRPr="0068717D">
        <w:rPr>
          <w:noProof/>
          <w:sz w:val="20"/>
          <w:szCs w:val="20"/>
        </w:rPr>
        <w:lastRenderedPageBreak/>
        <mc:AlternateContent>
          <mc:Choice Requires="wpg">
            <w:drawing>
              <wp:anchor distT="0" distB="0" distL="114300" distR="114300" simplePos="0" relativeHeight="245857280" behindDoc="1" locked="0" layoutInCell="1" allowOverlap="1" wp14:anchorId="4401BB56" wp14:editId="1197D07E">
                <wp:simplePos x="0" y="0"/>
                <wp:positionH relativeFrom="page">
                  <wp:posOffset>7123430</wp:posOffset>
                </wp:positionH>
                <wp:positionV relativeFrom="page">
                  <wp:posOffset>9645650</wp:posOffset>
                </wp:positionV>
                <wp:extent cx="7620" cy="233680"/>
                <wp:effectExtent l="0" t="0" r="0" b="0"/>
                <wp:wrapNone/>
                <wp:docPr id="4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233680"/>
                          <a:chOff x="11218" y="15190"/>
                          <a:chExt cx="12" cy="368"/>
                        </a:xfrm>
                      </wpg:grpSpPr>
                      <wps:wsp>
                        <wps:cNvPr id="44" name="Line 6"/>
                        <wps:cNvCnPr>
                          <a:cxnSpLocks noChangeShapeType="1"/>
                        </wps:cNvCnPr>
                        <wps:spPr bwMode="auto">
                          <a:xfrm>
                            <a:off x="11222" y="15190"/>
                            <a:ext cx="0" cy="18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5"/>
                        <wps:cNvCnPr>
                          <a:cxnSpLocks noChangeShapeType="1"/>
                        </wps:cNvCnPr>
                        <wps:spPr bwMode="auto">
                          <a:xfrm>
                            <a:off x="11225" y="15374"/>
                            <a:ext cx="0" cy="1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F030E4" id="Group 4" o:spid="_x0000_s1026" style="position:absolute;margin-left:560.9pt;margin-top:759.5pt;width:.6pt;height:18.4pt;z-index:-257459200;mso-position-horizontal-relative:page;mso-position-vertical-relative:page" coordorigin="11218,15190" coordsize="1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">
                <v:line id="Line 6" o:spid="_x0000_s1027" style="position:absolute;visibility:visible;mso-wrap-style:square" from="11222,15190" to="11222,15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line id="Line 5" o:spid="_x0000_s1028" style="position:absolute;visibility:visible;mso-wrap-style:square" from="11225,15374" to="11225,15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w10:wrap anchorx="page" anchory="page"/>
              </v:group>
            </w:pict>
          </mc:Fallback>
        </mc:AlternateContent>
      </w:r>
      <w:r w:rsidR="006708C0" w:rsidRPr="0068717D">
        <w:rPr>
          <w:noProof/>
          <w:sz w:val="20"/>
          <w:szCs w:val="20"/>
        </w:rPr>
        <w:drawing>
          <wp:anchor distT="0" distB="0" distL="0" distR="0" simplePos="0" relativeHeight="245858304" behindDoc="1" locked="0" layoutInCell="1" allowOverlap="1" wp14:anchorId="75390670" wp14:editId="27B8F28C">
            <wp:simplePos x="0" y="0"/>
            <wp:positionH relativeFrom="page">
              <wp:posOffset>5720079</wp:posOffset>
            </wp:positionH>
            <wp:positionV relativeFrom="page">
              <wp:posOffset>8482227</wp:posOffset>
            </wp:positionV>
            <wp:extent cx="1331595" cy="1155065"/>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22" cstate="print"/>
                    <a:stretch>
                      <a:fillRect/>
                    </a:stretch>
                  </pic:blipFill>
                  <pic:spPr>
                    <a:xfrm>
                      <a:off x="0" y="0"/>
                      <a:ext cx="1331595" cy="1155065"/>
                    </a:xfrm>
                    <a:prstGeom prst="rect">
                      <a:avLst/>
                    </a:prstGeom>
                  </pic:spPr>
                </pic:pic>
              </a:graphicData>
            </a:graphic>
          </wp:anchor>
        </w:drawing>
      </w:r>
    </w:p>
    <w:p w14:paraId="44DE607D" w14:textId="77777777" w:rsidR="00217CC2" w:rsidRPr="0068717D" w:rsidRDefault="00217CC2">
      <w:pPr>
        <w:pStyle w:val="Textoindependiente"/>
        <w:spacing w:before="3" w:after="1"/>
        <w:rPr>
          <w:rFonts w:ascii="Times New Roman"/>
          <w:sz w:val="20"/>
          <w:szCs w:val="20"/>
        </w:rPr>
      </w:pPr>
    </w:p>
    <w:tbl>
      <w:tblPr>
        <w:tblStyle w:val="TableNormal"/>
        <w:tblW w:w="0" w:type="auto"/>
        <w:tblInd w:w="245"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Look w:val="01E0" w:firstRow="1" w:lastRow="1" w:firstColumn="1" w:lastColumn="1" w:noHBand="0" w:noVBand="0"/>
      </w:tblPr>
      <w:tblGrid>
        <w:gridCol w:w="1279"/>
        <w:gridCol w:w="708"/>
        <w:gridCol w:w="2264"/>
        <w:gridCol w:w="1556"/>
        <w:gridCol w:w="1026"/>
        <w:gridCol w:w="1417"/>
        <w:gridCol w:w="962"/>
        <w:gridCol w:w="996"/>
      </w:tblGrid>
      <w:tr w:rsidR="00217CC2" w:rsidRPr="0068717D" w14:paraId="6535ED21" w14:textId="77777777" w:rsidTr="00B05E19">
        <w:trPr>
          <w:trHeight w:val="646"/>
        </w:trPr>
        <w:tc>
          <w:tcPr>
            <w:tcW w:w="1279" w:type="dxa"/>
            <w:vMerge w:val="restart"/>
            <w:tcBorders>
              <w:left w:val="single" w:sz="8" w:space="0" w:color="006FC0"/>
            </w:tcBorders>
            <w:shd w:val="clear" w:color="auto" w:fill="E2ECF8"/>
          </w:tcPr>
          <w:p w14:paraId="22288775" w14:textId="77777777" w:rsidR="00217CC2" w:rsidRPr="0068717D" w:rsidRDefault="00217CC2">
            <w:pPr>
              <w:pStyle w:val="TableParagraph"/>
              <w:rPr>
                <w:rFonts w:ascii="Times New Roman"/>
                <w:sz w:val="20"/>
                <w:szCs w:val="20"/>
              </w:rPr>
            </w:pPr>
          </w:p>
        </w:tc>
        <w:tc>
          <w:tcPr>
            <w:tcW w:w="708" w:type="dxa"/>
            <w:tcBorders>
              <w:top w:val="single" w:sz="4" w:space="0" w:color="00B0F0"/>
            </w:tcBorders>
          </w:tcPr>
          <w:p w14:paraId="07E16A80" w14:textId="77777777" w:rsidR="00217CC2" w:rsidRPr="0068717D" w:rsidRDefault="00217CC2">
            <w:pPr>
              <w:pStyle w:val="TableParagraph"/>
              <w:spacing w:before="7"/>
              <w:rPr>
                <w:rFonts w:ascii="Times New Roman"/>
                <w:sz w:val="20"/>
                <w:szCs w:val="20"/>
              </w:rPr>
            </w:pPr>
          </w:p>
          <w:p w14:paraId="6DBF5F8D" w14:textId="77777777" w:rsidR="00217CC2" w:rsidRPr="0068717D" w:rsidRDefault="006708C0">
            <w:pPr>
              <w:pStyle w:val="TableParagraph"/>
              <w:ind w:left="155" w:right="138"/>
              <w:jc w:val="center"/>
              <w:rPr>
                <w:sz w:val="20"/>
                <w:szCs w:val="20"/>
              </w:rPr>
            </w:pPr>
            <w:r w:rsidRPr="0068717D">
              <w:rPr>
                <w:color w:val="0D0D0D"/>
                <w:sz w:val="20"/>
                <w:szCs w:val="20"/>
              </w:rPr>
              <w:t>3.2.3</w:t>
            </w:r>
          </w:p>
        </w:tc>
        <w:tc>
          <w:tcPr>
            <w:tcW w:w="2264" w:type="dxa"/>
            <w:tcBorders>
              <w:top w:val="single" w:sz="4" w:space="0" w:color="00B0F0"/>
            </w:tcBorders>
          </w:tcPr>
          <w:p w14:paraId="61C1A71F" w14:textId="77777777" w:rsidR="00217CC2" w:rsidRPr="0068717D" w:rsidRDefault="006708C0">
            <w:pPr>
              <w:pStyle w:val="TableParagraph"/>
              <w:spacing w:before="122"/>
              <w:ind w:left="74" w:right="108"/>
              <w:rPr>
                <w:sz w:val="20"/>
                <w:szCs w:val="20"/>
              </w:rPr>
            </w:pPr>
            <w:r w:rsidRPr="0068717D">
              <w:rPr>
                <w:color w:val="0D0D0D"/>
                <w:sz w:val="20"/>
                <w:szCs w:val="20"/>
              </w:rPr>
              <w:t>Conformar equipo líder para la Audiencia Pública de Rendición de Cuentas</w:t>
            </w:r>
          </w:p>
        </w:tc>
        <w:tc>
          <w:tcPr>
            <w:tcW w:w="1556" w:type="dxa"/>
            <w:tcBorders>
              <w:top w:val="single" w:sz="4" w:space="0" w:color="00B0F0"/>
            </w:tcBorders>
          </w:tcPr>
          <w:p w14:paraId="5D3536B0" w14:textId="77777777" w:rsidR="00217CC2" w:rsidRPr="0068717D" w:rsidRDefault="00217CC2">
            <w:pPr>
              <w:pStyle w:val="TableParagraph"/>
              <w:spacing w:before="7"/>
              <w:rPr>
                <w:rFonts w:ascii="Times New Roman"/>
                <w:sz w:val="20"/>
                <w:szCs w:val="20"/>
              </w:rPr>
            </w:pPr>
          </w:p>
          <w:p w14:paraId="5D7FE364" w14:textId="77777777" w:rsidR="00217CC2" w:rsidRPr="0068717D" w:rsidRDefault="006708C0">
            <w:pPr>
              <w:pStyle w:val="TableParagraph"/>
              <w:ind w:left="74" w:right="203"/>
              <w:rPr>
                <w:sz w:val="20"/>
                <w:szCs w:val="20"/>
              </w:rPr>
            </w:pPr>
            <w:r w:rsidRPr="0068717D">
              <w:rPr>
                <w:color w:val="0D0D0D"/>
                <w:sz w:val="20"/>
                <w:szCs w:val="20"/>
              </w:rPr>
              <w:t>Conformación de equipo líder</w:t>
            </w:r>
          </w:p>
        </w:tc>
        <w:tc>
          <w:tcPr>
            <w:tcW w:w="1026" w:type="dxa"/>
            <w:tcBorders>
              <w:top w:val="single" w:sz="4" w:space="0" w:color="00B0F0"/>
            </w:tcBorders>
          </w:tcPr>
          <w:p w14:paraId="0E434AEC" w14:textId="77777777" w:rsidR="00217CC2" w:rsidRPr="0068717D" w:rsidRDefault="00217CC2">
            <w:pPr>
              <w:pStyle w:val="TableParagraph"/>
              <w:spacing w:before="7"/>
              <w:rPr>
                <w:rFonts w:ascii="Times New Roman"/>
                <w:sz w:val="20"/>
                <w:szCs w:val="20"/>
              </w:rPr>
            </w:pPr>
          </w:p>
          <w:p w14:paraId="469E002C" w14:textId="77777777" w:rsidR="00217CC2" w:rsidRPr="0068717D" w:rsidRDefault="006708C0">
            <w:pPr>
              <w:pStyle w:val="TableParagraph"/>
              <w:ind w:left="186"/>
              <w:rPr>
                <w:sz w:val="20"/>
                <w:szCs w:val="20"/>
              </w:rPr>
            </w:pPr>
            <w:r w:rsidRPr="0068717D">
              <w:rPr>
                <w:color w:val="0D0D0D"/>
                <w:sz w:val="20"/>
                <w:szCs w:val="20"/>
              </w:rPr>
              <w:t>Numérico</w:t>
            </w:r>
          </w:p>
        </w:tc>
        <w:tc>
          <w:tcPr>
            <w:tcW w:w="1417" w:type="dxa"/>
            <w:tcBorders>
              <w:top w:val="single" w:sz="4" w:space="0" w:color="00B0F0"/>
            </w:tcBorders>
          </w:tcPr>
          <w:p w14:paraId="367979EB" w14:textId="77777777" w:rsidR="00217CC2" w:rsidRPr="0068717D" w:rsidRDefault="006708C0">
            <w:pPr>
              <w:pStyle w:val="TableParagraph"/>
              <w:spacing w:before="122"/>
              <w:ind w:left="73" w:right="102"/>
              <w:rPr>
                <w:sz w:val="20"/>
                <w:szCs w:val="20"/>
              </w:rPr>
            </w:pPr>
            <w:r w:rsidRPr="0068717D">
              <w:rPr>
                <w:color w:val="0D0D0D"/>
                <w:sz w:val="20"/>
                <w:szCs w:val="20"/>
              </w:rPr>
              <w:t>Un (1) Equipo Líder conformado</w:t>
            </w:r>
          </w:p>
        </w:tc>
        <w:tc>
          <w:tcPr>
            <w:tcW w:w="962" w:type="dxa"/>
            <w:tcBorders>
              <w:top w:val="single" w:sz="4" w:space="0" w:color="00B0F0"/>
            </w:tcBorders>
          </w:tcPr>
          <w:p w14:paraId="6D46EF5B" w14:textId="77777777" w:rsidR="00217CC2" w:rsidRPr="0068717D" w:rsidRDefault="00217CC2">
            <w:pPr>
              <w:pStyle w:val="TableParagraph"/>
              <w:spacing w:before="7"/>
              <w:rPr>
                <w:rFonts w:ascii="Times New Roman"/>
                <w:sz w:val="20"/>
                <w:szCs w:val="20"/>
              </w:rPr>
            </w:pPr>
          </w:p>
          <w:p w14:paraId="55595EBC" w14:textId="77777777" w:rsidR="00217CC2" w:rsidRPr="0068717D" w:rsidRDefault="006708C0">
            <w:pPr>
              <w:pStyle w:val="TableParagraph"/>
              <w:ind w:right="179"/>
              <w:jc w:val="right"/>
              <w:rPr>
                <w:sz w:val="20"/>
                <w:szCs w:val="20"/>
              </w:rPr>
            </w:pPr>
            <w:r w:rsidRPr="0068717D">
              <w:rPr>
                <w:color w:val="0D0D0D"/>
                <w:w w:val="95"/>
                <w:sz w:val="20"/>
                <w:szCs w:val="20"/>
              </w:rPr>
              <w:t>1/06/2020</w:t>
            </w:r>
          </w:p>
        </w:tc>
        <w:tc>
          <w:tcPr>
            <w:tcW w:w="996" w:type="dxa"/>
            <w:tcBorders>
              <w:top w:val="single" w:sz="4" w:space="0" w:color="00B0F0"/>
              <w:right w:val="single" w:sz="8" w:space="0" w:color="006FC0"/>
            </w:tcBorders>
          </w:tcPr>
          <w:p w14:paraId="609422B1" w14:textId="77777777" w:rsidR="00217CC2" w:rsidRPr="0068717D" w:rsidRDefault="00217CC2">
            <w:pPr>
              <w:pStyle w:val="TableParagraph"/>
              <w:spacing w:before="7"/>
              <w:rPr>
                <w:rFonts w:ascii="Times New Roman"/>
                <w:sz w:val="20"/>
                <w:szCs w:val="20"/>
              </w:rPr>
            </w:pPr>
          </w:p>
          <w:p w14:paraId="2E03DCAF" w14:textId="77777777" w:rsidR="00217CC2" w:rsidRPr="0068717D" w:rsidRDefault="006708C0">
            <w:pPr>
              <w:pStyle w:val="TableParagraph"/>
              <w:ind w:left="91"/>
              <w:rPr>
                <w:sz w:val="20"/>
                <w:szCs w:val="20"/>
              </w:rPr>
            </w:pPr>
            <w:r w:rsidRPr="0068717D">
              <w:rPr>
                <w:color w:val="0D0D0D"/>
                <w:sz w:val="20"/>
                <w:szCs w:val="20"/>
              </w:rPr>
              <w:t>20/12/2020</w:t>
            </w:r>
          </w:p>
        </w:tc>
      </w:tr>
      <w:tr w:rsidR="00217CC2" w:rsidRPr="0068717D" w14:paraId="5C77F8A8" w14:textId="77777777" w:rsidTr="00B05E19">
        <w:trPr>
          <w:trHeight w:val="1744"/>
        </w:trPr>
        <w:tc>
          <w:tcPr>
            <w:tcW w:w="1279" w:type="dxa"/>
            <w:vMerge/>
            <w:tcBorders>
              <w:top w:val="nil"/>
              <w:left w:val="single" w:sz="8" w:space="0" w:color="006FC0"/>
            </w:tcBorders>
            <w:shd w:val="clear" w:color="auto" w:fill="E2ECF8"/>
          </w:tcPr>
          <w:p w14:paraId="60D6F6BC" w14:textId="77777777" w:rsidR="00217CC2" w:rsidRPr="0068717D" w:rsidRDefault="00217CC2">
            <w:pPr>
              <w:rPr>
                <w:sz w:val="20"/>
                <w:szCs w:val="20"/>
              </w:rPr>
            </w:pPr>
          </w:p>
        </w:tc>
        <w:tc>
          <w:tcPr>
            <w:tcW w:w="708" w:type="dxa"/>
          </w:tcPr>
          <w:p w14:paraId="31C46BC8" w14:textId="77777777" w:rsidR="00217CC2" w:rsidRPr="0068717D" w:rsidRDefault="00217CC2">
            <w:pPr>
              <w:pStyle w:val="TableParagraph"/>
              <w:rPr>
                <w:rFonts w:ascii="Times New Roman"/>
                <w:sz w:val="20"/>
                <w:szCs w:val="20"/>
              </w:rPr>
            </w:pPr>
          </w:p>
          <w:p w14:paraId="57679732" w14:textId="77777777" w:rsidR="00217CC2" w:rsidRPr="0068717D" w:rsidRDefault="00217CC2">
            <w:pPr>
              <w:pStyle w:val="TableParagraph"/>
              <w:rPr>
                <w:rFonts w:ascii="Times New Roman"/>
                <w:sz w:val="20"/>
                <w:szCs w:val="20"/>
              </w:rPr>
            </w:pPr>
          </w:p>
          <w:p w14:paraId="3C203434" w14:textId="77777777" w:rsidR="00217CC2" w:rsidRPr="0068717D" w:rsidRDefault="00217CC2">
            <w:pPr>
              <w:pStyle w:val="TableParagraph"/>
              <w:rPr>
                <w:rFonts w:ascii="Times New Roman"/>
                <w:sz w:val="20"/>
                <w:szCs w:val="20"/>
              </w:rPr>
            </w:pPr>
          </w:p>
          <w:p w14:paraId="3A7F7CF7" w14:textId="77777777" w:rsidR="00217CC2" w:rsidRPr="0068717D" w:rsidRDefault="00217CC2">
            <w:pPr>
              <w:pStyle w:val="TableParagraph"/>
              <w:rPr>
                <w:rFonts w:ascii="Times New Roman"/>
                <w:sz w:val="20"/>
                <w:szCs w:val="20"/>
              </w:rPr>
            </w:pPr>
          </w:p>
          <w:p w14:paraId="47E9F3E9" w14:textId="77777777" w:rsidR="00217CC2" w:rsidRPr="0068717D" w:rsidRDefault="006708C0">
            <w:pPr>
              <w:pStyle w:val="TableParagraph"/>
              <w:spacing w:before="135"/>
              <w:ind w:left="155" w:right="138"/>
              <w:jc w:val="center"/>
              <w:rPr>
                <w:sz w:val="20"/>
                <w:szCs w:val="20"/>
              </w:rPr>
            </w:pPr>
            <w:r w:rsidRPr="0068717D">
              <w:rPr>
                <w:color w:val="0D0D0D"/>
                <w:sz w:val="20"/>
                <w:szCs w:val="20"/>
              </w:rPr>
              <w:t>3.2.4</w:t>
            </w:r>
          </w:p>
        </w:tc>
        <w:tc>
          <w:tcPr>
            <w:tcW w:w="2264" w:type="dxa"/>
          </w:tcPr>
          <w:p w14:paraId="753F05DC" w14:textId="77777777" w:rsidR="00217CC2" w:rsidRPr="0068717D" w:rsidRDefault="00217CC2">
            <w:pPr>
              <w:pStyle w:val="TableParagraph"/>
              <w:rPr>
                <w:rFonts w:ascii="Times New Roman"/>
                <w:sz w:val="20"/>
                <w:szCs w:val="20"/>
              </w:rPr>
            </w:pPr>
          </w:p>
          <w:p w14:paraId="0DD0CF6C" w14:textId="77777777" w:rsidR="00217CC2" w:rsidRPr="0068717D" w:rsidRDefault="00217CC2">
            <w:pPr>
              <w:pStyle w:val="TableParagraph"/>
              <w:spacing w:before="9"/>
              <w:rPr>
                <w:rFonts w:ascii="Times New Roman"/>
                <w:sz w:val="20"/>
                <w:szCs w:val="20"/>
              </w:rPr>
            </w:pPr>
          </w:p>
          <w:p w14:paraId="1EB21783" w14:textId="75E8BD4B" w:rsidR="00217CC2" w:rsidRPr="0068717D" w:rsidRDefault="006708C0">
            <w:pPr>
              <w:pStyle w:val="TableParagraph"/>
              <w:ind w:left="74" w:right="75"/>
              <w:rPr>
                <w:sz w:val="20"/>
                <w:szCs w:val="20"/>
              </w:rPr>
            </w:pPr>
            <w:r w:rsidRPr="0068717D">
              <w:rPr>
                <w:color w:val="0D0D0D"/>
                <w:sz w:val="20"/>
                <w:szCs w:val="20"/>
              </w:rPr>
              <w:t>Capacitar el Grupo Líder para la Audiencia Pública de Rendición de Cuentas, Garantía de Derechos y Objetivos de Desarrollo Sostenible</w:t>
            </w:r>
          </w:p>
        </w:tc>
        <w:tc>
          <w:tcPr>
            <w:tcW w:w="1556" w:type="dxa"/>
          </w:tcPr>
          <w:p w14:paraId="313CB5B0" w14:textId="77777777" w:rsidR="00217CC2" w:rsidRPr="0068717D" w:rsidRDefault="006708C0">
            <w:pPr>
              <w:pStyle w:val="TableParagraph"/>
              <w:ind w:left="74" w:right="112"/>
              <w:rPr>
                <w:sz w:val="20"/>
                <w:szCs w:val="20"/>
              </w:rPr>
            </w:pPr>
            <w:r w:rsidRPr="0068717D">
              <w:rPr>
                <w:color w:val="0D0D0D"/>
                <w:sz w:val="20"/>
                <w:szCs w:val="20"/>
              </w:rPr>
              <w:t xml:space="preserve">Realizar capacitación para dar lineamientos de la Audiencia Pública de Rendición de Cuentas, </w:t>
            </w:r>
            <w:r w:rsidRPr="0068717D">
              <w:rPr>
                <w:color w:val="0D0D0D"/>
                <w:spacing w:val="-3"/>
                <w:sz w:val="20"/>
                <w:szCs w:val="20"/>
              </w:rPr>
              <w:t xml:space="preserve">Garantía </w:t>
            </w:r>
            <w:r w:rsidRPr="0068717D">
              <w:rPr>
                <w:color w:val="0D0D0D"/>
                <w:sz w:val="20"/>
                <w:szCs w:val="20"/>
              </w:rPr>
              <w:t>de Derechos y Objetivos de Desarrollo</w:t>
            </w:r>
          </w:p>
          <w:p w14:paraId="0112E427" w14:textId="77777777" w:rsidR="00217CC2" w:rsidRPr="0068717D" w:rsidRDefault="006708C0">
            <w:pPr>
              <w:pStyle w:val="TableParagraph"/>
              <w:spacing w:line="210" w:lineRule="exact"/>
              <w:ind w:left="74"/>
              <w:rPr>
                <w:sz w:val="20"/>
                <w:szCs w:val="20"/>
              </w:rPr>
            </w:pPr>
            <w:r w:rsidRPr="0068717D">
              <w:rPr>
                <w:color w:val="0D0D0D"/>
                <w:sz w:val="20"/>
                <w:szCs w:val="20"/>
              </w:rPr>
              <w:t>Sostenible</w:t>
            </w:r>
          </w:p>
        </w:tc>
        <w:tc>
          <w:tcPr>
            <w:tcW w:w="1026" w:type="dxa"/>
          </w:tcPr>
          <w:p w14:paraId="4CC75D05" w14:textId="77777777" w:rsidR="00217CC2" w:rsidRPr="0068717D" w:rsidRDefault="00217CC2">
            <w:pPr>
              <w:pStyle w:val="TableParagraph"/>
              <w:rPr>
                <w:rFonts w:ascii="Times New Roman"/>
                <w:sz w:val="20"/>
                <w:szCs w:val="20"/>
              </w:rPr>
            </w:pPr>
          </w:p>
          <w:p w14:paraId="17487325" w14:textId="77777777" w:rsidR="00217CC2" w:rsidRPr="0068717D" w:rsidRDefault="00217CC2">
            <w:pPr>
              <w:pStyle w:val="TableParagraph"/>
              <w:rPr>
                <w:rFonts w:ascii="Times New Roman"/>
                <w:sz w:val="20"/>
                <w:szCs w:val="20"/>
              </w:rPr>
            </w:pPr>
          </w:p>
          <w:p w14:paraId="517607B7" w14:textId="77777777" w:rsidR="00217CC2" w:rsidRPr="0068717D" w:rsidRDefault="00217CC2">
            <w:pPr>
              <w:pStyle w:val="TableParagraph"/>
              <w:rPr>
                <w:rFonts w:ascii="Times New Roman"/>
                <w:sz w:val="20"/>
                <w:szCs w:val="20"/>
              </w:rPr>
            </w:pPr>
          </w:p>
          <w:p w14:paraId="3812D6F1" w14:textId="77777777" w:rsidR="00217CC2" w:rsidRPr="0068717D" w:rsidRDefault="00217CC2">
            <w:pPr>
              <w:pStyle w:val="TableParagraph"/>
              <w:rPr>
                <w:rFonts w:ascii="Times New Roman"/>
                <w:sz w:val="20"/>
                <w:szCs w:val="20"/>
              </w:rPr>
            </w:pPr>
          </w:p>
          <w:p w14:paraId="45CC9EC3" w14:textId="77777777" w:rsidR="00217CC2" w:rsidRPr="0068717D" w:rsidRDefault="006708C0">
            <w:pPr>
              <w:pStyle w:val="TableParagraph"/>
              <w:spacing w:before="135"/>
              <w:ind w:left="186"/>
              <w:rPr>
                <w:sz w:val="20"/>
                <w:szCs w:val="20"/>
              </w:rPr>
            </w:pPr>
            <w:r w:rsidRPr="0068717D">
              <w:rPr>
                <w:color w:val="0D0D0D"/>
                <w:sz w:val="20"/>
                <w:szCs w:val="20"/>
              </w:rPr>
              <w:t>Numérico</w:t>
            </w:r>
          </w:p>
        </w:tc>
        <w:tc>
          <w:tcPr>
            <w:tcW w:w="1417" w:type="dxa"/>
          </w:tcPr>
          <w:p w14:paraId="55F3760E" w14:textId="77777777" w:rsidR="00217CC2" w:rsidRPr="0068717D" w:rsidRDefault="00217CC2">
            <w:pPr>
              <w:pStyle w:val="TableParagraph"/>
              <w:rPr>
                <w:rFonts w:ascii="Times New Roman"/>
                <w:sz w:val="20"/>
                <w:szCs w:val="20"/>
              </w:rPr>
            </w:pPr>
          </w:p>
          <w:p w14:paraId="7804E168" w14:textId="77777777" w:rsidR="00217CC2" w:rsidRPr="0068717D" w:rsidRDefault="00217CC2">
            <w:pPr>
              <w:pStyle w:val="TableParagraph"/>
              <w:rPr>
                <w:rFonts w:ascii="Times New Roman"/>
                <w:sz w:val="20"/>
                <w:szCs w:val="20"/>
              </w:rPr>
            </w:pPr>
          </w:p>
          <w:p w14:paraId="6E484951" w14:textId="77777777" w:rsidR="00217CC2" w:rsidRPr="0068717D" w:rsidRDefault="00217CC2">
            <w:pPr>
              <w:pStyle w:val="TableParagraph"/>
              <w:rPr>
                <w:rFonts w:ascii="Times New Roman"/>
                <w:sz w:val="20"/>
                <w:szCs w:val="20"/>
              </w:rPr>
            </w:pPr>
          </w:p>
          <w:p w14:paraId="6631900D" w14:textId="77777777" w:rsidR="00217CC2" w:rsidRPr="0068717D" w:rsidRDefault="006708C0">
            <w:pPr>
              <w:pStyle w:val="TableParagraph"/>
              <w:spacing w:before="157"/>
              <w:ind w:left="73" w:right="102"/>
              <w:rPr>
                <w:sz w:val="20"/>
                <w:szCs w:val="20"/>
              </w:rPr>
            </w:pPr>
            <w:r w:rsidRPr="0068717D">
              <w:rPr>
                <w:color w:val="0D0D0D"/>
                <w:sz w:val="20"/>
                <w:szCs w:val="20"/>
              </w:rPr>
              <w:t>Un (1) Equipo líder capacitado</w:t>
            </w:r>
          </w:p>
        </w:tc>
        <w:tc>
          <w:tcPr>
            <w:tcW w:w="962" w:type="dxa"/>
          </w:tcPr>
          <w:p w14:paraId="167024A8" w14:textId="77777777" w:rsidR="00217CC2" w:rsidRPr="0068717D" w:rsidRDefault="00217CC2">
            <w:pPr>
              <w:pStyle w:val="TableParagraph"/>
              <w:rPr>
                <w:rFonts w:ascii="Times New Roman"/>
                <w:sz w:val="20"/>
                <w:szCs w:val="20"/>
              </w:rPr>
            </w:pPr>
          </w:p>
          <w:p w14:paraId="673B0404" w14:textId="77777777" w:rsidR="00217CC2" w:rsidRPr="0068717D" w:rsidRDefault="00217CC2">
            <w:pPr>
              <w:pStyle w:val="TableParagraph"/>
              <w:rPr>
                <w:rFonts w:ascii="Times New Roman"/>
                <w:sz w:val="20"/>
                <w:szCs w:val="20"/>
              </w:rPr>
            </w:pPr>
          </w:p>
          <w:p w14:paraId="5E15F620" w14:textId="77777777" w:rsidR="00217CC2" w:rsidRPr="0068717D" w:rsidRDefault="00217CC2">
            <w:pPr>
              <w:pStyle w:val="TableParagraph"/>
              <w:rPr>
                <w:rFonts w:ascii="Times New Roman"/>
                <w:sz w:val="20"/>
                <w:szCs w:val="20"/>
              </w:rPr>
            </w:pPr>
          </w:p>
          <w:p w14:paraId="0B902051" w14:textId="77777777" w:rsidR="00217CC2" w:rsidRPr="0068717D" w:rsidRDefault="00217CC2">
            <w:pPr>
              <w:pStyle w:val="TableParagraph"/>
              <w:rPr>
                <w:rFonts w:ascii="Times New Roman"/>
                <w:sz w:val="20"/>
                <w:szCs w:val="20"/>
              </w:rPr>
            </w:pPr>
          </w:p>
          <w:p w14:paraId="33346C1D" w14:textId="77777777" w:rsidR="00217CC2" w:rsidRPr="0068717D" w:rsidRDefault="006708C0">
            <w:pPr>
              <w:pStyle w:val="TableParagraph"/>
              <w:spacing w:before="135"/>
              <w:ind w:right="179"/>
              <w:jc w:val="right"/>
              <w:rPr>
                <w:sz w:val="20"/>
                <w:szCs w:val="20"/>
              </w:rPr>
            </w:pPr>
            <w:r w:rsidRPr="0068717D">
              <w:rPr>
                <w:color w:val="0D0D0D"/>
                <w:w w:val="95"/>
                <w:sz w:val="20"/>
                <w:szCs w:val="20"/>
              </w:rPr>
              <w:t>1/06/2020</w:t>
            </w:r>
          </w:p>
        </w:tc>
        <w:tc>
          <w:tcPr>
            <w:tcW w:w="996" w:type="dxa"/>
            <w:tcBorders>
              <w:right w:val="single" w:sz="8" w:space="0" w:color="006FC0"/>
            </w:tcBorders>
          </w:tcPr>
          <w:p w14:paraId="7D246036" w14:textId="77777777" w:rsidR="00217CC2" w:rsidRPr="0068717D" w:rsidRDefault="00217CC2">
            <w:pPr>
              <w:pStyle w:val="TableParagraph"/>
              <w:rPr>
                <w:rFonts w:ascii="Times New Roman"/>
                <w:sz w:val="20"/>
                <w:szCs w:val="20"/>
              </w:rPr>
            </w:pPr>
          </w:p>
          <w:p w14:paraId="778BE2FD" w14:textId="77777777" w:rsidR="00217CC2" w:rsidRPr="0068717D" w:rsidRDefault="00217CC2">
            <w:pPr>
              <w:pStyle w:val="TableParagraph"/>
              <w:rPr>
                <w:rFonts w:ascii="Times New Roman"/>
                <w:sz w:val="20"/>
                <w:szCs w:val="20"/>
              </w:rPr>
            </w:pPr>
          </w:p>
          <w:p w14:paraId="4C8FE8FD" w14:textId="77777777" w:rsidR="00217CC2" w:rsidRPr="0068717D" w:rsidRDefault="00217CC2">
            <w:pPr>
              <w:pStyle w:val="TableParagraph"/>
              <w:rPr>
                <w:rFonts w:ascii="Times New Roman"/>
                <w:sz w:val="20"/>
                <w:szCs w:val="20"/>
              </w:rPr>
            </w:pPr>
          </w:p>
          <w:p w14:paraId="47EA0D19" w14:textId="77777777" w:rsidR="00217CC2" w:rsidRPr="0068717D" w:rsidRDefault="00217CC2">
            <w:pPr>
              <w:pStyle w:val="TableParagraph"/>
              <w:rPr>
                <w:rFonts w:ascii="Times New Roman"/>
                <w:sz w:val="20"/>
                <w:szCs w:val="20"/>
              </w:rPr>
            </w:pPr>
          </w:p>
          <w:p w14:paraId="79055417" w14:textId="77777777" w:rsidR="00217CC2" w:rsidRPr="0068717D" w:rsidRDefault="006708C0">
            <w:pPr>
              <w:pStyle w:val="TableParagraph"/>
              <w:spacing w:before="135"/>
              <w:ind w:left="91"/>
              <w:rPr>
                <w:sz w:val="20"/>
                <w:szCs w:val="20"/>
              </w:rPr>
            </w:pPr>
            <w:r w:rsidRPr="0068717D">
              <w:rPr>
                <w:color w:val="0D0D0D"/>
                <w:sz w:val="20"/>
                <w:szCs w:val="20"/>
              </w:rPr>
              <w:t>20/12/2020</w:t>
            </w:r>
          </w:p>
        </w:tc>
      </w:tr>
      <w:tr w:rsidR="00217CC2" w:rsidRPr="0068717D" w14:paraId="0AD191B3" w14:textId="77777777" w:rsidTr="00B05E19">
        <w:trPr>
          <w:trHeight w:val="951"/>
        </w:trPr>
        <w:tc>
          <w:tcPr>
            <w:tcW w:w="1279" w:type="dxa"/>
            <w:vMerge/>
            <w:tcBorders>
              <w:top w:val="nil"/>
              <w:left w:val="single" w:sz="8" w:space="0" w:color="006FC0"/>
            </w:tcBorders>
            <w:shd w:val="clear" w:color="auto" w:fill="E2ECF8"/>
          </w:tcPr>
          <w:p w14:paraId="018B1A14" w14:textId="77777777" w:rsidR="00217CC2" w:rsidRPr="0068717D" w:rsidRDefault="00217CC2">
            <w:pPr>
              <w:rPr>
                <w:sz w:val="20"/>
                <w:szCs w:val="20"/>
              </w:rPr>
            </w:pPr>
          </w:p>
        </w:tc>
        <w:tc>
          <w:tcPr>
            <w:tcW w:w="708" w:type="dxa"/>
          </w:tcPr>
          <w:p w14:paraId="50742AF6" w14:textId="77777777" w:rsidR="00217CC2" w:rsidRPr="0068717D" w:rsidRDefault="00217CC2">
            <w:pPr>
              <w:pStyle w:val="TableParagraph"/>
              <w:rPr>
                <w:rFonts w:ascii="Times New Roman"/>
                <w:sz w:val="20"/>
                <w:szCs w:val="20"/>
              </w:rPr>
            </w:pPr>
          </w:p>
          <w:p w14:paraId="13A0F3F7" w14:textId="77777777" w:rsidR="00217CC2" w:rsidRPr="0068717D" w:rsidRDefault="00217CC2">
            <w:pPr>
              <w:pStyle w:val="TableParagraph"/>
              <w:spacing w:before="9"/>
              <w:rPr>
                <w:rFonts w:ascii="Times New Roman"/>
                <w:sz w:val="20"/>
                <w:szCs w:val="20"/>
              </w:rPr>
            </w:pPr>
          </w:p>
          <w:p w14:paraId="20BC0C72" w14:textId="77777777" w:rsidR="00217CC2" w:rsidRPr="0068717D" w:rsidRDefault="006708C0">
            <w:pPr>
              <w:pStyle w:val="TableParagraph"/>
              <w:ind w:left="155" w:right="138"/>
              <w:jc w:val="center"/>
              <w:rPr>
                <w:sz w:val="20"/>
                <w:szCs w:val="20"/>
              </w:rPr>
            </w:pPr>
            <w:r w:rsidRPr="0068717D">
              <w:rPr>
                <w:color w:val="0D0D0D"/>
                <w:sz w:val="20"/>
                <w:szCs w:val="20"/>
              </w:rPr>
              <w:t>3.2.5</w:t>
            </w:r>
          </w:p>
        </w:tc>
        <w:tc>
          <w:tcPr>
            <w:tcW w:w="2264" w:type="dxa"/>
          </w:tcPr>
          <w:p w14:paraId="6936305A" w14:textId="77777777" w:rsidR="00217CC2" w:rsidRPr="0068717D" w:rsidRDefault="006708C0">
            <w:pPr>
              <w:pStyle w:val="TableParagraph"/>
              <w:ind w:left="74" w:right="48"/>
              <w:rPr>
                <w:sz w:val="20"/>
                <w:szCs w:val="20"/>
              </w:rPr>
            </w:pPr>
            <w:r w:rsidRPr="0068717D">
              <w:rPr>
                <w:color w:val="0D0D0D"/>
                <w:sz w:val="20"/>
                <w:szCs w:val="20"/>
              </w:rPr>
              <w:t>Estandarización de formatos para los espacios de participación en medios virtuales y físicos, teniendo en cuenta la protección de</w:t>
            </w:r>
          </w:p>
          <w:p w14:paraId="5EE9DCB6" w14:textId="77777777" w:rsidR="00217CC2" w:rsidRPr="0068717D" w:rsidRDefault="006708C0">
            <w:pPr>
              <w:pStyle w:val="TableParagraph"/>
              <w:spacing w:line="210" w:lineRule="exact"/>
              <w:ind w:left="74"/>
              <w:rPr>
                <w:sz w:val="20"/>
                <w:szCs w:val="20"/>
              </w:rPr>
            </w:pPr>
            <w:r w:rsidRPr="0068717D">
              <w:rPr>
                <w:color w:val="0D0D0D"/>
                <w:sz w:val="20"/>
                <w:szCs w:val="20"/>
              </w:rPr>
              <w:t>datos personales</w:t>
            </w:r>
          </w:p>
        </w:tc>
        <w:tc>
          <w:tcPr>
            <w:tcW w:w="1556" w:type="dxa"/>
          </w:tcPr>
          <w:p w14:paraId="4CC52129" w14:textId="77777777" w:rsidR="00217CC2" w:rsidRPr="0068717D" w:rsidRDefault="00217CC2">
            <w:pPr>
              <w:pStyle w:val="TableParagraph"/>
              <w:rPr>
                <w:rFonts w:ascii="Times New Roman"/>
                <w:sz w:val="20"/>
                <w:szCs w:val="20"/>
              </w:rPr>
            </w:pPr>
          </w:p>
          <w:p w14:paraId="41960314" w14:textId="77777777" w:rsidR="00217CC2" w:rsidRPr="0068717D" w:rsidRDefault="00217CC2">
            <w:pPr>
              <w:pStyle w:val="TableParagraph"/>
              <w:spacing w:before="9"/>
              <w:rPr>
                <w:rFonts w:ascii="Times New Roman"/>
                <w:sz w:val="20"/>
                <w:szCs w:val="20"/>
              </w:rPr>
            </w:pPr>
          </w:p>
          <w:p w14:paraId="3300E04C" w14:textId="77777777" w:rsidR="00217CC2" w:rsidRPr="0068717D" w:rsidRDefault="006708C0">
            <w:pPr>
              <w:pStyle w:val="TableParagraph"/>
              <w:ind w:left="74"/>
              <w:rPr>
                <w:sz w:val="20"/>
                <w:szCs w:val="20"/>
              </w:rPr>
            </w:pPr>
            <w:r w:rsidRPr="0068717D">
              <w:rPr>
                <w:color w:val="0D0D0D"/>
                <w:sz w:val="20"/>
                <w:szCs w:val="20"/>
              </w:rPr>
              <w:t xml:space="preserve">Formatos </w:t>
            </w:r>
            <w:r w:rsidRPr="0068717D">
              <w:rPr>
                <w:color w:val="0D0D0D"/>
                <w:w w:val="95"/>
                <w:sz w:val="20"/>
                <w:szCs w:val="20"/>
              </w:rPr>
              <w:t>estandarizados</w:t>
            </w:r>
          </w:p>
        </w:tc>
        <w:tc>
          <w:tcPr>
            <w:tcW w:w="1026" w:type="dxa"/>
          </w:tcPr>
          <w:p w14:paraId="43A988C5" w14:textId="77777777" w:rsidR="00217CC2" w:rsidRPr="0068717D" w:rsidRDefault="00217CC2">
            <w:pPr>
              <w:pStyle w:val="TableParagraph"/>
              <w:rPr>
                <w:rFonts w:ascii="Times New Roman"/>
                <w:sz w:val="20"/>
                <w:szCs w:val="20"/>
              </w:rPr>
            </w:pPr>
          </w:p>
          <w:p w14:paraId="59F0BA24" w14:textId="77777777" w:rsidR="00217CC2" w:rsidRPr="0068717D" w:rsidRDefault="00217CC2">
            <w:pPr>
              <w:pStyle w:val="TableParagraph"/>
              <w:spacing w:before="9"/>
              <w:rPr>
                <w:rFonts w:ascii="Times New Roman"/>
                <w:sz w:val="20"/>
                <w:szCs w:val="20"/>
              </w:rPr>
            </w:pPr>
          </w:p>
          <w:p w14:paraId="0321E959" w14:textId="77777777" w:rsidR="00217CC2" w:rsidRPr="0068717D" w:rsidRDefault="006708C0">
            <w:pPr>
              <w:pStyle w:val="TableParagraph"/>
              <w:ind w:left="145"/>
              <w:rPr>
                <w:sz w:val="20"/>
                <w:szCs w:val="20"/>
              </w:rPr>
            </w:pPr>
            <w:r w:rsidRPr="0068717D">
              <w:rPr>
                <w:color w:val="0D0D0D"/>
                <w:sz w:val="20"/>
                <w:szCs w:val="20"/>
              </w:rPr>
              <w:t>Porcentaje</w:t>
            </w:r>
          </w:p>
        </w:tc>
        <w:tc>
          <w:tcPr>
            <w:tcW w:w="1417" w:type="dxa"/>
          </w:tcPr>
          <w:p w14:paraId="4701AEE2" w14:textId="77777777" w:rsidR="00217CC2" w:rsidRPr="0068717D" w:rsidRDefault="00217CC2">
            <w:pPr>
              <w:pStyle w:val="TableParagraph"/>
              <w:spacing w:before="9"/>
              <w:rPr>
                <w:rFonts w:ascii="Times New Roman"/>
                <w:sz w:val="20"/>
                <w:szCs w:val="20"/>
              </w:rPr>
            </w:pPr>
          </w:p>
          <w:p w14:paraId="269EECBF" w14:textId="77777777" w:rsidR="00217CC2" w:rsidRPr="0068717D" w:rsidRDefault="006708C0">
            <w:pPr>
              <w:pStyle w:val="TableParagraph"/>
              <w:ind w:left="73" w:right="103"/>
              <w:rPr>
                <w:sz w:val="20"/>
                <w:szCs w:val="20"/>
              </w:rPr>
            </w:pPr>
            <w:r w:rsidRPr="0068717D">
              <w:rPr>
                <w:color w:val="0D0D0D"/>
                <w:sz w:val="20"/>
                <w:szCs w:val="20"/>
              </w:rPr>
              <w:t xml:space="preserve">100% de formatos </w:t>
            </w:r>
            <w:r w:rsidRPr="0068717D">
              <w:rPr>
                <w:color w:val="0D0D0D"/>
                <w:w w:val="95"/>
                <w:sz w:val="20"/>
                <w:szCs w:val="20"/>
              </w:rPr>
              <w:t xml:space="preserve">estandarizado </w:t>
            </w:r>
            <w:r w:rsidRPr="0068717D">
              <w:rPr>
                <w:color w:val="0D0D0D"/>
                <w:sz w:val="20"/>
                <w:szCs w:val="20"/>
              </w:rPr>
              <w:t>s</w:t>
            </w:r>
          </w:p>
        </w:tc>
        <w:tc>
          <w:tcPr>
            <w:tcW w:w="962" w:type="dxa"/>
          </w:tcPr>
          <w:p w14:paraId="39ED214C" w14:textId="77777777" w:rsidR="00217CC2" w:rsidRPr="0068717D" w:rsidRDefault="00217CC2">
            <w:pPr>
              <w:pStyle w:val="TableParagraph"/>
              <w:rPr>
                <w:rFonts w:ascii="Times New Roman"/>
                <w:sz w:val="20"/>
                <w:szCs w:val="20"/>
              </w:rPr>
            </w:pPr>
          </w:p>
          <w:p w14:paraId="59232624" w14:textId="77777777" w:rsidR="00217CC2" w:rsidRPr="0068717D" w:rsidRDefault="00217CC2">
            <w:pPr>
              <w:pStyle w:val="TableParagraph"/>
              <w:spacing w:before="9"/>
              <w:rPr>
                <w:rFonts w:ascii="Times New Roman"/>
                <w:sz w:val="20"/>
                <w:szCs w:val="20"/>
              </w:rPr>
            </w:pPr>
          </w:p>
          <w:p w14:paraId="347B227F" w14:textId="77777777" w:rsidR="00217CC2" w:rsidRPr="0068717D" w:rsidRDefault="006708C0">
            <w:pPr>
              <w:pStyle w:val="TableParagraph"/>
              <w:ind w:right="179"/>
              <w:jc w:val="right"/>
              <w:rPr>
                <w:sz w:val="20"/>
                <w:szCs w:val="20"/>
              </w:rPr>
            </w:pPr>
            <w:r w:rsidRPr="0068717D">
              <w:rPr>
                <w:color w:val="0D0D0D"/>
                <w:w w:val="95"/>
                <w:sz w:val="20"/>
                <w:szCs w:val="20"/>
              </w:rPr>
              <w:t>1/06/2020</w:t>
            </w:r>
          </w:p>
        </w:tc>
        <w:tc>
          <w:tcPr>
            <w:tcW w:w="996" w:type="dxa"/>
            <w:tcBorders>
              <w:right w:val="single" w:sz="8" w:space="0" w:color="006FC0"/>
            </w:tcBorders>
          </w:tcPr>
          <w:p w14:paraId="72E73FCB" w14:textId="77777777" w:rsidR="00217CC2" w:rsidRPr="0068717D" w:rsidRDefault="00217CC2">
            <w:pPr>
              <w:pStyle w:val="TableParagraph"/>
              <w:rPr>
                <w:rFonts w:ascii="Times New Roman"/>
                <w:sz w:val="20"/>
                <w:szCs w:val="20"/>
              </w:rPr>
            </w:pPr>
          </w:p>
          <w:p w14:paraId="2C8750E6" w14:textId="77777777" w:rsidR="00217CC2" w:rsidRPr="0068717D" w:rsidRDefault="00217CC2">
            <w:pPr>
              <w:pStyle w:val="TableParagraph"/>
              <w:spacing w:before="9"/>
              <w:rPr>
                <w:rFonts w:ascii="Times New Roman"/>
                <w:sz w:val="20"/>
                <w:szCs w:val="20"/>
              </w:rPr>
            </w:pPr>
          </w:p>
          <w:p w14:paraId="5E374EA9" w14:textId="77777777" w:rsidR="00217CC2" w:rsidRPr="0068717D" w:rsidRDefault="006708C0">
            <w:pPr>
              <w:pStyle w:val="TableParagraph"/>
              <w:ind w:left="91"/>
              <w:rPr>
                <w:sz w:val="20"/>
                <w:szCs w:val="20"/>
              </w:rPr>
            </w:pPr>
            <w:r w:rsidRPr="0068717D">
              <w:rPr>
                <w:color w:val="0D0D0D"/>
                <w:sz w:val="20"/>
                <w:szCs w:val="20"/>
              </w:rPr>
              <w:t>20/12/2020</w:t>
            </w:r>
          </w:p>
        </w:tc>
      </w:tr>
      <w:tr w:rsidR="00217CC2" w:rsidRPr="0068717D" w14:paraId="547052A6" w14:textId="77777777" w:rsidTr="00B05E19">
        <w:trPr>
          <w:trHeight w:val="1109"/>
        </w:trPr>
        <w:tc>
          <w:tcPr>
            <w:tcW w:w="1279" w:type="dxa"/>
            <w:vMerge/>
            <w:tcBorders>
              <w:top w:val="nil"/>
              <w:left w:val="single" w:sz="8" w:space="0" w:color="006FC0"/>
            </w:tcBorders>
            <w:shd w:val="clear" w:color="auto" w:fill="E2ECF8"/>
          </w:tcPr>
          <w:p w14:paraId="24CF2D83" w14:textId="77777777" w:rsidR="00217CC2" w:rsidRPr="0068717D" w:rsidRDefault="00217CC2">
            <w:pPr>
              <w:rPr>
                <w:sz w:val="20"/>
                <w:szCs w:val="20"/>
              </w:rPr>
            </w:pPr>
          </w:p>
        </w:tc>
        <w:tc>
          <w:tcPr>
            <w:tcW w:w="708" w:type="dxa"/>
          </w:tcPr>
          <w:p w14:paraId="3B11B7E2" w14:textId="77777777" w:rsidR="00217CC2" w:rsidRPr="0068717D" w:rsidRDefault="00217CC2">
            <w:pPr>
              <w:pStyle w:val="TableParagraph"/>
              <w:rPr>
                <w:rFonts w:ascii="Times New Roman"/>
                <w:sz w:val="20"/>
                <w:szCs w:val="20"/>
              </w:rPr>
            </w:pPr>
          </w:p>
          <w:p w14:paraId="31C822E8" w14:textId="77777777" w:rsidR="00217CC2" w:rsidRPr="0068717D" w:rsidRDefault="00217CC2">
            <w:pPr>
              <w:pStyle w:val="TableParagraph"/>
              <w:rPr>
                <w:rFonts w:ascii="Times New Roman"/>
                <w:sz w:val="20"/>
                <w:szCs w:val="20"/>
              </w:rPr>
            </w:pPr>
          </w:p>
          <w:p w14:paraId="65EFF4E5" w14:textId="77777777" w:rsidR="00217CC2" w:rsidRPr="0068717D" w:rsidRDefault="006708C0">
            <w:pPr>
              <w:pStyle w:val="TableParagraph"/>
              <w:spacing w:before="180"/>
              <w:ind w:left="155" w:right="138"/>
              <w:jc w:val="center"/>
              <w:rPr>
                <w:sz w:val="20"/>
                <w:szCs w:val="20"/>
              </w:rPr>
            </w:pPr>
            <w:r w:rsidRPr="0068717D">
              <w:rPr>
                <w:color w:val="0D0D0D"/>
                <w:sz w:val="20"/>
                <w:szCs w:val="20"/>
              </w:rPr>
              <w:t>3.2.6</w:t>
            </w:r>
          </w:p>
        </w:tc>
        <w:tc>
          <w:tcPr>
            <w:tcW w:w="2264" w:type="dxa"/>
          </w:tcPr>
          <w:p w14:paraId="4192F47F" w14:textId="5286B0C2" w:rsidR="00217CC2" w:rsidRPr="0068717D" w:rsidRDefault="00217CC2">
            <w:pPr>
              <w:pStyle w:val="TableParagraph"/>
              <w:spacing w:before="9"/>
              <w:rPr>
                <w:rFonts w:ascii="Times New Roman"/>
                <w:sz w:val="20"/>
                <w:szCs w:val="20"/>
              </w:rPr>
            </w:pPr>
          </w:p>
          <w:p w14:paraId="3DBA76EA" w14:textId="1E779B27" w:rsidR="00217CC2" w:rsidRPr="0068717D" w:rsidRDefault="006708C0">
            <w:pPr>
              <w:pStyle w:val="TableParagraph"/>
              <w:ind w:left="74" w:right="126"/>
              <w:rPr>
                <w:sz w:val="20"/>
                <w:szCs w:val="20"/>
              </w:rPr>
            </w:pPr>
            <w:r w:rsidRPr="0068717D">
              <w:rPr>
                <w:color w:val="0D0D0D"/>
                <w:sz w:val="20"/>
                <w:szCs w:val="20"/>
              </w:rPr>
              <w:t>Publicar cronograma de actividades con etapas de acuerdo con los lineamientos de la Función Pública</w:t>
            </w:r>
          </w:p>
        </w:tc>
        <w:tc>
          <w:tcPr>
            <w:tcW w:w="1556" w:type="dxa"/>
          </w:tcPr>
          <w:p w14:paraId="3570D37D" w14:textId="77777777" w:rsidR="00217CC2" w:rsidRPr="0068717D" w:rsidRDefault="006708C0">
            <w:pPr>
              <w:pStyle w:val="TableParagraph"/>
              <w:ind w:left="74" w:right="275"/>
              <w:rPr>
                <w:sz w:val="20"/>
                <w:szCs w:val="20"/>
              </w:rPr>
            </w:pPr>
            <w:r w:rsidRPr="0068717D">
              <w:rPr>
                <w:color w:val="0D0D0D"/>
                <w:sz w:val="20"/>
                <w:szCs w:val="20"/>
              </w:rPr>
              <w:t>Publicar el cronograma</w:t>
            </w:r>
            <w:r w:rsidRPr="0068717D">
              <w:rPr>
                <w:color w:val="0D0D0D"/>
                <w:spacing w:val="-9"/>
                <w:sz w:val="20"/>
                <w:szCs w:val="20"/>
              </w:rPr>
              <w:t xml:space="preserve"> </w:t>
            </w:r>
            <w:r w:rsidRPr="0068717D">
              <w:rPr>
                <w:color w:val="0D0D0D"/>
                <w:sz w:val="20"/>
                <w:szCs w:val="20"/>
              </w:rPr>
              <w:t>con las etapas de la rendición de cuentas en</w:t>
            </w:r>
            <w:r w:rsidRPr="0068717D">
              <w:rPr>
                <w:color w:val="0D0D0D"/>
                <w:spacing w:val="-4"/>
                <w:sz w:val="20"/>
                <w:szCs w:val="20"/>
              </w:rPr>
              <w:t xml:space="preserve"> </w:t>
            </w:r>
            <w:r w:rsidRPr="0068717D">
              <w:rPr>
                <w:color w:val="0D0D0D"/>
                <w:sz w:val="20"/>
                <w:szCs w:val="20"/>
              </w:rPr>
              <w:t>el</w:t>
            </w:r>
          </w:p>
          <w:p w14:paraId="446E2C24" w14:textId="77777777" w:rsidR="00217CC2" w:rsidRPr="0068717D" w:rsidRDefault="006708C0">
            <w:pPr>
              <w:pStyle w:val="TableParagraph"/>
              <w:spacing w:before="4" w:line="228" w:lineRule="exact"/>
              <w:ind w:left="74"/>
              <w:rPr>
                <w:sz w:val="20"/>
                <w:szCs w:val="20"/>
              </w:rPr>
            </w:pPr>
            <w:r w:rsidRPr="0068717D">
              <w:rPr>
                <w:color w:val="0D0D0D"/>
                <w:sz w:val="20"/>
                <w:szCs w:val="20"/>
              </w:rPr>
              <w:t xml:space="preserve">micrositio de </w:t>
            </w:r>
            <w:r w:rsidRPr="0068717D">
              <w:rPr>
                <w:color w:val="0D0D0D"/>
                <w:w w:val="95"/>
                <w:sz w:val="20"/>
                <w:szCs w:val="20"/>
              </w:rPr>
              <w:t>transparencia</w:t>
            </w:r>
          </w:p>
        </w:tc>
        <w:tc>
          <w:tcPr>
            <w:tcW w:w="1026" w:type="dxa"/>
          </w:tcPr>
          <w:p w14:paraId="51A030BA" w14:textId="77777777" w:rsidR="00217CC2" w:rsidRPr="0068717D" w:rsidRDefault="00217CC2">
            <w:pPr>
              <w:pStyle w:val="TableParagraph"/>
              <w:rPr>
                <w:rFonts w:ascii="Times New Roman"/>
                <w:sz w:val="20"/>
                <w:szCs w:val="20"/>
              </w:rPr>
            </w:pPr>
          </w:p>
          <w:p w14:paraId="097A2CA3" w14:textId="77777777" w:rsidR="00217CC2" w:rsidRPr="0068717D" w:rsidRDefault="00217CC2">
            <w:pPr>
              <w:pStyle w:val="TableParagraph"/>
              <w:rPr>
                <w:rFonts w:ascii="Times New Roman"/>
                <w:sz w:val="20"/>
                <w:szCs w:val="20"/>
              </w:rPr>
            </w:pPr>
          </w:p>
          <w:p w14:paraId="2F0F0D42" w14:textId="77777777" w:rsidR="00217CC2" w:rsidRPr="0068717D" w:rsidRDefault="006708C0">
            <w:pPr>
              <w:pStyle w:val="TableParagraph"/>
              <w:spacing w:before="180"/>
              <w:ind w:left="186"/>
              <w:rPr>
                <w:sz w:val="20"/>
                <w:szCs w:val="20"/>
              </w:rPr>
            </w:pPr>
            <w:r w:rsidRPr="0068717D">
              <w:rPr>
                <w:color w:val="0D0D0D"/>
                <w:sz w:val="20"/>
                <w:szCs w:val="20"/>
              </w:rPr>
              <w:t>Numérico</w:t>
            </w:r>
          </w:p>
        </w:tc>
        <w:tc>
          <w:tcPr>
            <w:tcW w:w="1417" w:type="dxa"/>
          </w:tcPr>
          <w:p w14:paraId="6F7C5E9C" w14:textId="77777777" w:rsidR="00217CC2" w:rsidRPr="0068717D" w:rsidRDefault="00217CC2">
            <w:pPr>
              <w:pStyle w:val="TableParagraph"/>
              <w:rPr>
                <w:rFonts w:ascii="Times New Roman"/>
                <w:sz w:val="20"/>
                <w:szCs w:val="20"/>
              </w:rPr>
            </w:pPr>
          </w:p>
          <w:p w14:paraId="11468B60" w14:textId="77777777" w:rsidR="00217CC2" w:rsidRPr="0068717D" w:rsidRDefault="00217CC2">
            <w:pPr>
              <w:pStyle w:val="TableParagraph"/>
              <w:spacing w:before="9"/>
              <w:rPr>
                <w:rFonts w:ascii="Times New Roman"/>
                <w:sz w:val="20"/>
                <w:szCs w:val="20"/>
              </w:rPr>
            </w:pPr>
          </w:p>
          <w:p w14:paraId="5A5D895C" w14:textId="77777777" w:rsidR="00217CC2" w:rsidRPr="0068717D" w:rsidRDefault="006708C0">
            <w:pPr>
              <w:pStyle w:val="TableParagraph"/>
              <w:spacing w:line="229" w:lineRule="exact"/>
              <w:ind w:left="73"/>
              <w:rPr>
                <w:sz w:val="20"/>
                <w:szCs w:val="20"/>
              </w:rPr>
            </w:pPr>
            <w:r w:rsidRPr="0068717D">
              <w:rPr>
                <w:color w:val="0D0D0D"/>
                <w:sz w:val="20"/>
                <w:szCs w:val="20"/>
              </w:rPr>
              <w:t>Un (1)</w:t>
            </w:r>
          </w:p>
          <w:p w14:paraId="516B840F" w14:textId="77777777" w:rsidR="00217CC2" w:rsidRPr="0068717D" w:rsidRDefault="006708C0">
            <w:pPr>
              <w:pStyle w:val="TableParagraph"/>
              <w:ind w:left="73"/>
              <w:rPr>
                <w:sz w:val="20"/>
                <w:szCs w:val="20"/>
              </w:rPr>
            </w:pPr>
            <w:r w:rsidRPr="0068717D">
              <w:rPr>
                <w:color w:val="0D0D0D"/>
                <w:w w:val="95"/>
                <w:sz w:val="20"/>
                <w:szCs w:val="20"/>
              </w:rPr>
              <w:t xml:space="preserve">Cronograma </w:t>
            </w:r>
            <w:r w:rsidRPr="0068717D">
              <w:rPr>
                <w:color w:val="0D0D0D"/>
                <w:sz w:val="20"/>
                <w:szCs w:val="20"/>
              </w:rPr>
              <w:t>publicado</w:t>
            </w:r>
          </w:p>
        </w:tc>
        <w:tc>
          <w:tcPr>
            <w:tcW w:w="962" w:type="dxa"/>
          </w:tcPr>
          <w:p w14:paraId="24B61409" w14:textId="77777777" w:rsidR="00217CC2" w:rsidRPr="0068717D" w:rsidRDefault="00217CC2">
            <w:pPr>
              <w:pStyle w:val="TableParagraph"/>
              <w:rPr>
                <w:rFonts w:ascii="Times New Roman"/>
                <w:sz w:val="20"/>
                <w:szCs w:val="20"/>
              </w:rPr>
            </w:pPr>
          </w:p>
          <w:p w14:paraId="782B55EA" w14:textId="77777777" w:rsidR="00217CC2" w:rsidRPr="0068717D" w:rsidRDefault="00217CC2">
            <w:pPr>
              <w:pStyle w:val="TableParagraph"/>
              <w:rPr>
                <w:rFonts w:ascii="Times New Roman"/>
                <w:sz w:val="20"/>
                <w:szCs w:val="20"/>
              </w:rPr>
            </w:pPr>
          </w:p>
          <w:p w14:paraId="318BD823" w14:textId="77777777" w:rsidR="00217CC2" w:rsidRPr="0068717D" w:rsidRDefault="006708C0">
            <w:pPr>
              <w:pStyle w:val="TableParagraph"/>
              <w:spacing w:before="180"/>
              <w:ind w:right="179"/>
              <w:jc w:val="right"/>
              <w:rPr>
                <w:sz w:val="20"/>
                <w:szCs w:val="20"/>
              </w:rPr>
            </w:pPr>
            <w:r w:rsidRPr="0068717D">
              <w:rPr>
                <w:color w:val="0D0D0D"/>
                <w:w w:val="95"/>
                <w:sz w:val="20"/>
                <w:szCs w:val="20"/>
              </w:rPr>
              <w:t>1/06/2020</w:t>
            </w:r>
          </w:p>
        </w:tc>
        <w:tc>
          <w:tcPr>
            <w:tcW w:w="996" w:type="dxa"/>
            <w:tcBorders>
              <w:right w:val="single" w:sz="8" w:space="0" w:color="006FC0"/>
            </w:tcBorders>
          </w:tcPr>
          <w:p w14:paraId="5CEF805E" w14:textId="77777777" w:rsidR="00217CC2" w:rsidRPr="0068717D" w:rsidRDefault="00217CC2">
            <w:pPr>
              <w:pStyle w:val="TableParagraph"/>
              <w:rPr>
                <w:rFonts w:ascii="Times New Roman"/>
                <w:sz w:val="20"/>
                <w:szCs w:val="20"/>
              </w:rPr>
            </w:pPr>
          </w:p>
          <w:p w14:paraId="6B1C8531" w14:textId="77777777" w:rsidR="00217CC2" w:rsidRPr="0068717D" w:rsidRDefault="00217CC2">
            <w:pPr>
              <w:pStyle w:val="TableParagraph"/>
              <w:rPr>
                <w:rFonts w:ascii="Times New Roman"/>
                <w:sz w:val="20"/>
                <w:szCs w:val="20"/>
              </w:rPr>
            </w:pPr>
          </w:p>
          <w:p w14:paraId="402E89FC" w14:textId="77777777" w:rsidR="00217CC2" w:rsidRPr="0068717D" w:rsidRDefault="006708C0">
            <w:pPr>
              <w:pStyle w:val="TableParagraph"/>
              <w:spacing w:before="180"/>
              <w:ind w:left="91"/>
              <w:rPr>
                <w:sz w:val="20"/>
                <w:szCs w:val="20"/>
              </w:rPr>
            </w:pPr>
            <w:r w:rsidRPr="0068717D">
              <w:rPr>
                <w:color w:val="0D0D0D"/>
                <w:sz w:val="20"/>
                <w:szCs w:val="20"/>
              </w:rPr>
              <w:t>20/12/2020</w:t>
            </w:r>
          </w:p>
        </w:tc>
      </w:tr>
      <w:tr w:rsidR="00217CC2" w:rsidRPr="0068717D" w14:paraId="0AF6B211" w14:textId="77777777" w:rsidTr="00B05E19">
        <w:trPr>
          <w:trHeight w:val="790"/>
        </w:trPr>
        <w:tc>
          <w:tcPr>
            <w:tcW w:w="1279" w:type="dxa"/>
            <w:vMerge/>
            <w:tcBorders>
              <w:top w:val="nil"/>
              <w:left w:val="single" w:sz="8" w:space="0" w:color="006FC0"/>
            </w:tcBorders>
            <w:shd w:val="clear" w:color="auto" w:fill="E2ECF8"/>
          </w:tcPr>
          <w:p w14:paraId="741F9CCB" w14:textId="77777777" w:rsidR="00217CC2" w:rsidRPr="0068717D" w:rsidRDefault="00217CC2">
            <w:pPr>
              <w:rPr>
                <w:sz w:val="20"/>
                <w:szCs w:val="20"/>
              </w:rPr>
            </w:pPr>
          </w:p>
        </w:tc>
        <w:tc>
          <w:tcPr>
            <w:tcW w:w="708" w:type="dxa"/>
          </w:tcPr>
          <w:p w14:paraId="7BCF0690" w14:textId="77777777" w:rsidR="00217CC2" w:rsidRPr="0068717D" w:rsidRDefault="00217CC2">
            <w:pPr>
              <w:pStyle w:val="TableParagraph"/>
              <w:rPr>
                <w:rFonts w:ascii="Times New Roman"/>
                <w:sz w:val="20"/>
                <w:szCs w:val="20"/>
              </w:rPr>
            </w:pPr>
          </w:p>
          <w:p w14:paraId="503BB507" w14:textId="77777777" w:rsidR="00217CC2" w:rsidRPr="0068717D" w:rsidRDefault="00217CC2">
            <w:pPr>
              <w:pStyle w:val="TableParagraph"/>
              <w:spacing w:before="7"/>
              <w:rPr>
                <w:rFonts w:ascii="Times New Roman"/>
                <w:sz w:val="20"/>
                <w:szCs w:val="20"/>
              </w:rPr>
            </w:pPr>
          </w:p>
          <w:p w14:paraId="1D9CAAFB" w14:textId="77777777" w:rsidR="00217CC2" w:rsidRPr="0068717D" w:rsidRDefault="006708C0">
            <w:pPr>
              <w:pStyle w:val="TableParagraph"/>
              <w:ind w:left="155" w:right="138"/>
              <w:jc w:val="center"/>
              <w:rPr>
                <w:sz w:val="20"/>
                <w:szCs w:val="20"/>
              </w:rPr>
            </w:pPr>
            <w:r w:rsidRPr="0068717D">
              <w:rPr>
                <w:color w:val="0D0D0D"/>
                <w:sz w:val="20"/>
                <w:szCs w:val="20"/>
              </w:rPr>
              <w:t>3.2.7</w:t>
            </w:r>
          </w:p>
        </w:tc>
        <w:tc>
          <w:tcPr>
            <w:tcW w:w="2264" w:type="dxa"/>
          </w:tcPr>
          <w:p w14:paraId="1E582611" w14:textId="77777777" w:rsidR="00217CC2" w:rsidRPr="0068717D" w:rsidRDefault="006708C0">
            <w:pPr>
              <w:pStyle w:val="TableParagraph"/>
              <w:spacing w:before="113"/>
              <w:ind w:left="74"/>
              <w:rPr>
                <w:sz w:val="20"/>
                <w:szCs w:val="20"/>
              </w:rPr>
            </w:pPr>
            <w:r w:rsidRPr="0068717D">
              <w:rPr>
                <w:color w:val="0D0D0D"/>
                <w:sz w:val="20"/>
                <w:szCs w:val="20"/>
              </w:rPr>
              <w:t>Publicar Estrategia de Comunicaciones para la Audiencia Pública de Rendición de Cuentas</w:t>
            </w:r>
          </w:p>
        </w:tc>
        <w:tc>
          <w:tcPr>
            <w:tcW w:w="1556" w:type="dxa"/>
          </w:tcPr>
          <w:p w14:paraId="36B92D92" w14:textId="77777777" w:rsidR="00217CC2" w:rsidRPr="0068717D" w:rsidRDefault="006708C0">
            <w:pPr>
              <w:pStyle w:val="TableParagraph"/>
              <w:ind w:left="74"/>
              <w:rPr>
                <w:sz w:val="20"/>
                <w:szCs w:val="20"/>
              </w:rPr>
            </w:pPr>
            <w:r w:rsidRPr="0068717D">
              <w:rPr>
                <w:color w:val="0D0D0D"/>
                <w:sz w:val="20"/>
                <w:szCs w:val="20"/>
              </w:rPr>
              <w:t xml:space="preserve">Estrategia de </w:t>
            </w:r>
            <w:r w:rsidRPr="0068717D">
              <w:rPr>
                <w:color w:val="0D0D0D"/>
                <w:w w:val="95"/>
                <w:sz w:val="20"/>
                <w:szCs w:val="20"/>
              </w:rPr>
              <w:t xml:space="preserve">Comunicaciones </w:t>
            </w:r>
            <w:r w:rsidRPr="0068717D">
              <w:rPr>
                <w:color w:val="0D0D0D"/>
                <w:sz w:val="20"/>
                <w:szCs w:val="20"/>
              </w:rPr>
              <w:t>publicada en el</w:t>
            </w:r>
          </w:p>
          <w:p w14:paraId="79161A3E" w14:textId="77777777" w:rsidR="00217CC2" w:rsidRPr="0068717D" w:rsidRDefault="006708C0">
            <w:pPr>
              <w:pStyle w:val="TableParagraph"/>
              <w:spacing w:before="3" w:line="228" w:lineRule="exact"/>
              <w:ind w:left="74"/>
              <w:rPr>
                <w:sz w:val="20"/>
                <w:szCs w:val="20"/>
              </w:rPr>
            </w:pPr>
            <w:r w:rsidRPr="0068717D">
              <w:rPr>
                <w:color w:val="0D0D0D"/>
                <w:sz w:val="20"/>
                <w:szCs w:val="20"/>
              </w:rPr>
              <w:t xml:space="preserve">micrositio de </w:t>
            </w:r>
            <w:r w:rsidRPr="0068717D">
              <w:rPr>
                <w:color w:val="0D0D0D"/>
                <w:w w:val="95"/>
                <w:sz w:val="20"/>
                <w:szCs w:val="20"/>
              </w:rPr>
              <w:t>transparencia</w:t>
            </w:r>
          </w:p>
        </w:tc>
        <w:tc>
          <w:tcPr>
            <w:tcW w:w="1026" w:type="dxa"/>
          </w:tcPr>
          <w:p w14:paraId="5FF9C56A" w14:textId="77777777" w:rsidR="00217CC2" w:rsidRPr="0068717D" w:rsidRDefault="00217CC2">
            <w:pPr>
              <w:pStyle w:val="TableParagraph"/>
              <w:rPr>
                <w:rFonts w:ascii="Times New Roman"/>
                <w:sz w:val="20"/>
                <w:szCs w:val="20"/>
              </w:rPr>
            </w:pPr>
          </w:p>
          <w:p w14:paraId="0C176E52" w14:textId="77777777" w:rsidR="00217CC2" w:rsidRPr="0068717D" w:rsidRDefault="00217CC2">
            <w:pPr>
              <w:pStyle w:val="TableParagraph"/>
              <w:spacing w:before="7"/>
              <w:rPr>
                <w:rFonts w:ascii="Times New Roman"/>
                <w:sz w:val="20"/>
                <w:szCs w:val="20"/>
              </w:rPr>
            </w:pPr>
          </w:p>
          <w:p w14:paraId="79EFE819" w14:textId="77777777" w:rsidR="00217CC2" w:rsidRPr="0068717D" w:rsidRDefault="006708C0">
            <w:pPr>
              <w:pStyle w:val="TableParagraph"/>
              <w:ind w:left="186"/>
              <w:rPr>
                <w:sz w:val="20"/>
                <w:szCs w:val="20"/>
              </w:rPr>
            </w:pPr>
            <w:r w:rsidRPr="0068717D">
              <w:rPr>
                <w:color w:val="0D0D0D"/>
                <w:sz w:val="20"/>
                <w:szCs w:val="20"/>
              </w:rPr>
              <w:t>Numérico</w:t>
            </w:r>
          </w:p>
        </w:tc>
        <w:tc>
          <w:tcPr>
            <w:tcW w:w="1417" w:type="dxa"/>
          </w:tcPr>
          <w:p w14:paraId="03A7FCA6" w14:textId="77777777" w:rsidR="00217CC2" w:rsidRPr="0068717D" w:rsidRDefault="006708C0">
            <w:pPr>
              <w:pStyle w:val="TableParagraph"/>
              <w:spacing w:before="113" w:line="229" w:lineRule="exact"/>
              <w:ind w:left="73"/>
              <w:rPr>
                <w:sz w:val="20"/>
                <w:szCs w:val="20"/>
              </w:rPr>
            </w:pPr>
            <w:r w:rsidRPr="0068717D">
              <w:rPr>
                <w:color w:val="0D0D0D"/>
                <w:sz w:val="20"/>
                <w:szCs w:val="20"/>
              </w:rPr>
              <w:t>Un (1)</w:t>
            </w:r>
          </w:p>
          <w:p w14:paraId="5E941FA1" w14:textId="3B5FEB9C" w:rsidR="00217CC2" w:rsidRPr="0068717D" w:rsidRDefault="006708C0">
            <w:pPr>
              <w:pStyle w:val="TableParagraph"/>
              <w:ind w:left="73"/>
              <w:rPr>
                <w:sz w:val="20"/>
                <w:szCs w:val="20"/>
              </w:rPr>
            </w:pPr>
            <w:r w:rsidRPr="0068717D">
              <w:rPr>
                <w:color w:val="0D0D0D"/>
                <w:sz w:val="20"/>
                <w:szCs w:val="20"/>
              </w:rPr>
              <w:t>Estrategia de Comunicaciones publicada</w:t>
            </w:r>
          </w:p>
        </w:tc>
        <w:tc>
          <w:tcPr>
            <w:tcW w:w="962" w:type="dxa"/>
          </w:tcPr>
          <w:p w14:paraId="738E4D95" w14:textId="77777777" w:rsidR="00217CC2" w:rsidRPr="0068717D" w:rsidRDefault="00217CC2">
            <w:pPr>
              <w:pStyle w:val="TableParagraph"/>
              <w:rPr>
                <w:rFonts w:ascii="Times New Roman"/>
                <w:sz w:val="20"/>
                <w:szCs w:val="20"/>
              </w:rPr>
            </w:pPr>
          </w:p>
          <w:p w14:paraId="35435520" w14:textId="77777777" w:rsidR="00217CC2" w:rsidRPr="0068717D" w:rsidRDefault="00217CC2">
            <w:pPr>
              <w:pStyle w:val="TableParagraph"/>
              <w:spacing w:before="7"/>
              <w:rPr>
                <w:rFonts w:ascii="Times New Roman"/>
                <w:sz w:val="20"/>
                <w:szCs w:val="20"/>
              </w:rPr>
            </w:pPr>
          </w:p>
          <w:p w14:paraId="73257A2C" w14:textId="77777777" w:rsidR="00217CC2" w:rsidRPr="0068717D" w:rsidRDefault="006708C0">
            <w:pPr>
              <w:pStyle w:val="TableParagraph"/>
              <w:ind w:right="179"/>
              <w:jc w:val="right"/>
              <w:rPr>
                <w:sz w:val="20"/>
                <w:szCs w:val="20"/>
              </w:rPr>
            </w:pPr>
            <w:r w:rsidRPr="0068717D">
              <w:rPr>
                <w:color w:val="0D0D0D"/>
                <w:w w:val="95"/>
                <w:sz w:val="20"/>
                <w:szCs w:val="20"/>
              </w:rPr>
              <w:t>1/06/2020</w:t>
            </w:r>
          </w:p>
        </w:tc>
        <w:tc>
          <w:tcPr>
            <w:tcW w:w="996" w:type="dxa"/>
            <w:tcBorders>
              <w:right w:val="single" w:sz="8" w:space="0" w:color="006FC0"/>
            </w:tcBorders>
          </w:tcPr>
          <w:p w14:paraId="7FCCEA1C" w14:textId="77777777" w:rsidR="00217CC2" w:rsidRPr="0068717D" w:rsidRDefault="00217CC2">
            <w:pPr>
              <w:pStyle w:val="TableParagraph"/>
              <w:rPr>
                <w:rFonts w:ascii="Times New Roman"/>
                <w:sz w:val="20"/>
                <w:szCs w:val="20"/>
              </w:rPr>
            </w:pPr>
          </w:p>
          <w:p w14:paraId="733E2563" w14:textId="77777777" w:rsidR="00217CC2" w:rsidRPr="0068717D" w:rsidRDefault="00217CC2">
            <w:pPr>
              <w:pStyle w:val="TableParagraph"/>
              <w:spacing w:before="7"/>
              <w:rPr>
                <w:rFonts w:ascii="Times New Roman"/>
                <w:sz w:val="20"/>
                <w:szCs w:val="20"/>
              </w:rPr>
            </w:pPr>
          </w:p>
          <w:p w14:paraId="322D327D" w14:textId="77777777" w:rsidR="00217CC2" w:rsidRPr="0068717D" w:rsidRDefault="006708C0">
            <w:pPr>
              <w:pStyle w:val="TableParagraph"/>
              <w:ind w:left="91"/>
              <w:rPr>
                <w:sz w:val="20"/>
                <w:szCs w:val="20"/>
              </w:rPr>
            </w:pPr>
            <w:r w:rsidRPr="0068717D">
              <w:rPr>
                <w:color w:val="0D0D0D"/>
                <w:sz w:val="20"/>
                <w:szCs w:val="20"/>
              </w:rPr>
              <w:t>20/12/2020</w:t>
            </w:r>
          </w:p>
        </w:tc>
      </w:tr>
      <w:tr w:rsidR="00217CC2" w:rsidRPr="0068717D" w14:paraId="5808B1E1" w14:textId="77777777" w:rsidTr="00B05E19">
        <w:trPr>
          <w:trHeight w:val="949"/>
        </w:trPr>
        <w:tc>
          <w:tcPr>
            <w:tcW w:w="1279" w:type="dxa"/>
            <w:vMerge/>
            <w:tcBorders>
              <w:top w:val="nil"/>
              <w:left w:val="single" w:sz="8" w:space="0" w:color="006FC0"/>
            </w:tcBorders>
            <w:shd w:val="clear" w:color="auto" w:fill="E2ECF8"/>
          </w:tcPr>
          <w:p w14:paraId="3519E2AF" w14:textId="77777777" w:rsidR="00217CC2" w:rsidRPr="0068717D" w:rsidRDefault="00217CC2">
            <w:pPr>
              <w:rPr>
                <w:sz w:val="20"/>
                <w:szCs w:val="20"/>
              </w:rPr>
            </w:pPr>
          </w:p>
        </w:tc>
        <w:tc>
          <w:tcPr>
            <w:tcW w:w="708" w:type="dxa"/>
          </w:tcPr>
          <w:p w14:paraId="3D1A295E" w14:textId="77777777" w:rsidR="00217CC2" w:rsidRPr="0068717D" w:rsidRDefault="00217CC2">
            <w:pPr>
              <w:pStyle w:val="TableParagraph"/>
              <w:rPr>
                <w:rFonts w:ascii="Times New Roman"/>
                <w:sz w:val="20"/>
                <w:szCs w:val="20"/>
              </w:rPr>
            </w:pPr>
          </w:p>
          <w:p w14:paraId="2FB1D42A" w14:textId="77777777" w:rsidR="00217CC2" w:rsidRPr="0068717D" w:rsidRDefault="00217CC2">
            <w:pPr>
              <w:pStyle w:val="TableParagraph"/>
              <w:spacing w:before="7"/>
              <w:rPr>
                <w:rFonts w:ascii="Times New Roman"/>
                <w:sz w:val="20"/>
                <w:szCs w:val="20"/>
              </w:rPr>
            </w:pPr>
          </w:p>
          <w:p w14:paraId="54252101" w14:textId="77777777" w:rsidR="00217CC2" w:rsidRPr="0068717D" w:rsidRDefault="006708C0">
            <w:pPr>
              <w:pStyle w:val="TableParagraph"/>
              <w:ind w:left="155" w:right="138"/>
              <w:jc w:val="center"/>
              <w:rPr>
                <w:sz w:val="20"/>
                <w:szCs w:val="20"/>
              </w:rPr>
            </w:pPr>
            <w:r w:rsidRPr="0068717D">
              <w:rPr>
                <w:color w:val="0D0D0D"/>
                <w:sz w:val="20"/>
                <w:szCs w:val="20"/>
              </w:rPr>
              <w:t>3.2.8</w:t>
            </w:r>
          </w:p>
        </w:tc>
        <w:tc>
          <w:tcPr>
            <w:tcW w:w="2264" w:type="dxa"/>
          </w:tcPr>
          <w:p w14:paraId="2F7003B9" w14:textId="77777777" w:rsidR="00217CC2" w:rsidRPr="0068717D" w:rsidRDefault="006708C0">
            <w:pPr>
              <w:pStyle w:val="TableParagraph"/>
              <w:ind w:left="74" w:right="108"/>
              <w:rPr>
                <w:sz w:val="20"/>
                <w:szCs w:val="20"/>
              </w:rPr>
            </w:pPr>
            <w:r w:rsidRPr="0068717D">
              <w:rPr>
                <w:color w:val="0D0D0D"/>
                <w:sz w:val="20"/>
                <w:szCs w:val="20"/>
              </w:rPr>
              <w:t>Creación y publicación de información de interés para la ciudadanía en un micrositio para la Audiencia</w:t>
            </w:r>
          </w:p>
          <w:p w14:paraId="774B9A4F" w14:textId="77777777" w:rsidR="00217CC2" w:rsidRPr="0068717D" w:rsidRDefault="006708C0">
            <w:pPr>
              <w:pStyle w:val="TableParagraph"/>
              <w:spacing w:before="3" w:line="228" w:lineRule="exact"/>
              <w:ind w:left="74" w:right="391"/>
              <w:rPr>
                <w:sz w:val="20"/>
                <w:szCs w:val="20"/>
              </w:rPr>
            </w:pPr>
            <w:r w:rsidRPr="0068717D">
              <w:rPr>
                <w:color w:val="0D0D0D"/>
                <w:sz w:val="20"/>
                <w:szCs w:val="20"/>
              </w:rPr>
              <w:t>Pública de Rendición de Cuentas</w:t>
            </w:r>
          </w:p>
        </w:tc>
        <w:tc>
          <w:tcPr>
            <w:tcW w:w="1556" w:type="dxa"/>
          </w:tcPr>
          <w:p w14:paraId="2A6BBB31" w14:textId="77777777" w:rsidR="00217CC2" w:rsidRPr="0068717D" w:rsidRDefault="006708C0">
            <w:pPr>
              <w:pStyle w:val="TableParagraph"/>
              <w:ind w:left="74"/>
              <w:rPr>
                <w:sz w:val="20"/>
                <w:szCs w:val="20"/>
              </w:rPr>
            </w:pPr>
            <w:r w:rsidRPr="0068717D">
              <w:rPr>
                <w:color w:val="0D0D0D"/>
                <w:sz w:val="20"/>
                <w:szCs w:val="20"/>
              </w:rPr>
              <w:t>Micrositio de Rendición de Cuentas publicado con información de</w:t>
            </w:r>
          </w:p>
          <w:p w14:paraId="01F90F43" w14:textId="77777777" w:rsidR="00217CC2" w:rsidRPr="0068717D" w:rsidRDefault="006708C0">
            <w:pPr>
              <w:pStyle w:val="TableParagraph"/>
              <w:spacing w:before="3" w:line="228" w:lineRule="exact"/>
              <w:ind w:left="74" w:right="412"/>
              <w:rPr>
                <w:sz w:val="20"/>
                <w:szCs w:val="20"/>
              </w:rPr>
            </w:pPr>
            <w:r w:rsidRPr="0068717D">
              <w:rPr>
                <w:color w:val="0D0D0D"/>
                <w:sz w:val="20"/>
                <w:szCs w:val="20"/>
              </w:rPr>
              <w:t>interés para la ciudadanía</w:t>
            </w:r>
          </w:p>
        </w:tc>
        <w:tc>
          <w:tcPr>
            <w:tcW w:w="1026" w:type="dxa"/>
          </w:tcPr>
          <w:p w14:paraId="4ACB2341" w14:textId="77777777" w:rsidR="00217CC2" w:rsidRPr="0068717D" w:rsidRDefault="00217CC2">
            <w:pPr>
              <w:pStyle w:val="TableParagraph"/>
              <w:rPr>
                <w:rFonts w:ascii="Times New Roman"/>
                <w:sz w:val="20"/>
                <w:szCs w:val="20"/>
              </w:rPr>
            </w:pPr>
          </w:p>
          <w:p w14:paraId="6E144B01" w14:textId="77777777" w:rsidR="00217CC2" w:rsidRPr="0068717D" w:rsidRDefault="00217CC2">
            <w:pPr>
              <w:pStyle w:val="TableParagraph"/>
              <w:spacing w:before="7"/>
              <w:rPr>
                <w:rFonts w:ascii="Times New Roman"/>
                <w:sz w:val="20"/>
                <w:szCs w:val="20"/>
              </w:rPr>
            </w:pPr>
          </w:p>
          <w:p w14:paraId="1B8E66C4" w14:textId="77777777" w:rsidR="00217CC2" w:rsidRPr="0068717D" w:rsidRDefault="006708C0">
            <w:pPr>
              <w:pStyle w:val="TableParagraph"/>
              <w:ind w:left="186"/>
              <w:rPr>
                <w:sz w:val="20"/>
                <w:szCs w:val="20"/>
              </w:rPr>
            </w:pPr>
            <w:r w:rsidRPr="0068717D">
              <w:rPr>
                <w:color w:val="0D0D0D"/>
                <w:sz w:val="20"/>
                <w:szCs w:val="20"/>
              </w:rPr>
              <w:t>Numérico</w:t>
            </w:r>
          </w:p>
        </w:tc>
        <w:tc>
          <w:tcPr>
            <w:tcW w:w="1417" w:type="dxa"/>
          </w:tcPr>
          <w:p w14:paraId="41093B5B" w14:textId="77777777" w:rsidR="00217CC2" w:rsidRPr="0068717D" w:rsidRDefault="006708C0">
            <w:pPr>
              <w:pStyle w:val="TableParagraph"/>
              <w:spacing w:before="112"/>
              <w:ind w:left="73"/>
              <w:rPr>
                <w:sz w:val="20"/>
                <w:szCs w:val="20"/>
              </w:rPr>
            </w:pPr>
            <w:r w:rsidRPr="0068717D">
              <w:rPr>
                <w:color w:val="0D0D0D"/>
                <w:sz w:val="20"/>
                <w:szCs w:val="20"/>
              </w:rPr>
              <w:t>Un (1)</w:t>
            </w:r>
          </w:p>
          <w:p w14:paraId="1A36D6D8" w14:textId="77777777" w:rsidR="00217CC2" w:rsidRPr="0068717D" w:rsidRDefault="006708C0">
            <w:pPr>
              <w:pStyle w:val="TableParagraph"/>
              <w:spacing w:before="1"/>
              <w:ind w:left="73" w:right="156"/>
              <w:rPr>
                <w:sz w:val="20"/>
                <w:szCs w:val="20"/>
              </w:rPr>
            </w:pPr>
            <w:r w:rsidRPr="0068717D">
              <w:rPr>
                <w:color w:val="0D0D0D"/>
                <w:sz w:val="20"/>
                <w:szCs w:val="20"/>
              </w:rPr>
              <w:t>Micrositio de Rendición de cuentas creado</w:t>
            </w:r>
          </w:p>
        </w:tc>
        <w:tc>
          <w:tcPr>
            <w:tcW w:w="962" w:type="dxa"/>
          </w:tcPr>
          <w:p w14:paraId="44DCEC91" w14:textId="77777777" w:rsidR="00217CC2" w:rsidRPr="0068717D" w:rsidRDefault="00217CC2">
            <w:pPr>
              <w:pStyle w:val="TableParagraph"/>
              <w:rPr>
                <w:rFonts w:ascii="Times New Roman"/>
                <w:sz w:val="20"/>
                <w:szCs w:val="20"/>
              </w:rPr>
            </w:pPr>
          </w:p>
          <w:p w14:paraId="6A6C572E" w14:textId="77777777" w:rsidR="00217CC2" w:rsidRPr="0068717D" w:rsidRDefault="00217CC2">
            <w:pPr>
              <w:pStyle w:val="TableParagraph"/>
              <w:spacing w:before="7"/>
              <w:rPr>
                <w:rFonts w:ascii="Times New Roman"/>
                <w:sz w:val="20"/>
                <w:szCs w:val="20"/>
              </w:rPr>
            </w:pPr>
          </w:p>
          <w:p w14:paraId="59597E1D" w14:textId="77777777" w:rsidR="00217CC2" w:rsidRPr="0068717D" w:rsidRDefault="006708C0">
            <w:pPr>
              <w:pStyle w:val="TableParagraph"/>
              <w:ind w:right="179"/>
              <w:jc w:val="right"/>
              <w:rPr>
                <w:sz w:val="20"/>
                <w:szCs w:val="20"/>
              </w:rPr>
            </w:pPr>
            <w:r w:rsidRPr="0068717D">
              <w:rPr>
                <w:color w:val="0D0D0D"/>
                <w:w w:val="95"/>
                <w:sz w:val="20"/>
                <w:szCs w:val="20"/>
              </w:rPr>
              <w:t>1/06/2020</w:t>
            </w:r>
          </w:p>
        </w:tc>
        <w:tc>
          <w:tcPr>
            <w:tcW w:w="996" w:type="dxa"/>
            <w:tcBorders>
              <w:right w:val="single" w:sz="8" w:space="0" w:color="006FC0"/>
            </w:tcBorders>
          </w:tcPr>
          <w:p w14:paraId="594808C8" w14:textId="77777777" w:rsidR="00217CC2" w:rsidRPr="0068717D" w:rsidRDefault="00217CC2">
            <w:pPr>
              <w:pStyle w:val="TableParagraph"/>
              <w:rPr>
                <w:rFonts w:ascii="Times New Roman"/>
                <w:sz w:val="20"/>
                <w:szCs w:val="20"/>
              </w:rPr>
            </w:pPr>
          </w:p>
          <w:p w14:paraId="3B85D03A" w14:textId="77777777" w:rsidR="00217CC2" w:rsidRPr="0068717D" w:rsidRDefault="00217CC2">
            <w:pPr>
              <w:pStyle w:val="TableParagraph"/>
              <w:spacing w:before="7"/>
              <w:rPr>
                <w:rFonts w:ascii="Times New Roman"/>
                <w:sz w:val="20"/>
                <w:szCs w:val="20"/>
              </w:rPr>
            </w:pPr>
          </w:p>
          <w:p w14:paraId="1792064F" w14:textId="77777777" w:rsidR="00217CC2" w:rsidRPr="0068717D" w:rsidRDefault="006708C0">
            <w:pPr>
              <w:pStyle w:val="TableParagraph"/>
              <w:ind w:left="91"/>
              <w:rPr>
                <w:sz w:val="20"/>
                <w:szCs w:val="20"/>
              </w:rPr>
            </w:pPr>
            <w:r w:rsidRPr="0068717D">
              <w:rPr>
                <w:color w:val="0D0D0D"/>
                <w:sz w:val="20"/>
                <w:szCs w:val="20"/>
              </w:rPr>
              <w:t>20/12/2020</w:t>
            </w:r>
          </w:p>
        </w:tc>
      </w:tr>
      <w:tr w:rsidR="00217CC2" w:rsidRPr="0068717D" w14:paraId="0A3C1674" w14:textId="77777777" w:rsidTr="00B05E19">
        <w:trPr>
          <w:trHeight w:val="950"/>
        </w:trPr>
        <w:tc>
          <w:tcPr>
            <w:tcW w:w="1279" w:type="dxa"/>
            <w:vMerge/>
            <w:tcBorders>
              <w:top w:val="nil"/>
              <w:left w:val="single" w:sz="8" w:space="0" w:color="006FC0"/>
            </w:tcBorders>
            <w:shd w:val="clear" w:color="auto" w:fill="E2ECF8"/>
          </w:tcPr>
          <w:p w14:paraId="609CF2E2" w14:textId="77777777" w:rsidR="00217CC2" w:rsidRPr="0068717D" w:rsidRDefault="00217CC2">
            <w:pPr>
              <w:rPr>
                <w:sz w:val="20"/>
                <w:szCs w:val="20"/>
              </w:rPr>
            </w:pPr>
          </w:p>
        </w:tc>
        <w:tc>
          <w:tcPr>
            <w:tcW w:w="708" w:type="dxa"/>
          </w:tcPr>
          <w:p w14:paraId="001EA265" w14:textId="77777777" w:rsidR="00217CC2" w:rsidRPr="0068717D" w:rsidRDefault="00217CC2">
            <w:pPr>
              <w:pStyle w:val="TableParagraph"/>
              <w:rPr>
                <w:rFonts w:ascii="Times New Roman"/>
                <w:sz w:val="20"/>
                <w:szCs w:val="20"/>
              </w:rPr>
            </w:pPr>
          </w:p>
          <w:p w14:paraId="3248AB73" w14:textId="77777777" w:rsidR="00217CC2" w:rsidRPr="0068717D" w:rsidRDefault="00217CC2">
            <w:pPr>
              <w:pStyle w:val="TableParagraph"/>
              <w:spacing w:before="8"/>
              <w:rPr>
                <w:rFonts w:ascii="Times New Roman"/>
                <w:sz w:val="20"/>
                <w:szCs w:val="20"/>
              </w:rPr>
            </w:pPr>
          </w:p>
          <w:p w14:paraId="28E61B72" w14:textId="77777777" w:rsidR="00217CC2" w:rsidRPr="0068717D" w:rsidRDefault="006708C0">
            <w:pPr>
              <w:pStyle w:val="TableParagraph"/>
              <w:ind w:left="155" w:right="138"/>
              <w:jc w:val="center"/>
              <w:rPr>
                <w:sz w:val="20"/>
                <w:szCs w:val="20"/>
              </w:rPr>
            </w:pPr>
            <w:r w:rsidRPr="0068717D">
              <w:rPr>
                <w:color w:val="0D0D0D"/>
                <w:sz w:val="20"/>
                <w:szCs w:val="20"/>
              </w:rPr>
              <w:t>3.2.9</w:t>
            </w:r>
          </w:p>
        </w:tc>
        <w:tc>
          <w:tcPr>
            <w:tcW w:w="2264" w:type="dxa"/>
          </w:tcPr>
          <w:p w14:paraId="1EB79CEA" w14:textId="77777777" w:rsidR="00217CC2" w:rsidRPr="0068717D" w:rsidRDefault="00217CC2">
            <w:pPr>
              <w:pStyle w:val="TableParagraph"/>
              <w:rPr>
                <w:rFonts w:ascii="Times New Roman"/>
                <w:sz w:val="20"/>
                <w:szCs w:val="20"/>
              </w:rPr>
            </w:pPr>
          </w:p>
          <w:p w14:paraId="050B6ED7" w14:textId="77777777" w:rsidR="00217CC2" w:rsidRPr="0068717D" w:rsidRDefault="00217CC2">
            <w:pPr>
              <w:pStyle w:val="TableParagraph"/>
              <w:spacing w:before="7"/>
              <w:rPr>
                <w:rFonts w:ascii="Times New Roman"/>
                <w:sz w:val="20"/>
                <w:szCs w:val="20"/>
              </w:rPr>
            </w:pPr>
          </w:p>
          <w:p w14:paraId="22A7D991" w14:textId="77777777" w:rsidR="00217CC2" w:rsidRPr="0068717D" w:rsidRDefault="006708C0">
            <w:pPr>
              <w:pStyle w:val="TableParagraph"/>
              <w:spacing w:before="1"/>
              <w:ind w:left="74" w:right="209"/>
              <w:rPr>
                <w:sz w:val="20"/>
                <w:szCs w:val="20"/>
              </w:rPr>
            </w:pPr>
            <w:r w:rsidRPr="0068717D">
              <w:rPr>
                <w:color w:val="0D0D0D"/>
                <w:sz w:val="20"/>
                <w:szCs w:val="20"/>
              </w:rPr>
              <w:t>Realizar Audiencia Pública de Rendición de Cuentas</w:t>
            </w:r>
          </w:p>
        </w:tc>
        <w:tc>
          <w:tcPr>
            <w:tcW w:w="1556" w:type="dxa"/>
          </w:tcPr>
          <w:p w14:paraId="1C5250A4" w14:textId="77777777" w:rsidR="00217CC2" w:rsidRPr="0068717D" w:rsidRDefault="00217CC2">
            <w:pPr>
              <w:pStyle w:val="TableParagraph"/>
              <w:spacing w:before="9"/>
              <w:rPr>
                <w:rFonts w:ascii="Times New Roman"/>
                <w:sz w:val="20"/>
                <w:szCs w:val="20"/>
              </w:rPr>
            </w:pPr>
          </w:p>
          <w:p w14:paraId="1CEC6990" w14:textId="77777777" w:rsidR="00217CC2" w:rsidRPr="0068717D" w:rsidRDefault="006708C0">
            <w:pPr>
              <w:pStyle w:val="TableParagraph"/>
              <w:spacing w:before="1"/>
              <w:ind w:left="74"/>
              <w:rPr>
                <w:sz w:val="20"/>
                <w:szCs w:val="20"/>
              </w:rPr>
            </w:pPr>
            <w:r w:rsidRPr="0068717D">
              <w:rPr>
                <w:color w:val="0D0D0D"/>
                <w:sz w:val="20"/>
                <w:szCs w:val="20"/>
              </w:rPr>
              <w:t>Una (1) Audiencia Pública de Rendición de cuentas</w:t>
            </w:r>
          </w:p>
        </w:tc>
        <w:tc>
          <w:tcPr>
            <w:tcW w:w="1026" w:type="dxa"/>
          </w:tcPr>
          <w:p w14:paraId="349A85D1" w14:textId="77777777" w:rsidR="00217CC2" w:rsidRPr="0068717D" w:rsidRDefault="00217CC2">
            <w:pPr>
              <w:pStyle w:val="TableParagraph"/>
              <w:rPr>
                <w:rFonts w:ascii="Times New Roman"/>
                <w:sz w:val="20"/>
                <w:szCs w:val="20"/>
              </w:rPr>
            </w:pPr>
          </w:p>
          <w:p w14:paraId="270C67DD" w14:textId="77777777" w:rsidR="00217CC2" w:rsidRPr="0068717D" w:rsidRDefault="00217CC2">
            <w:pPr>
              <w:pStyle w:val="TableParagraph"/>
              <w:spacing w:before="8"/>
              <w:rPr>
                <w:rFonts w:ascii="Times New Roman"/>
                <w:sz w:val="20"/>
                <w:szCs w:val="20"/>
              </w:rPr>
            </w:pPr>
          </w:p>
          <w:p w14:paraId="21F940F6" w14:textId="77777777" w:rsidR="00217CC2" w:rsidRPr="0068717D" w:rsidRDefault="006708C0">
            <w:pPr>
              <w:pStyle w:val="TableParagraph"/>
              <w:ind w:left="186"/>
              <w:rPr>
                <w:sz w:val="20"/>
                <w:szCs w:val="20"/>
              </w:rPr>
            </w:pPr>
            <w:r w:rsidRPr="0068717D">
              <w:rPr>
                <w:color w:val="0D0D0D"/>
                <w:sz w:val="20"/>
                <w:szCs w:val="20"/>
              </w:rPr>
              <w:t>Numérico</w:t>
            </w:r>
          </w:p>
        </w:tc>
        <w:tc>
          <w:tcPr>
            <w:tcW w:w="1417" w:type="dxa"/>
          </w:tcPr>
          <w:p w14:paraId="723DCF44" w14:textId="77777777" w:rsidR="00217CC2" w:rsidRPr="0068717D" w:rsidRDefault="006708C0">
            <w:pPr>
              <w:pStyle w:val="TableParagraph"/>
              <w:ind w:left="73" w:right="220"/>
              <w:rPr>
                <w:sz w:val="20"/>
                <w:szCs w:val="20"/>
              </w:rPr>
            </w:pPr>
            <w:r w:rsidRPr="0068717D">
              <w:rPr>
                <w:color w:val="0D0D0D"/>
                <w:sz w:val="20"/>
                <w:szCs w:val="20"/>
              </w:rPr>
              <w:t>Una (1) audiencia pública de rendición de</w:t>
            </w:r>
          </w:p>
          <w:p w14:paraId="484562DB" w14:textId="2DFFA53E" w:rsidR="00217CC2" w:rsidRPr="0068717D" w:rsidRDefault="00B05E19">
            <w:pPr>
              <w:pStyle w:val="TableParagraph"/>
              <w:spacing w:before="4" w:line="228" w:lineRule="exact"/>
              <w:ind w:left="73"/>
              <w:rPr>
                <w:sz w:val="20"/>
                <w:szCs w:val="20"/>
              </w:rPr>
            </w:pPr>
            <w:r w:rsidRPr="0068717D">
              <w:rPr>
                <w:color w:val="0D0D0D"/>
                <w:sz w:val="20"/>
                <w:szCs w:val="20"/>
              </w:rPr>
              <w:t xml:space="preserve">cuentas </w:t>
            </w:r>
            <w:r w:rsidRPr="0068717D">
              <w:rPr>
                <w:color w:val="0D0D0D"/>
                <w:w w:val="95"/>
                <w:sz w:val="20"/>
                <w:szCs w:val="20"/>
              </w:rPr>
              <w:t>realizadas</w:t>
            </w:r>
          </w:p>
        </w:tc>
        <w:tc>
          <w:tcPr>
            <w:tcW w:w="962" w:type="dxa"/>
          </w:tcPr>
          <w:p w14:paraId="28EE4ED7" w14:textId="77777777" w:rsidR="00217CC2" w:rsidRPr="0068717D" w:rsidRDefault="00217CC2">
            <w:pPr>
              <w:pStyle w:val="TableParagraph"/>
              <w:rPr>
                <w:rFonts w:ascii="Times New Roman"/>
                <w:sz w:val="20"/>
                <w:szCs w:val="20"/>
              </w:rPr>
            </w:pPr>
          </w:p>
          <w:p w14:paraId="59535B6E" w14:textId="77777777" w:rsidR="00217CC2" w:rsidRPr="0068717D" w:rsidRDefault="00217CC2">
            <w:pPr>
              <w:pStyle w:val="TableParagraph"/>
              <w:spacing w:before="8"/>
              <w:rPr>
                <w:rFonts w:ascii="Times New Roman"/>
                <w:sz w:val="20"/>
                <w:szCs w:val="20"/>
              </w:rPr>
            </w:pPr>
          </w:p>
          <w:p w14:paraId="6DE7762E" w14:textId="77777777" w:rsidR="00217CC2" w:rsidRPr="0068717D" w:rsidRDefault="006708C0">
            <w:pPr>
              <w:pStyle w:val="TableParagraph"/>
              <w:ind w:right="179"/>
              <w:jc w:val="right"/>
              <w:rPr>
                <w:sz w:val="20"/>
                <w:szCs w:val="20"/>
              </w:rPr>
            </w:pPr>
            <w:r w:rsidRPr="0068717D">
              <w:rPr>
                <w:color w:val="0D0D0D"/>
                <w:w w:val="95"/>
                <w:sz w:val="20"/>
                <w:szCs w:val="20"/>
              </w:rPr>
              <w:t>1/06/2020</w:t>
            </w:r>
          </w:p>
        </w:tc>
        <w:tc>
          <w:tcPr>
            <w:tcW w:w="996" w:type="dxa"/>
            <w:tcBorders>
              <w:right w:val="single" w:sz="8" w:space="0" w:color="006FC0"/>
            </w:tcBorders>
          </w:tcPr>
          <w:p w14:paraId="63ADC024" w14:textId="77777777" w:rsidR="00217CC2" w:rsidRPr="0068717D" w:rsidRDefault="00217CC2">
            <w:pPr>
              <w:pStyle w:val="TableParagraph"/>
              <w:rPr>
                <w:rFonts w:ascii="Times New Roman"/>
                <w:sz w:val="20"/>
                <w:szCs w:val="20"/>
              </w:rPr>
            </w:pPr>
          </w:p>
          <w:p w14:paraId="1BB1019E" w14:textId="77777777" w:rsidR="00217CC2" w:rsidRPr="0068717D" w:rsidRDefault="00217CC2">
            <w:pPr>
              <w:pStyle w:val="TableParagraph"/>
              <w:spacing w:before="8"/>
              <w:rPr>
                <w:rFonts w:ascii="Times New Roman"/>
                <w:sz w:val="20"/>
                <w:szCs w:val="20"/>
              </w:rPr>
            </w:pPr>
          </w:p>
          <w:p w14:paraId="7097CA62" w14:textId="77777777" w:rsidR="00217CC2" w:rsidRPr="0068717D" w:rsidRDefault="006708C0">
            <w:pPr>
              <w:pStyle w:val="TableParagraph"/>
              <w:ind w:left="91"/>
              <w:rPr>
                <w:sz w:val="20"/>
                <w:szCs w:val="20"/>
              </w:rPr>
            </w:pPr>
            <w:r w:rsidRPr="0068717D">
              <w:rPr>
                <w:color w:val="0D0D0D"/>
                <w:sz w:val="20"/>
                <w:szCs w:val="20"/>
              </w:rPr>
              <w:t>20/12/2020</w:t>
            </w:r>
          </w:p>
        </w:tc>
      </w:tr>
      <w:tr w:rsidR="0068717D" w14:paraId="2D24C858" w14:textId="77777777" w:rsidTr="00C446DB">
        <w:trPr>
          <w:trHeight w:val="2174"/>
        </w:trPr>
        <w:tc>
          <w:tcPr>
            <w:tcW w:w="10208" w:type="dxa"/>
            <w:gridSpan w:val="8"/>
            <w:tcBorders>
              <w:left w:val="nil"/>
              <w:bottom w:val="nil"/>
              <w:right w:val="nil"/>
            </w:tcBorders>
            <w:shd w:val="clear" w:color="auto" w:fill="auto"/>
          </w:tcPr>
          <w:p w14:paraId="5B1EDCD2" w14:textId="77777777" w:rsidR="0068717D" w:rsidRDefault="0068717D" w:rsidP="0068717D">
            <w:pPr>
              <w:spacing w:before="14"/>
              <w:ind w:left="20" w:right="-4"/>
              <w:rPr>
                <w:rFonts w:ascii="Arial" w:hAnsi="Arial"/>
                <w:b/>
                <w:color w:val="7E7E7E"/>
                <w:sz w:val="14"/>
              </w:rPr>
            </w:pPr>
          </w:p>
          <w:p w14:paraId="0A11BAB8" w14:textId="77777777" w:rsidR="0068717D" w:rsidRDefault="0068717D" w:rsidP="0068717D">
            <w:pPr>
              <w:spacing w:before="14"/>
              <w:ind w:left="20" w:right="-4"/>
              <w:rPr>
                <w:rFonts w:ascii="Arial" w:hAnsi="Arial"/>
                <w:b/>
                <w:color w:val="7E7E7E"/>
                <w:sz w:val="14"/>
              </w:rPr>
            </w:pPr>
          </w:p>
          <w:p w14:paraId="3752F3DA" w14:textId="77777777" w:rsidR="0068717D" w:rsidRDefault="0068717D" w:rsidP="0068717D">
            <w:pPr>
              <w:spacing w:before="14"/>
              <w:ind w:left="20" w:right="-4"/>
              <w:rPr>
                <w:rFonts w:ascii="Arial" w:hAnsi="Arial"/>
                <w:b/>
                <w:color w:val="7E7E7E"/>
                <w:sz w:val="14"/>
              </w:rPr>
            </w:pPr>
          </w:p>
          <w:p w14:paraId="32E69498" w14:textId="77777777" w:rsidR="0068717D" w:rsidRDefault="0068717D" w:rsidP="0068717D">
            <w:pPr>
              <w:spacing w:before="14"/>
              <w:ind w:left="20" w:right="-4"/>
              <w:rPr>
                <w:rFonts w:ascii="Arial" w:hAnsi="Arial"/>
                <w:b/>
                <w:color w:val="7E7E7E"/>
                <w:sz w:val="14"/>
              </w:rPr>
            </w:pPr>
          </w:p>
          <w:p w14:paraId="5EADA833" w14:textId="77777777" w:rsidR="0068717D" w:rsidRDefault="0068717D" w:rsidP="0068717D">
            <w:pPr>
              <w:spacing w:before="14"/>
              <w:ind w:left="20" w:right="-4"/>
              <w:rPr>
                <w:rFonts w:ascii="Arial" w:hAnsi="Arial"/>
                <w:b/>
                <w:color w:val="7E7E7E"/>
                <w:sz w:val="14"/>
              </w:rPr>
            </w:pPr>
          </w:p>
          <w:p w14:paraId="5FD8335D" w14:textId="77777777" w:rsidR="0068717D" w:rsidRDefault="0068717D" w:rsidP="0068717D">
            <w:pPr>
              <w:spacing w:before="14"/>
              <w:ind w:left="20" w:right="-4"/>
              <w:rPr>
                <w:rFonts w:ascii="Arial" w:hAnsi="Arial"/>
                <w:b/>
                <w:color w:val="7E7E7E"/>
                <w:sz w:val="14"/>
              </w:rPr>
            </w:pPr>
          </w:p>
          <w:p w14:paraId="04A8A805" w14:textId="77777777" w:rsidR="0068717D" w:rsidRDefault="0068717D" w:rsidP="0068717D">
            <w:pPr>
              <w:spacing w:before="14"/>
              <w:ind w:left="20" w:right="-4"/>
              <w:rPr>
                <w:rFonts w:ascii="Arial" w:hAnsi="Arial"/>
                <w:b/>
                <w:color w:val="7E7E7E"/>
                <w:sz w:val="14"/>
              </w:rPr>
            </w:pPr>
            <w:r>
              <w:rPr>
                <w:rFonts w:ascii="Arial" w:hAnsi="Arial"/>
                <w:b/>
                <w:color w:val="7E7E7E"/>
                <w:sz w:val="14"/>
              </w:rPr>
              <w:t>Ministerio de Tecnologías de la Información y las Comunicaciones</w:t>
            </w:r>
          </w:p>
          <w:p w14:paraId="016D7B44" w14:textId="13B793AA" w:rsidR="0068717D" w:rsidRDefault="0068717D" w:rsidP="0068717D">
            <w:pPr>
              <w:spacing w:before="14"/>
              <w:ind w:left="20" w:right="-4"/>
              <w:rPr>
                <w:rFonts w:ascii="Arial" w:hAnsi="Arial"/>
                <w:b/>
                <w:sz w:val="14"/>
              </w:rPr>
            </w:pPr>
            <w:r>
              <w:rPr>
                <w:rFonts w:ascii="Arial" w:hAnsi="Arial"/>
                <w:b/>
                <w:color w:val="7E7E7E"/>
                <w:sz w:val="14"/>
              </w:rPr>
              <w:t xml:space="preserve"> Edificio Murillo Toro, Carrera 8a, entre calles 12A y 12B</w:t>
            </w:r>
          </w:p>
          <w:p w14:paraId="601E9101" w14:textId="77777777" w:rsidR="0068717D" w:rsidRDefault="0068717D" w:rsidP="0068717D">
            <w:pPr>
              <w:spacing w:before="1"/>
              <w:ind w:left="20" w:right="1522"/>
              <w:rPr>
                <w:rFonts w:ascii="Arial" w:hAnsi="Arial"/>
                <w:b/>
                <w:sz w:val="14"/>
              </w:rPr>
            </w:pPr>
            <w:r>
              <w:rPr>
                <w:rFonts w:ascii="Arial" w:hAnsi="Arial"/>
                <w:b/>
                <w:color w:val="7E7E7E"/>
                <w:sz w:val="14"/>
              </w:rPr>
              <w:t xml:space="preserve">Código Postal: </w:t>
            </w:r>
            <w:proofErr w:type="gramStart"/>
            <w:r>
              <w:rPr>
                <w:rFonts w:ascii="Arial" w:hAnsi="Arial"/>
                <w:b/>
                <w:color w:val="7E7E7E"/>
                <w:sz w:val="14"/>
              </w:rPr>
              <w:t>111711 .</w:t>
            </w:r>
            <w:proofErr w:type="gramEnd"/>
            <w:r>
              <w:rPr>
                <w:rFonts w:ascii="Arial" w:hAnsi="Arial"/>
                <w:b/>
                <w:color w:val="7E7E7E"/>
                <w:sz w:val="14"/>
              </w:rPr>
              <w:t xml:space="preserve"> Bogotá, Colombia T: +57 (1) 3443460 Fax: 57 (1) 344 2248</w:t>
            </w:r>
          </w:p>
          <w:p w14:paraId="61051B71" w14:textId="6EABA3B3" w:rsidR="0068717D" w:rsidRDefault="006B5AA1">
            <w:pPr>
              <w:pStyle w:val="TableParagraph"/>
              <w:rPr>
                <w:rFonts w:ascii="Times New Roman"/>
                <w:sz w:val="16"/>
              </w:rPr>
            </w:pPr>
            <w:hyperlink r:id="rId23">
              <w:r w:rsidR="0068717D">
                <w:rPr>
                  <w:rFonts w:ascii="Arial"/>
                  <w:b/>
                  <w:color w:val="7E7E7E"/>
                  <w:sz w:val="14"/>
                </w:rPr>
                <w:t>www.mintic.gov.co</w:t>
              </w:r>
            </w:hyperlink>
          </w:p>
          <w:p w14:paraId="1BFAA169" w14:textId="77777777" w:rsidR="0068717D" w:rsidRDefault="0068717D">
            <w:pPr>
              <w:pStyle w:val="TableParagraph"/>
              <w:spacing w:before="10"/>
              <w:rPr>
                <w:rFonts w:ascii="Times New Roman"/>
                <w:sz w:val="19"/>
              </w:rPr>
            </w:pPr>
          </w:p>
          <w:p w14:paraId="68101590" w14:textId="77777777" w:rsidR="0068717D" w:rsidRDefault="0068717D">
            <w:pPr>
              <w:pStyle w:val="TableParagraph"/>
              <w:ind w:right="360"/>
              <w:jc w:val="right"/>
              <w:rPr>
                <w:spacing w:val="-1"/>
                <w:sz w:val="16"/>
              </w:rPr>
            </w:pPr>
          </w:p>
          <w:p w14:paraId="562ECD1E" w14:textId="77777777" w:rsidR="0068717D" w:rsidRDefault="0068717D">
            <w:pPr>
              <w:pStyle w:val="TableParagraph"/>
              <w:ind w:right="360"/>
              <w:jc w:val="right"/>
              <w:rPr>
                <w:spacing w:val="-1"/>
                <w:sz w:val="16"/>
              </w:rPr>
            </w:pPr>
          </w:p>
          <w:p w14:paraId="30A09A2F" w14:textId="77777777" w:rsidR="0068717D" w:rsidRDefault="0068717D">
            <w:pPr>
              <w:pStyle w:val="TableParagraph"/>
              <w:ind w:right="360"/>
              <w:jc w:val="right"/>
              <w:rPr>
                <w:spacing w:val="-1"/>
                <w:sz w:val="16"/>
              </w:rPr>
            </w:pPr>
          </w:p>
          <w:p w14:paraId="09AB1097" w14:textId="77777777" w:rsidR="0068717D" w:rsidRDefault="0068717D">
            <w:pPr>
              <w:pStyle w:val="TableParagraph"/>
              <w:ind w:right="360"/>
              <w:jc w:val="right"/>
              <w:rPr>
                <w:spacing w:val="-1"/>
                <w:sz w:val="16"/>
              </w:rPr>
            </w:pPr>
          </w:p>
          <w:p w14:paraId="08AEB53C" w14:textId="77777777" w:rsidR="0068717D" w:rsidRDefault="0068717D">
            <w:pPr>
              <w:pStyle w:val="TableParagraph"/>
              <w:ind w:right="360"/>
              <w:jc w:val="right"/>
              <w:rPr>
                <w:spacing w:val="-1"/>
                <w:sz w:val="16"/>
              </w:rPr>
            </w:pPr>
          </w:p>
          <w:p w14:paraId="57993433" w14:textId="02A82C0E" w:rsidR="0068717D" w:rsidRDefault="0068717D">
            <w:pPr>
              <w:pStyle w:val="TableParagraph"/>
              <w:ind w:right="360"/>
              <w:jc w:val="right"/>
              <w:rPr>
                <w:sz w:val="16"/>
              </w:rPr>
            </w:pPr>
            <w:r>
              <w:rPr>
                <w:spacing w:val="-1"/>
                <w:sz w:val="16"/>
              </w:rPr>
              <w:t>GDO-TIC-FM-025</w:t>
            </w:r>
          </w:p>
          <w:p w14:paraId="2B747121" w14:textId="77777777" w:rsidR="0068717D" w:rsidRDefault="0068717D">
            <w:pPr>
              <w:pStyle w:val="TableParagraph"/>
              <w:spacing w:before="1"/>
              <w:ind w:right="359"/>
              <w:jc w:val="right"/>
              <w:rPr>
                <w:sz w:val="16"/>
              </w:rPr>
            </w:pPr>
            <w:r>
              <w:rPr>
                <w:sz w:val="16"/>
              </w:rPr>
              <w:t>V 4.0</w:t>
            </w:r>
          </w:p>
        </w:tc>
      </w:tr>
    </w:tbl>
    <w:p w14:paraId="7726AB23" w14:textId="77777777" w:rsidR="00217CC2" w:rsidRDefault="00217CC2">
      <w:pPr>
        <w:jc w:val="right"/>
        <w:rPr>
          <w:sz w:val="16"/>
        </w:rPr>
        <w:sectPr w:rsidR="00217CC2">
          <w:headerReference w:type="default" r:id="rId24"/>
          <w:footerReference w:type="default" r:id="rId25"/>
          <w:pgSz w:w="12250" w:h="15850"/>
          <w:pgMar w:top="1700" w:right="460" w:bottom="0" w:left="1040" w:header="642" w:footer="0" w:gutter="0"/>
          <w:cols w:space="720"/>
        </w:sectPr>
      </w:pPr>
    </w:p>
    <w:p w14:paraId="21804F62" w14:textId="77777777" w:rsidR="00217CC2" w:rsidRDefault="00217CC2">
      <w:pPr>
        <w:pStyle w:val="Textoindependiente"/>
        <w:rPr>
          <w:rFonts w:ascii="Times New Roman"/>
          <w:sz w:val="20"/>
        </w:rPr>
      </w:pPr>
    </w:p>
    <w:p w14:paraId="52722B35" w14:textId="77777777" w:rsidR="00217CC2" w:rsidRDefault="00217CC2">
      <w:pPr>
        <w:pStyle w:val="Textoindependiente"/>
        <w:spacing w:before="3" w:after="1"/>
        <w:rPr>
          <w:rFonts w:ascii="Times New Roman"/>
          <w:sz w:val="29"/>
        </w:rPr>
      </w:pPr>
    </w:p>
    <w:tbl>
      <w:tblPr>
        <w:tblStyle w:val="TableNormal"/>
        <w:tblW w:w="0" w:type="auto"/>
        <w:tblInd w:w="245"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Look w:val="01E0" w:firstRow="1" w:lastRow="1" w:firstColumn="1" w:lastColumn="1" w:noHBand="0" w:noVBand="0"/>
      </w:tblPr>
      <w:tblGrid>
        <w:gridCol w:w="1446"/>
        <w:gridCol w:w="541"/>
        <w:gridCol w:w="2264"/>
        <w:gridCol w:w="1556"/>
        <w:gridCol w:w="1068"/>
        <w:gridCol w:w="1217"/>
        <w:gridCol w:w="1120"/>
        <w:gridCol w:w="996"/>
      </w:tblGrid>
      <w:tr w:rsidR="00217CC2" w14:paraId="36149132" w14:textId="77777777" w:rsidTr="0068717D">
        <w:trPr>
          <w:trHeight w:val="1377"/>
        </w:trPr>
        <w:tc>
          <w:tcPr>
            <w:tcW w:w="1446" w:type="dxa"/>
            <w:vMerge w:val="restart"/>
            <w:tcBorders>
              <w:left w:val="single" w:sz="8" w:space="0" w:color="006FC0"/>
            </w:tcBorders>
            <w:shd w:val="clear" w:color="auto" w:fill="E2ECF8"/>
          </w:tcPr>
          <w:p w14:paraId="00F06A79" w14:textId="77777777" w:rsidR="00217CC2" w:rsidRDefault="00217CC2">
            <w:pPr>
              <w:pStyle w:val="TableParagraph"/>
              <w:rPr>
                <w:rFonts w:ascii="Times New Roman"/>
                <w:sz w:val="18"/>
              </w:rPr>
            </w:pPr>
          </w:p>
        </w:tc>
        <w:tc>
          <w:tcPr>
            <w:tcW w:w="541" w:type="dxa"/>
            <w:tcBorders>
              <w:top w:val="single" w:sz="4" w:space="0" w:color="4471C4"/>
            </w:tcBorders>
          </w:tcPr>
          <w:p w14:paraId="22314BBF" w14:textId="77777777" w:rsidR="00217CC2" w:rsidRDefault="00217CC2">
            <w:pPr>
              <w:pStyle w:val="TableParagraph"/>
              <w:rPr>
                <w:rFonts w:ascii="Times New Roman"/>
              </w:rPr>
            </w:pPr>
          </w:p>
          <w:p w14:paraId="5833A32C" w14:textId="77777777" w:rsidR="00217CC2" w:rsidRDefault="00217CC2">
            <w:pPr>
              <w:pStyle w:val="TableParagraph"/>
              <w:spacing w:before="9"/>
              <w:rPr>
                <w:rFonts w:ascii="Times New Roman"/>
                <w:sz w:val="27"/>
              </w:rPr>
            </w:pPr>
          </w:p>
          <w:p w14:paraId="5007AA95" w14:textId="77777777" w:rsidR="00217CC2" w:rsidRDefault="006708C0">
            <w:pPr>
              <w:pStyle w:val="TableParagraph"/>
              <w:ind w:right="110"/>
              <w:jc w:val="right"/>
              <w:rPr>
                <w:sz w:val="20"/>
              </w:rPr>
            </w:pPr>
            <w:r>
              <w:rPr>
                <w:color w:val="0D0D0D"/>
                <w:w w:val="95"/>
                <w:sz w:val="20"/>
              </w:rPr>
              <w:t>3.2.10</w:t>
            </w:r>
          </w:p>
        </w:tc>
        <w:tc>
          <w:tcPr>
            <w:tcW w:w="2264" w:type="dxa"/>
            <w:tcBorders>
              <w:top w:val="single" w:sz="4" w:space="0" w:color="4471C4"/>
            </w:tcBorders>
          </w:tcPr>
          <w:p w14:paraId="51280552" w14:textId="77777777" w:rsidR="00217CC2" w:rsidRDefault="00217CC2">
            <w:pPr>
              <w:pStyle w:val="TableParagraph"/>
              <w:rPr>
                <w:rFonts w:ascii="Times New Roman"/>
              </w:rPr>
            </w:pPr>
          </w:p>
          <w:p w14:paraId="076109E9" w14:textId="77777777" w:rsidR="00217CC2" w:rsidRDefault="00217CC2">
            <w:pPr>
              <w:pStyle w:val="TableParagraph"/>
              <w:spacing w:before="9"/>
              <w:rPr>
                <w:rFonts w:ascii="Times New Roman"/>
                <w:sz w:val="17"/>
              </w:rPr>
            </w:pPr>
          </w:p>
          <w:p w14:paraId="30C5F16F" w14:textId="77777777" w:rsidR="00217CC2" w:rsidRDefault="006708C0">
            <w:pPr>
              <w:pStyle w:val="TableParagraph"/>
              <w:ind w:left="74" w:right="126"/>
              <w:rPr>
                <w:sz w:val="20"/>
              </w:rPr>
            </w:pPr>
            <w:r>
              <w:rPr>
                <w:color w:val="0D0D0D"/>
                <w:sz w:val="20"/>
              </w:rPr>
              <w:t>Realizar jornadas internas de rendición de cuentas</w:t>
            </w:r>
          </w:p>
        </w:tc>
        <w:tc>
          <w:tcPr>
            <w:tcW w:w="1556" w:type="dxa"/>
            <w:tcBorders>
              <w:top w:val="single" w:sz="4" w:space="0" w:color="4471C4"/>
            </w:tcBorders>
          </w:tcPr>
          <w:p w14:paraId="34CBF53C" w14:textId="77777777" w:rsidR="00217CC2" w:rsidRDefault="00217CC2">
            <w:pPr>
              <w:pStyle w:val="TableParagraph"/>
              <w:spacing w:before="9"/>
              <w:rPr>
                <w:rFonts w:ascii="Times New Roman"/>
                <w:sz w:val="19"/>
              </w:rPr>
            </w:pPr>
          </w:p>
          <w:p w14:paraId="0F8BC455" w14:textId="77777777" w:rsidR="00217CC2" w:rsidRDefault="006708C0">
            <w:pPr>
              <w:pStyle w:val="TableParagraph"/>
              <w:ind w:left="74" w:right="212"/>
              <w:rPr>
                <w:sz w:val="20"/>
              </w:rPr>
            </w:pPr>
            <w:r>
              <w:rPr>
                <w:color w:val="0D0D0D"/>
                <w:sz w:val="20"/>
              </w:rPr>
              <w:t>Seis (6) jornadas internas de rendición de cuentas</w:t>
            </w:r>
          </w:p>
        </w:tc>
        <w:tc>
          <w:tcPr>
            <w:tcW w:w="1068" w:type="dxa"/>
            <w:tcBorders>
              <w:top w:val="single" w:sz="4" w:space="0" w:color="4471C4"/>
            </w:tcBorders>
          </w:tcPr>
          <w:p w14:paraId="7FF7B9EE" w14:textId="77777777" w:rsidR="00217CC2" w:rsidRDefault="00217CC2">
            <w:pPr>
              <w:pStyle w:val="TableParagraph"/>
              <w:rPr>
                <w:rFonts w:ascii="Times New Roman"/>
              </w:rPr>
            </w:pPr>
          </w:p>
          <w:p w14:paraId="5DA4E37C" w14:textId="77777777" w:rsidR="00217CC2" w:rsidRDefault="00217CC2">
            <w:pPr>
              <w:pStyle w:val="TableParagraph"/>
              <w:spacing w:before="9"/>
              <w:rPr>
                <w:rFonts w:ascii="Times New Roman"/>
                <w:sz w:val="27"/>
              </w:rPr>
            </w:pPr>
          </w:p>
          <w:p w14:paraId="19B7E7FD" w14:textId="77777777" w:rsidR="00217CC2" w:rsidRDefault="006708C0">
            <w:pPr>
              <w:pStyle w:val="TableParagraph"/>
              <w:ind w:left="164" w:right="149"/>
              <w:jc w:val="center"/>
              <w:rPr>
                <w:sz w:val="20"/>
              </w:rPr>
            </w:pPr>
            <w:r>
              <w:rPr>
                <w:color w:val="0D0D0D"/>
                <w:sz w:val="20"/>
              </w:rPr>
              <w:t>Numérico</w:t>
            </w:r>
          </w:p>
        </w:tc>
        <w:tc>
          <w:tcPr>
            <w:tcW w:w="1217" w:type="dxa"/>
            <w:tcBorders>
              <w:top w:val="single" w:sz="4" w:space="0" w:color="4471C4"/>
            </w:tcBorders>
          </w:tcPr>
          <w:p w14:paraId="3F4B8384" w14:textId="77777777" w:rsidR="00217CC2" w:rsidRDefault="006708C0">
            <w:pPr>
              <w:pStyle w:val="TableParagraph"/>
              <w:ind w:left="73" w:right="220"/>
              <w:rPr>
                <w:sz w:val="20"/>
              </w:rPr>
            </w:pPr>
            <w:r>
              <w:rPr>
                <w:color w:val="0D0D0D"/>
                <w:sz w:val="20"/>
              </w:rPr>
              <w:t>Seis (6) jornadas internas de rendición de cuentas</w:t>
            </w:r>
          </w:p>
          <w:p w14:paraId="4F01380B" w14:textId="77777777" w:rsidR="00217CC2" w:rsidRDefault="006708C0">
            <w:pPr>
              <w:pStyle w:val="TableParagraph"/>
              <w:spacing w:line="210" w:lineRule="exact"/>
              <w:ind w:left="73"/>
              <w:rPr>
                <w:sz w:val="20"/>
              </w:rPr>
            </w:pPr>
            <w:r>
              <w:rPr>
                <w:color w:val="0D0D0D"/>
                <w:sz w:val="20"/>
              </w:rPr>
              <w:t>realizadas</w:t>
            </w:r>
          </w:p>
        </w:tc>
        <w:tc>
          <w:tcPr>
            <w:tcW w:w="1120" w:type="dxa"/>
            <w:tcBorders>
              <w:top w:val="single" w:sz="4" w:space="0" w:color="4471C4"/>
            </w:tcBorders>
          </w:tcPr>
          <w:p w14:paraId="7CCFD6B5" w14:textId="77777777" w:rsidR="00217CC2" w:rsidRDefault="00217CC2">
            <w:pPr>
              <w:pStyle w:val="TableParagraph"/>
              <w:rPr>
                <w:rFonts w:ascii="Times New Roman"/>
              </w:rPr>
            </w:pPr>
          </w:p>
          <w:p w14:paraId="4C6CE05A" w14:textId="77777777" w:rsidR="00217CC2" w:rsidRDefault="00217CC2">
            <w:pPr>
              <w:pStyle w:val="TableParagraph"/>
              <w:spacing w:before="9"/>
              <w:rPr>
                <w:rFonts w:ascii="Times New Roman"/>
                <w:sz w:val="27"/>
              </w:rPr>
            </w:pPr>
          </w:p>
          <w:p w14:paraId="07E7CD9E" w14:textId="77777777" w:rsidR="00217CC2" w:rsidRDefault="006708C0">
            <w:pPr>
              <w:pStyle w:val="TableParagraph"/>
              <w:ind w:left="133" w:right="116"/>
              <w:jc w:val="center"/>
              <w:rPr>
                <w:sz w:val="20"/>
              </w:rPr>
            </w:pPr>
            <w:r>
              <w:rPr>
                <w:color w:val="0D0D0D"/>
                <w:sz w:val="20"/>
              </w:rPr>
              <w:t>15/01/2020</w:t>
            </w:r>
          </w:p>
        </w:tc>
        <w:tc>
          <w:tcPr>
            <w:tcW w:w="996" w:type="dxa"/>
            <w:tcBorders>
              <w:top w:val="single" w:sz="4" w:space="0" w:color="4471C4"/>
              <w:right w:val="single" w:sz="8" w:space="0" w:color="006FC0"/>
            </w:tcBorders>
          </w:tcPr>
          <w:p w14:paraId="62C7CF9B" w14:textId="77777777" w:rsidR="00217CC2" w:rsidRDefault="00217CC2">
            <w:pPr>
              <w:pStyle w:val="TableParagraph"/>
              <w:rPr>
                <w:rFonts w:ascii="Times New Roman"/>
              </w:rPr>
            </w:pPr>
          </w:p>
          <w:p w14:paraId="267469C4" w14:textId="77777777" w:rsidR="00217CC2" w:rsidRDefault="00217CC2">
            <w:pPr>
              <w:pStyle w:val="TableParagraph"/>
              <w:spacing w:before="9"/>
              <w:rPr>
                <w:rFonts w:ascii="Times New Roman"/>
                <w:sz w:val="27"/>
              </w:rPr>
            </w:pPr>
          </w:p>
          <w:p w14:paraId="5B0A52BA" w14:textId="77777777" w:rsidR="00217CC2" w:rsidRDefault="006708C0">
            <w:pPr>
              <w:pStyle w:val="TableParagraph"/>
              <w:ind w:left="91"/>
              <w:rPr>
                <w:sz w:val="20"/>
              </w:rPr>
            </w:pPr>
            <w:r>
              <w:rPr>
                <w:color w:val="0D0D0D"/>
                <w:sz w:val="20"/>
              </w:rPr>
              <w:t>20/12/2020</w:t>
            </w:r>
          </w:p>
        </w:tc>
      </w:tr>
      <w:tr w:rsidR="00217CC2" w14:paraId="3805C2CB" w14:textId="77777777" w:rsidTr="0068717D">
        <w:trPr>
          <w:trHeight w:val="1377"/>
        </w:trPr>
        <w:tc>
          <w:tcPr>
            <w:tcW w:w="1446" w:type="dxa"/>
            <w:vMerge/>
            <w:tcBorders>
              <w:top w:val="nil"/>
              <w:left w:val="single" w:sz="8" w:space="0" w:color="006FC0"/>
            </w:tcBorders>
            <w:shd w:val="clear" w:color="auto" w:fill="E2ECF8"/>
          </w:tcPr>
          <w:p w14:paraId="4E130D05" w14:textId="77777777" w:rsidR="00217CC2" w:rsidRDefault="00217CC2">
            <w:pPr>
              <w:rPr>
                <w:sz w:val="2"/>
                <w:szCs w:val="2"/>
              </w:rPr>
            </w:pPr>
          </w:p>
        </w:tc>
        <w:tc>
          <w:tcPr>
            <w:tcW w:w="541" w:type="dxa"/>
          </w:tcPr>
          <w:p w14:paraId="4BE75B32" w14:textId="77777777" w:rsidR="00217CC2" w:rsidRDefault="00217CC2">
            <w:pPr>
              <w:pStyle w:val="TableParagraph"/>
              <w:rPr>
                <w:rFonts w:ascii="Times New Roman"/>
              </w:rPr>
            </w:pPr>
          </w:p>
          <w:p w14:paraId="05A279F7" w14:textId="77777777" w:rsidR="00217CC2" w:rsidRDefault="00217CC2">
            <w:pPr>
              <w:pStyle w:val="TableParagraph"/>
              <w:spacing w:before="9"/>
              <w:rPr>
                <w:rFonts w:ascii="Times New Roman"/>
                <w:sz w:val="27"/>
              </w:rPr>
            </w:pPr>
          </w:p>
          <w:p w14:paraId="452DA251" w14:textId="77777777" w:rsidR="00217CC2" w:rsidRDefault="006708C0">
            <w:pPr>
              <w:pStyle w:val="TableParagraph"/>
              <w:ind w:right="110"/>
              <w:jc w:val="right"/>
              <w:rPr>
                <w:sz w:val="20"/>
              </w:rPr>
            </w:pPr>
            <w:r>
              <w:rPr>
                <w:color w:val="0D0D0D"/>
                <w:w w:val="95"/>
                <w:sz w:val="20"/>
              </w:rPr>
              <w:t>3.2.11</w:t>
            </w:r>
          </w:p>
        </w:tc>
        <w:tc>
          <w:tcPr>
            <w:tcW w:w="2264" w:type="dxa"/>
          </w:tcPr>
          <w:p w14:paraId="02B8D000" w14:textId="77777777" w:rsidR="00217CC2" w:rsidRDefault="006708C0">
            <w:pPr>
              <w:pStyle w:val="TableParagraph"/>
              <w:ind w:left="74" w:right="126"/>
              <w:rPr>
                <w:sz w:val="20"/>
              </w:rPr>
            </w:pPr>
            <w:r>
              <w:rPr>
                <w:color w:val="0D0D0D"/>
                <w:sz w:val="20"/>
              </w:rPr>
              <w:t>Publicar informe individual de rendición de cuentas del Acuerdo de Paz con corte a 31 de diciembre de 2019 en el micrositio de</w:t>
            </w:r>
          </w:p>
          <w:p w14:paraId="071049EC" w14:textId="77777777" w:rsidR="00217CC2" w:rsidRDefault="006708C0">
            <w:pPr>
              <w:pStyle w:val="TableParagraph"/>
              <w:spacing w:line="210" w:lineRule="exact"/>
              <w:ind w:left="74"/>
              <w:rPr>
                <w:sz w:val="20"/>
              </w:rPr>
            </w:pPr>
            <w:r>
              <w:rPr>
                <w:color w:val="0D0D0D"/>
                <w:sz w:val="20"/>
              </w:rPr>
              <w:t>transparencia</w:t>
            </w:r>
          </w:p>
        </w:tc>
        <w:tc>
          <w:tcPr>
            <w:tcW w:w="1556" w:type="dxa"/>
          </w:tcPr>
          <w:p w14:paraId="16F0A5E0" w14:textId="77777777" w:rsidR="00217CC2" w:rsidRDefault="006708C0">
            <w:pPr>
              <w:pStyle w:val="TableParagraph"/>
              <w:spacing w:before="112"/>
              <w:ind w:left="74" w:right="23"/>
              <w:rPr>
                <w:sz w:val="20"/>
              </w:rPr>
            </w:pPr>
            <w:r>
              <w:rPr>
                <w:color w:val="0D0D0D"/>
                <w:sz w:val="20"/>
              </w:rPr>
              <w:t>Publicar informe de rendición de cuentas de paz en el micrositio de transparencia</w:t>
            </w:r>
          </w:p>
        </w:tc>
        <w:tc>
          <w:tcPr>
            <w:tcW w:w="1068" w:type="dxa"/>
          </w:tcPr>
          <w:p w14:paraId="29184341" w14:textId="77777777" w:rsidR="00217CC2" w:rsidRDefault="00217CC2">
            <w:pPr>
              <w:pStyle w:val="TableParagraph"/>
              <w:rPr>
                <w:rFonts w:ascii="Times New Roman"/>
              </w:rPr>
            </w:pPr>
          </w:p>
          <w:p w14:paraId="22D8EABF" w14:textId="77777777" w:rsidR="00217CC2" w:rsidRDefault="00217CC2">
            <w:pPr>
              <w:pStyle w:val="TableParagraph"/>
              <w:spacing w:before="9"/>
              <w:rPr>
                <w:rFonts w:ascii="Times New Roman"/>
                <w:sz w:val="27"/>
              </w:rPr>
            </w:pPr>
          </w:p>
          <w:p w14:paraId="76B26036" w14:textId="77777777" w:rsidR="00217CC2" w:rsidRDefault="006708C0">
            <w:pPr>
              <w:pStyle w:val="TableParagraph"/>
              <w:ind w:left="164" w:right="149"/>
              <w:jc w:val="center"/>
              <w:rPr>
                <w:sz w:val="20"/>
              </w:rPr>
            </w:pPr>
            <w:r>
              <w:rPr>
                <w:color w:val="0D0D0D"/>
                <w:sz w:val="20"/>
              </w:rPr>
              <w:t>Numérico</w:t>
            </w:r>
          </w:p>
        </w:tc>
        <w:tc>
          <w:tcPr>
            <w:tcW w:w="1217" w:type="dxa"/>
          </w:tcPr>
          <w:p w14:paraId="3421F05D" w14:textId="77777777" w:rsidR="00217CC2" w:rsidRDefault="00217CC2">
            <w:pPr>
              <w:pStyle w:val="TableParagraph"/>
              <w:spacing w:before="9"/>
              <w:rPr>
                <w:rFonts w:ascii="Times New Roman"/>
                <w:sz w:val="29"/>
              </w:rPr>
            </w:pPr>
          </w:p>
          <w:p w14:paraId="150F01DF" w14:textId="77777777" w:rsidR="00217CC2" w:rsidRDefault="006708C0">
            <w:pPr>
              <w:pStyle w:val="TableParagraph"/>
              <w:ind w:left="73"/>
              <w:rPr>
                <w:sz w:val="20"/>
              </w:rPr>
            </w:pPr>
            <w:r>
              <w:rPr>
                <w:color w:val="0D0D0D"/>
                <w:sz w:val="20"/>
              </w:rPr>
              <w:t>Un (1)</w:t>
            </w:r>
          </w:p>
          <w:p w14:paraId="7BC77291" w14:textId="77777777" w:rsidR="00217CC2" w:rsidRDefault="006708C0">
            <w:pPr>
              <w:pStyle w:val="TableParagraph"/>
              <w:spacing w:before="1"/>
              <w:ind w:left="73"/>
              <w:rPr>
                <w:sz w:val="20"/>
              </w:rPr>
            </w:pPr>
            <w:r>
              <w:rPr>
                <w:color w:val="0D0D0D"/>
                <w:w w:val="95"/>
                <w:sz w:val="20"/>
              </w:rPr>
              <w:t xml:space="preserve">documento </w:t>
            </w:r>
            <w:r>
              <w:rPr>
                <w:color w:val="0D0D0D"/>
                <w:sz w:val="20"/>
              </w:rPr>
              <w:t>publicado</w:t>
            </w:r>
          </w:p>
        </w:tc>
        <w:tc>
          <w:tcPr>
            <w:tcW w:w="1120" w:type="dxa"/>
          </w:tcPr>
          <w:p w14:paraId="2D832B79" w14:textId="77777777" w:rsidR="00217CC2" w:rsidRDefault="00217CC2">
            <w:pPr>
              <w:pStyle w:val="TableParagraph"/>
              <w:rPr>
                <w:rFonts w:ascii="Times New Roman"/>
              </w:rPr>
            </w:pPr>
          </w:p>
          <w:p w14:paraId="1C27921B" w14:textId="77777777" w:rsidR="00217CC2" w:rsidRDefault="00217CC2">
            <w:pPr>
              <w:pStyle w:val="TableParagraph"/>
              <w:spacing w:before="9"/>
              <w:rPr>
                <w:rFonts w:ascii="Times New Roman"/>
                <w:sz w:val="27"/>
              </w:rPr>
            </w:pPr>
          </w:p>
          <w:p w14:paraId="351CE4C9" w14:textId="77777777" w:rsidR="00217CC2" w:rsidRDefault="006708C0">
            <w:pPr>
              <w:pStyle w:val="TableParagraph"/>
              <w:ind w:left="133" w:right="116"/>
              <w:jc w:val="center"/>
              <w:rPr>
                <w:sz w:val="20"/>
              </w:rPr>
            </w:pPr>
            <w:r>
              <w:rPr>
                <w:color w:val="0D0D0D"/>
                <w:sz w:val="20"/>
              </w:rPr>
              <w:t>2/01/2020</w:t>
            </w:r>
          </w:p>
        </w:tc>
        <w:tc>
          <w:tcPr>
            <w:tcW w:w="996" w:type="dxa"/>
            <w:tcBorders>
              <w:right w:val="single" w:sz="8" w:space="0" w:color="006FC0"/>
            </w:tcBorders>
          </w:tcPr>
          <w:p w14:paraId="3081B7BB" w14:textId="77777777" w:rsidR="00217CC2" w:rsidRDefault="00217CC2">
            <w:pPr>
              <w:pStyle w:val="TableParagraph"/>
              <w:rPr>
                <w:rFonts w:ascii="Times New Roman"/>
              </w:rPr>
            </w:pPr>
          </w:p>
          <w:p w14:paraId="7B724A0F" w14:textId="77777777" w:rsidR="00217CC2" w:rsidRDefault="00217CC2">
            <w:pPr>
              <w:pStyle w:val="TableParagraph"/>
              <w:spacing w:before="9"/>
              <w:rPr>
                <w:rFonts w:ascii="Times New Roman"/>
                <w:sz w:val="27"/>
              </w:rPr>
            </w:pPr>
          </w:p>
          <w:p w14:paraId="6A902C70" w14:textId="77777777" w:rsidR="00217CC2" w:rsidRDefault="006708C0">
            <w:pPr>
              <w:pStyle w:val="TableParagraph"/>
              <w:ind w:left="91"/>
              <w:rPr>
                <w:sz w:val="20"/>
              </w:rPr>
            </w:pPr>
            <w:r>
              <w:rPr>
                <w:color w:val="0D0D0D"/>
                <w:sz w:val="20"/>
              </w:rPr>
              <w:t>30/03/2020</w:t>
            </w:r>
          </w:p>
        </w:tc>
      </w:tr>
      <w:tr w:rsidR="00217CC2" w14:paraId="2AFC3F01" w14:textId="77777777" w:rsidTr="0068717D">
        <w:trPr>
          <w:trHeight w:val="2066"/>
        </w:trPr>
        <w:tc>
          <w:tcPr>
            <w:tcW w:w="1446" w:type="dxa"/>
            <w:vMerge/>
            <w:tcBorders>
              <w:top w:val="nil"/>
              <w:left w:val="single" w:sz="8" w:space="0" w:color="006FC0"/>
            </w:tcBorders>
            <w:shd w:val="clear" w:color="auto" w:fill="E2ECF8"/>
          </w:tcPr>
          <w:p w14:paraId="500EB41F" w14:textId="77777777" w:rsidR="00217CC2" w:rsidRDefault="00217CC2">
            <w:pPr>
              <w:rPr>
                <w:sz w:val="2"/>
                <w:szCs w:val="2"/>
              </w:rPr>
            </w:pPr>
          </w:p>
        </w:tc>
        <w:tc>
          <w:tcPr>
            <w:tcW w:w="541" w:type="dxa"/>
          </w:tcPr>
          <w:p w14:paraId="5F20E2F3" w14:textId="77777777" w:rsidR="00217CC2" w:rsidRDefault="00217CC2">
            <w:pPr>
              <w:pStyle w:val="TableParagraph"/>
              <w:rPr>
                <w:rFonts w:ascii="Times New Roman"/>
              </w:rPr>
            </w:pPr>
          </w:p>
          <w:p w14:paraId="0BAF6E61" w14:textId="77777777" w:rsidR="00217CC2" w:rsidRDefault="00217CC2">
            <w:pPr>
              <w:pStyle w:val="TableParagraph"/>
              <w:rPr>
                <w:rFonts w:ascii="Times New Roman"/>
              </w:rPr>
            </w:pPr>
          </w:p>
          <w:p w14:paraId="642A3A81" w14:textId="77777777" w:rsidR="00217CC2" w:rsidRDefault="00217CC2">
            <w:pPr>
              <w:pStyle w:val="TableParagraph"/>
              <w:rPr>
                <w:rFonts w:ascii="Times New Roman"/>
              </w:rPr>
            </w:pPr>
          </w:p>
          <w:p w14:paraId="43135AB4" w14:textId="77777777" w:rsidR="00217CC2" w:rsidRDefault="006708C0">
            <w:pPr>
              <w:pStyle w:val="TableParagraph"/>
              <w:spacing w:before="157"/>
              <w:ind w:right="110"/>
              <w:jc w:val="right"/>
              <w:rPr>
                <w:sz w:val="20"/>
              </w:rPr>
            </w:pPr>
            <w:r>
              <w:rPr>
                <w:color w:val="0D0D0D"/>
                <w:w w:val="95"/>
                <w:sz w:val="20"/>
              </w:rPr>
              <w:t>3.2.12</w:t>
            </w:r>
          </w:p>
        </w:tc>
        <w:tc>
          <w:tcPr>
            <w:tcW w:w="2264" w:type="dxa"/>
          </w:tcPr>
          <w:p w14:paraId="588B7E2F" w14:textId="77777777" w:rsidR="00217CC2" w:rsidRDefault="006708C0">
            <w:pPr>
              <w:pStyle w:val="TableParagraph"/>
              <w:ind w:left="74" w:right="21"/>
              <w:rPr>
                <w:sz w:val="20"/>
              </w:rPr>
            </w:pPr>
            <w:r>
              <w:rPr>
                <w:color w:val="0D0D0D"/>
                <w:sz w:val="20"/>
              </w:rPr>
              <w:t>Publicar en el micrositio de transparencia informe sobre los avances de la implementación del Acuerdo de Paz, en donde se incluya la estrategia de divulgación y los espacios de dialogo nacionales y territoriales</w:t>
            </w:r>
          </w:p>
          <w:p w14:paraId="7A74C642" w14:textId="77777777" w:rsidR="00217CC2" w:rsidRDefault="006708C0">
            <w:pPr>
              <w:pStyle w:val="TableParagraph"/>
              <w:spacing w:line="210" w:lineRule="exact"/>
              <w:ind w:left="74"/>
              <w:rPr>
                <w:sz w:val="20"/>
              </w:rPr>
            </w:pPr>
            <w:r>
              <w:rPr>
                <w:color w:val="0D0D0D"/>
                <w:sz w:val="20"/>
              </w:rPr>
              <w:t>realizados</w:t>
            </w:r>
          </w:p>
        </w:tc>
        <w:tc>
          <w:tcPr>
            <w:tcW w:w="1556" w:type="dxa"/>
          </w:tcPr>
          <w:p w14:paraId="6CE6D579" w14:textId="77777777" w:rsidR="00217CC2" w:rsidRDefault="00217CC2">
            <w:pPr>
              <w:pStyle w:val="TableParagraph"/>
              <w:spacing w:before="9"/>
              <w:rPr>
                <w:rFonts w:ascii="Times New Roman"/>
                <w:sz w:val="29"/>
              </w:rPr>
            </w:pPr>
          </w:p>
          <w:p w14:paraId="6E987AC4" w14:textId="77777777" w:rsidR="00217CC2" w:rsidRDefault="006708C0">
            <w:pPr>
              <w:pStyle w:val="TableParagraph"/>
              <w:ind w:left="74" w:right="49"/>
              <w:rPr>
                <w:sz w:val="20"/>
              </w:rPr>
            </w:pPr>
            <w:r>
              <w:rPr>
                <w:color w:val="0D0D0D"/>
                <w:sz w:val="20"/>
              </w:rPr>
              <w:t>Publicar informe de avance de la implementación de los acuerdos de paz en el micrositio de transparencia</w:t>
            </w:r>
          </w:p>
        </w:tc>
        <w:tc>
          <w:tcPr>
            <w:tcW w:w="1068" w:type="dxa"/>
          </w:tcPr>
          <w:p w14:paraId="6AAA9C20" w14:textId="77777777" w:rsidR="00217CC2" w:rsidRDefault="00217CC2">
            <w:pPr>
              <w:pStyle w:val="TableParagraph"/>
              <w:rPr>
                <w:rFonts w:ascii="Times New Roman"/>
              </w:rPr>
            </w:pPr>
          </w:p>
          <w:p w14:paraId="2E345942" w14:textId="77777777" w:rsidR="00217CC2" w:rsidRDefault="00217CC2">
            <w:pPr>
              <w:pStyle w:val="TableParagraph"/>
              <w:rPr>
                <w:rFonts w:ascii="Times New Roman"/>
              </w:rPr>
            </w:pPr>
          </w:p>
          <w:p w14:paraId="29510674" w14:textId="77777777" w:rsidR="00217CC2" w:rsidRDefault="00217CC2">
            <w:pPr>
              <w:pStyle w:val="TableParagraph"/>
              <w:rPr>
                <w:rFonts w:ascii="Times New Roman"/>
              </w:rPr>
            </w:pPr>
          </w:p>
          <w:p w14:paraId="247162F0" w14:textId="77777777" w:rsidR="00217CC2" w:rsidRDefault="006708C0">
            <w:pPr>
              <w:pStyle w:val="TableParagraph"/>
              <w:spacing w:before="157"/>
              <w:ind w:left="164" w:right="149"/>
              <w:jc w:val="center"/>
              <w:rPr>
                <w:sz w:val="20"/>
              </w:rPr>
            </w:pPr>
            <w:r>
              <w:rPr>
                <w:color w:val="0D0D0D"/>
                <w:sz w:val="20"/>
              </w:rPr>
              <w:t>Numérico</w:t>
            </w:r>
          </w:p>
        </w:tc>
        <w:tc>
          <w:tcPr>
            <w:tcW w:w="1217" w:type="dxa"/>
          </w:tcPr>
          <w:p w14:paraId="2CED6003" w14:textId="77777777" w:rsidR="00217CC2" w:rsidRDefault="00217CC2">
            <w:pPr>
              <w:pStyle w:val="TableParagraph"/>
              <w:rPr>
                <w:rFonts w:ascii="Times New Roman"/>
              </w:rPr>
            </w:pPr>
          </w:p>
          <w:p w14:paraId="2989303A" w14:textId="77777777" w:rsidR="00217CC2" w:rsidRDefault="00217CC2">
            <w:pPr>
              <w:pStyle w:val="TableParagraph"/>
              <w:rPr>
                <w:rFonts w:ascii="Times New Roman"/>
              </w:rPr>
            </w:pPr>
          </w:p>
          <w:p w14:paraId="0F0BF272" w14:textId="77777777" w:rsidR="00217CC2" w:rsidRDefault="006708C0">
            <w:pPr>
              <w:pStyle w:val="TableParagraph"/>
              <w:spacing w:before="180"/>
              <w:ind w:left="73"/>
              <w:rPr>
                <w:sz w:val="20"/>
              </w:rPr>
            </w:pPr>
            <w:r>
              <w:rPr>
                <w:color w:val="0D0D0D"/>
                <w:sz w:val="20"/>
              </w:rPr>
              <w:t xml:space="preserve">Dos (2) informes </w:t>
            </w:r>
            <w:r>
              <w:rPr>
                <w:color w:val="0D0D0D"/>
                <w:w w:val="95"/>
                <w:sz w:val="20"/>
              </w:rPr>
              <w:t>publicados</w:t>
            </w:r>
          </w:p>
        </w:tc>
        <w:tc>
          <w:tcPr>
            <w:tcW w:w="1120" w:type="dxa"/>
          </w:tcPr>
          <w:p w14:paraId="5860BCEE" w14:textId="77777777" w:rsidR="00217CC2" w:rsidRDefault="00217CC2">
            <w:pPr>
              <w:pStyle w:val="TableParagraph"/>
              <w:rPr>
                <w:rFonts w:ascii="Times New Roman"/>
              </w:rPr>
            </w:pPr>
          </w:p>
          <w:p w14:paraId="123CD52C" w14:textId="77777777" w:rsidR="00217CC2" w:rsidRDefault="00217CC2">
            <w:pPr>
              <w:pStyle w:val="TableParagraph"/>
              <w:rPr>
                <w:rFonts w:ascii="Times New Roman"/>
              </w:rPr>
            </w:pPr>
          </w:p>
          <w:p w14:paraId="42CAC33D" w14:textId="77777777" w:rsidR="00217CC2" w:rsidRDefault="00217CC2">
            <w:pPr>
              <w:pStyle w:val="TableParagraph"/>
              <w:rPr>
                <w:rFonts w:ascii="Times New Roman"/>
              </w:rPr>
            </w:pPr>
          </w:p>
          <w:p w14:paraId="77B0D539" w14:textId="77777777" w:rsidR="00217CC2" w:rsidRDefault="006708C0">
            <w:pPr>
              <w:pStyle w:val="TableParagraph"/>
              <w:spacing w:before="157"/>
              <w:ind w:left="133" w:right="116"/>
              <w:jc w:val="center"/>
              <w:rPr>
                <w:sz w:val="20"/>
              </w:rPr>
            </w:pPr>
            <w:r>
              <w:rPr>
                <w:color w:val="0D0D0D"/>
                <w:sz w:val="20"/>
              </w:rPr>
              <w:t>15/06/2020</w:t>
            </w:r>
          </w:p>
        </w:tc>
        <w:tc>
          <w:tcPr>
            <w:tcW w:w="996" w:type="dxa"/>
            <w:tcBorders>
              <w:right w:val="single" w:sz="8" w:space="0" w:color="006FC0"/>
            </w:tcBorders>
          </w:tcPr>
          <w:p w14:paraId="55F0D248" w14:textId="77777777" w:rsidR="00217CC2" w:rsidRDefault="00217CC2">
            <w:pPr>
              <w:pStyle w:val="TableParagraph"/>
              <w:rPr>
                <w:rFonts w:ascii="Times New Roman"/>
              </w:rPr>
            </w:pPr>
          </w:p>
          <w:p w14:paraId="12C007A0" w14:textId="77777777" w:rsidR="00217CC2" w:rsidRDefault="00217CC2">
            <w:pPr>
              <w:pStyle w:val="TableParagraph"/>
              <w:rPr>
                <w:rFonts w:ascii="Times New Roman"/>
              </w:rPr>
            </w:pPr>
          </w:p>
          <w:p w14:paraId="6BF13514" w14:textId="77777777" w:rsidR="00217CC2" w:rsidRDefault="00217CC2">
            <w:pPr>
              <w:pStyle w:val="TableParagraph"/>
              <w:rPr>
                <w:rFonts w:ascii="Times New Roman"/>
              </w:rPr>
            </w:pPr>
          </w:p>
          <w:p w14:paraId="1F8E23B3" w14:textId="77777777" w:rsidR="00217CC2" w:rsidRDefault="006708C0">
            <w:pPr>
              <w:pStyle w:val="TableParagraph"/>
              <w:spacing w:before="157"/>
              <w:ind w:left="91"/>
              <w:rPr>
                <w:sz w:val="20"/>
              </w:rPr>
            </w:pPr>
            <w:r>
              <w:rPr>
                <w:color w:val="0D0D0D"/>
                <w:sz w:val="20"/>
              </w:rPr>
              <w:t>23/12/2020</w:t>
            </w:r>
          </w:p>
        </w:tc>
      </w:tr>
      <w:tr w:rsidR="00217CC2" w14:paraId="5050F0BB" w14:textId="77777777" w:rsidTr="0068717D">
        <w:trPr>
          <w:trHeight w:val="1147"/>
        </w:trPr>
        <w:tc>
          <w:tcPr>
            <w:tcW w:w="1446" w:type="dxa"/>
            <w:vMerge/>
            <w:tcBorders>
              <w:top w:val="nil"/>
              <w:left w:val="single" w:sz="8" w:space="0" w:color="006FC0"/>
            </w:tcBorders>
            <w:shd w:val="clear" w:color="auto" w:fill="E2ECF8"/>
          </w:tcPr>
          <w:p w14:paraId="2A09CCF3" w14:textId="77777777" w:rsidR="00217CC2" w:rsidRDefault="00217CC2">
            <w:pPr>
              <w:rPr>
                <w:sz w:val="2"/>
                <w:szCs w:val="2"/>
              </w:rPr>
            </w:pPr>
          </w:p>
        </w:tc>
        <w:tc>
          <w:tcPr>
            <w:tcW w:w="541" w:type="dxa"/>
          </w:tcPr>
          <w:p w14:paraId="550859F9" w14:textId="77777777" w:rsidR="00217CC2" w:rsidRDefault="00217CC2">
            <w:pPr>
              <w:pStyle w:val="TableParagraph"/>
              <w:rPr>
                <w:rFonts w:ascii="Times New Roman"/>
              </w:rPr>
            </w:pPr>
          </w:p>
          <w:p w14:paraId="3C707B2D" w14:textId="77777777" w:rsidR="00217CC2" w:rsidRDefault="00217CC2">
            <w:pPr>
              <w:pStyle w:val="TableParagraph"/>
              <w:spacing w:before="9"/>
              <w:rPr>
                <w:rFonts w:ascii="Times New Roman"/>
                <w:sz w:val="17"/>
              </w:rPr>
            </w:pPr>
          </w:p>
          <w:p w14:paraId="42323F65" w14:textId="77777777" w:rsidR="00217CC2" w:rsidRDefault="006708C0">
            <w:pPr>
              <w:pStyle w:val="TableParagraph"/>
              <w:ind w:right="110"/>
              <w:jc w:val="right"/>
              <w:rPr>
                <w:sz w:val="20"/>
              </w:rPr>
            </w:pPr>
            <w:r>
              <w:rPr>
                <w:color w:val="0D0D0D"/>
                <w:w w:val="95"/>
                <w:sz w:val="20"/>
              </w:rPr>
              <w:t>3.2.13</w:t>
            </w:r>
          </w:p>
        </w:tc>
        <w:tc>
          <w:tcPr>
            <w:tcW w:w="2264" w:type="dxa"/>
          </w:tcPr>
          <w:p w14:paraId="1CB6DB90" w14:textId="77777777" w:rsidR="00217CC2" w:rsidRDefault="006708C0">
            <w:pPr>
              <w:pStyle w:val="TableParagraph"/>
              <w:ind w:left="74" w:right="64"/>
              <w:rPr>
                <w:sz w:val="20"/>
              </w:rPr>
            </w:pPr>
            <w:r>
              <w:rPr>
                <w:color w:val="0D0D0D"/>
                <w:sz w:val="20"/>
              </w:rPr>
              <w:t>Realizar una actividad</w:t>
            </w:r>
            <w:r>
              <w:rPr>
                <w:color w:val="0D0D0D"/>
                <w:spacing w:val="-17"/>
                <w:sz w:val="20"/>
              </w:rPr>
              <w:t xml:space="preserve"> </w:t>
            </w:r>
            <w:r>
              <w:rPr>
                <w:color w:val="0D0D0D"/>
                <w:sz w:val="20"/>
              </w:rPr>
              <w:t>donde se informe la gestión y los resultados de la ejecución del convenio</w:t>
            </w:r>
            <w:r>
              <w:rPr>
                <w:color w:val="0D0D0D"/>
                <w:spacing w:val="-4"/>
                <w:sz w:val="20"/>
              </w:rPr>
              <w:t xml:space="preserve"> </w:t>
            </w:r>
            <w:r>
              <w:rPr>
                <w:color w:val="0D0D0D"/>
                <w:sz w:val="20"/>
              </w:rPr>
              <w:t>con</w:t>
            </w:r>
          </w:p>
          <w:p w14:paraId="2E11DCEF" w14:textId="77777777" w:rsidR="00217CC2" w:rsidRDefault="006708C0">
            <w:pPr>
              <w:pStyle w:val="TableParagraph"/>
              <w:spacing w:line="210" w:lineRule="exact"/>
              <w:ind w:left="74"/>
              <w:rPr>
                <w:sz w:val="20"/>
              </w:rPr>
            </w:pPr>
            <w:r>
              <w:rPr>
                <w:color w:val="0D0D0D"/>
                <w:sz w:val="20"/>
              </w:rPr>
              <w:t>Procolombia del año 2019</w:t>
            </w:r>
          </w:p>
        </w:tc>
        <w:tc>
          <w:tcPr>
            <w:tcW w:w="1556" w:type="dxa"/>
          </w:tcPr>
          <w:p w14:paraId="7E558A72" w14:textId="77777777" w:rsidR="00217CC2" w:rsidRDefault="00217CC2">
            <w:pPr>
              <w:pStyle w:val="TableParagraph"/>
              <w:spacing w:before="9"/>
              <w:rPr>
                <w:rFonts w:ascii="Times New Roman"/>
                <w:sz w:val="19"/>
              </w:rPr>
            </w:pPr>
          </w:p>
          <w:p w14:paraId="32AD3E83" w14:textId="77777777" w:rsidR="00217CC2" w:rsidRDefault="006708C0">
            <w:pPr>
              <w:pStyle w:val="TableParagraph"/>
              <w:ind w:left="74" w:right="60"/>
              <w:rPr>
                <w:sz w:val="20"/>
              </w:rPr>
            </w:pPr>
            <w:r>
              <w:rPr>
                <w:color w:val="0D0D0D"/>
                <w:sz w:val="20"/>
              </w:rPr>
              <w:t>Una (1) Actividad de Socializaciones Realizadas</w:t>
            </w:r>
          </w:p>
        </w:tc>
        <w:tc>
          <w:tcPr>
            <w:tcW w:w="1068" w:type="dxa"/>
          </w:tcPr>
          <w:p w14:paraId="3B43EE3F" w14:textId="77777777" w:rsidR="00217CC2" w:rsidRDefault="00217CC2">
            <w:pPr>
              <w:pStyle w:val="TableParagraph"/>
              <w:rPr>
                <w:rFonts w:ascii="Times New Roman"/>
              </w:rPr>
            </w:pPr>
          </w:p>
          <w:p w14:paraId="3817CBBE" w14:textId="77777777" w:rsidR="00217CC2" w:rsidRDefault="00217CC2">
            <w:pPr>
              <w:pStyle w:val="TableParagraph"/>
              <w:spacing w:before="9"/>
              <w:rPr>
                <w:rFonts w:ascii="Times New Roman"/>
                <w:sz w:val="17"/>
              </w:rPr>
            </w:pPr>
          </w:p>
          <w:p w14:paraId="03EFFE3C" w14:textId="77777777" w:rsidR="00217CC2" w:rsidRDefault="006708C0">
            <w:pPr>
              <w:pStyle w:val="TableParagraph"/>
              <w:ind w:left="164" w:right="149"/>
              <w:jc w:val="center"/>
              <w:rPr>
                <w:sz w:val="20"/>
              </w:rPr>
            </w:pPr>
            <w:r>
              <w:rPr>
                <w:color w:val="0D0D0D"/>
                <w:sz w:val="20"/>
              </w:rPr>
              <w:t>Numérico</w:t>
            </w:r>
          </w:p>
        </w:tc>
        <w:tc>
          <w:tcPr>
            <w:tcW w:w="1217" w:type="dxa"/>
          </w:tcPr>
          <w:p w14:paraId="28F8FED8" w14:textId="77777777" w:rsidR="00217CC2" w:rsidRDefault="00217CC2">
            <w:pPr>
              <w:pStyle w:val="TableParagraph"/>
              <w:spacing w:before="9"/>
              <w:rPr>
                <w:rFonts w:ascii="Times New Roman"/>
                <w:sz w:val="29"/>
              </w:rPr>
            </w:pPr>
          </w:p>
          <w:p w14:paraId="73555D09" w14:textId="77777777" w:rsidR="00217CC2" w:rsidRDefault="006708C0">
            <w:pPr>
              <w:pStyle w:val="TableParagraph"/>
              <w:ind w:left="73"/>
              <w:rPr>
                <w:sz w:val="20"/>
              </w:rPr>
            </w:pPr>
            <w:r>
              <w:rPr>
                <w:color w:val="0D0D0D"/>
                <w:sz w:val="20"/>
              </w:rPr>
              <w:t>Una (1) socialización</w:t>
            </w:r>
          </w:p>
        </w:tc>
        <w:tc>
          <w:tcPr>
            <w:tcW w:w="1120" w:type="dxa"/>
          </w:tcPr>
          <w:p w14:paraId="2CDF27CB" w14:textId="77777777" w:rsidR="00217CC2" w:rsidRDefault="00217CC2">
            <w:pPr>
              <w:pStyle w:val="TableParagraph"/>
              <w:rPr>
                <w:rFonts w:ascii="Times New Roman"/>
              </w:rPr>
            </w:pPr>
          </w:p>
          <w:p w14:paraId="0806649A" w14:textId="77777777" w:rsidR="00217CC2" w:rsidRDefault="00217CC2">
            <w:pPr>
              <w:pStyle w:val="TableParagraph"/>
              <w:spacing w:before="9"/>
              <w:rPr>
                <w:rFonts w:ascii="Times New Roman"/>
                <w:sz w:val="17"/>
              </w:rPr>
            </w:pPr>
          </w:p>
          <w:p w14:paraId="784E10DA" w14:textId="77777777" w:rsidR="00217CC2" w:rsidRDefault="006708C0">
            <w:pPr>
              <w:pStyle w:val="TableParagraph"/>
              <w:ind w:left="133" w:right="116"/>
              <w:jc w:val="center"/>
              <w:rPr>
                <w:sz w:val="20"/>
              </w:rPr>
            </w:pPr>
            <w:r>
              <w:rPr>
                <w:color w:val="0D0D0D"/>
                <w:sz w:val="20"/>
              </w:rPr>
              <w:t>2/05/2020</w:t>
            </w:r>
          </w:p>
        </w:tc>
        <w:tc>
          <w:tcPr>
            <w:tcW w:w="996" w:type="dxa"/>
            <w:tcBorders>
              <w:right w:val="single" w:sz="8" w:space="0" w:color="006FC0"/>
            </w:tcBorders>
          </w:tcPr>
          <w:p w14:paraId="65E98224" w14:textId="77777777" w:rsidR="00217CC2" w:rsidRDefault="00217CC2">
            <w:pPr>
              <w:pStyle w:val="TableParagraph"/>
              <w:rPr>
                <w:rFonts w:ascii="Times New Roman"/>
              </w:rPr>
            </w:pPr>
          </w:p>
          <w:p w14:paraId="4A327E29" w14:textId="77777777" w:rsidR="00217CC2" w:rsidRDefault="00217CC2">
            <w:pPr>
              <w:pStyle w:val="TableParagraph"/>
              <w:spacing w:before="9"/>
              <w:rPr>
                <w:rFonts w:ascii="Times New Roman"/>
                <w:sz w:val="17"/>
              </w:rPr>
            </w:pPr>
          </w:p>
          <w:p w14:paraId="0E1ED7FE" w14:textId="77777777" w:rsidR="00217CC2" w:rsidRDefault="006708C0">
            <w:pPr>
              <w:pStyle w:val="TableParagraph"/>
              <w:ind w:left="91"/>
              <w:rPr>
                <w:sz w:val="20"/>
              </w:rPr>
            </w:pPr>
            <w:r>
              <w:rPr>
                <w:color w:val="0D0D0D"/>
                <w:sz w:val="20"/>
              </w:rPr>
              <w:t>30/07/2020</w:t>
            </w:r>
          </w:p>
        </w:tc>
      </w:tr>
      <w:tr w:rsidR="00217CC2" w14:paraId="3F69DAD5" w14:textId="77777777" w:rsidTr="0068717D">
        <w:trPr>
          <w:trHeight w:val="1305"/>
        </w:trPr>
        <w:tc>
          <w:tcPr>
            <w:tcW w:w="1446" w:type="dxa"/>
            <w:vMerge w:val="restart"/>
            <w:tcBorders>
              <w:left w:val="single" w:sz="8" w:space="0" w:color="006FC0"/>
            </w:tcBorders>
            <w:shd w:val="clear" w:color="auto" w:fill="E2ECF8"/>
          </w:tcPr>
          <w:p w14:paraId="4C301E62" w14:textId="77777777" w:rsidR="00217CC2" w:rsidRDefault="00217CC2">
            <w:pPr>
              <w:pStyle w:val="TableParagraph"/>
              <w:rPr>
                <w:rFonts w:ascii="Times New Roman"/>
              </w:rPr>
            </w:pPr>
          </w:p>
          <w:p w14:paraId="6D0A7761" w14:textId="77777777" w:rsidR="00217CC2" w:rsidRDefault="00217CC2">
            <w:pPr>
              <w:pStyle w:val="TableParagraph"/>
              <w:rPr>
                <w:rFonts w:ascii="Times New Roman"/>
              </w:rPr>
            </w:pPr>
          </w:p>
          <w:p w14:paraId="4592C604" w14:textId="77777777" w:rsidR="00217CC2" w:rsidRDefault="00217CC2">
            <w:pPr>
              <w:pStyle w:val="TableParagraph"/>
              <w:rPr>
                <w:rFonts w:ascii="Times New Roman"/>
              </w:rPr>
            </w:pPr>
          </w:p>
          <w:p w14:paraId="2AC35202" w14:textId="77777777" w:rsidR="00217CC2" w:rsidRDefault="00217CC2">
            <w:pPr>
              <w:pStyle w:val="TableParagraph"/>
              <w:rPr>
                <w:rFonts w:ascii="Times New Roman"/>
              </w:rPr>
            </w:pPr>
          </w:p>
          <w:p w14:paraId="222DE64D" w14:textId="77777777" w:rsidR="00217CC2" w:rsidRDefault="00217CC2">
            <w:pPr>
              <w:pStyle w:val="TableParagraph"/>
              <w:rPr>
                <w:rFonts w:ascii="Times New Roman"/>
              </w:rPr>
            </w:pPr>
          </w:p>
          <w:p w14:paraId="55E8EE10" w14:textId="77777777" w:rsidR="00217CC2" w:rsidRDefault="00217CC2">
            <w:pPr>
              <w:pStyle w:val="TableParagraph"/>
              <w:rPr>
                <w:rFonts w:ascii="Times New Roman"/>
              </w:rPr>
            </w:pPr>
          </w:p>
          <w:p w14:paraId="6401D0B3" w14:textId="77777777" w:rsidR="00217CC2" w:rsidRDefault="00217CC2">
            <w:pPr>
              <w:pStyle w:val="TableParagraph"/>
              <w:rPr>
                <w:rFonts w:ascii="Times New Roman"/>
              </w:rPr>
            </w:pPr>
          </w:p>
          <w:p w14:paraId="34B04AA7" w14:textId="2D0250C2" w:rsidR="00217CC2" w:rsidRDefault="006708C0">
            <w:pPr>
              <w:pStyle w:val="TableParagraph"/>
              <w:spacing w:before="153"/>
              <w:ind w:left="76" w:right="67" w:firstLine="3"/>
              <w:jc w:val="center"/>
              <w:rPr>
                <w:sz w:val="20"/>
              </w:rPr>
            </w:pPr>
            <w:r>
              <w:rPr>
                <w:b/>
                <w:color w:val="0D0D0D"/>
                <w:sz w:val="20"/>
              </w:rPr>
              <w:t xml:space="preserve">Subcomponente 3 </w:t>
            </w:r>
            <w:r>
              <w:rPr>
                <w:color w:val="0D0D0D"/>
                <w:spacing w:val="-1"/>
                <w:sz w:val="20"/>
              </w:rPr>
              <w:t>Responsabilida</w:t>
            </w:r>
            <w:r>
              <w:rPr>
                <w:color w:val="0D0D0D"/>
                <w:sz w:val="20"/>
              </w:rPr>
              <w:t>d</w:t>
            </w:r>
          </w:p>
        </w:tc>
        <w:tc>
          <w:tcPr>
            <w:tcW w:w="541" w:type="dxa"/>
          </w:tcPr>
          <w:p w14:paraId="6A2CCA86" w14:textId="77777777" w:rsidR="00217CC2" w:rsidRDefault="00217CC2">
            <w:pPr>
              <w:pStyle w:val="TableParagraph"/>
              <w:rPr>
                <w:rFonts w:ascii="Times New Roman"/>
              </w:rPr>
            </w:pPr>
          </w:p>
          <w:p w14:paraId="5362590F" w14:textId="77777777" w:rsidR="00217CC2" w:rsidRDefault="00217CC2">
            <w:pPr>
              <w:pStyle w:val="TableParagraph"/>
              <w:spacing w:before="8"/>
              <w:rPr>
                <w:rFonts w:ascii="Times New Roman"/>
                <w:sz w:val="24"/>
              </w:rPr>
            </w:pPr>
          </w:p>
          <w:p w14:paraId="7EFF813E" w14:textId="77777777" w:rsidR="00217CC2" w:rsidRDefault="006708C0">
            <w:pPr>
              <w:pStyle w:val="TableParagraph"/>
              <w:ind w:right="155"/>
              <w:jc w:val="right"/>
              <w:rPr>
                <w:sz w:val="20"/>
              </w:rPr>
            </w:pPr>
            <w:r>
              <w:rPr>
                <w:color w:val="0D0D0D"/>
                <w:w w:val="95"/>
                <w:sz w:val="20"/>
              </w:rPr>
              <w:t>3.3.1</w:t>
            </w:r>
          </w:p>
        </w:tc>
        <w:tc>
          <w:tcPr>
            <w:tcW w:w="2264" w:type="dxa"/>
          </w:tcPr>
          <w:p w14:paraId="2B0E1DD6" w14:textId="77777777" w:rsidR="00217CC2" w:rsidRDefault="006708C0">
            <w:pPr>
              <w:pStyle w:val="TableParagraph"/>
              <w:spacing w:before="191"/>
              <w:ind w:left="74" w:right="185"/>
              <w:jc w:val="both"/>
              <w:rPr>
                <w:sz w:val="20"/>
              </w:rPr>
            </w:pPr>
            <w:r>
              <w:rPr>
                <w:color w:val="0D0D0D"/>
                <w:sz w:val="20"/>
              </w:rPr>
              <w:t>Divulgar información sobre los servicios que promueve el MinTIC para incentivar</w:t>
            </w:r>
            <w:r>
              <w:rPr>
                <w:color w:val="0D0D0D"/>
                <w:spacing w:val="-19"/>
                <w:sz w:val="20"/>
              </w:rPr>
              <w:t xml:space="preserve"> </w:t>
            </w:r>
            <w:r>
              <w:rPr>
                <w:color w:val="0D0D0D"/>
                <w:sz w:val="20"/>
              </w:rPr>
              <w:t>la participación</w:t>
            </w:r>
            <w:r>
              <w:rPr>
                <w:color w:val="0D0D0D"/>
                <w:spacing w:val="-3"/>
                <w:sz w:val="20"/>
              </w:rPr>
              <w:t xml:space="preserve"> </w:t>
            </w:r>
            <w:r>
              <w:rPr>
                <w:color w:val="0D0D0D"/>
                <w:sz w:val="20"/>
              </w:rPr>
              <w:t>ciudadana</w:t>
            </w:r>
          </w:p>
        </w:tc>
        <w:tc>
          <w:tcPr>
            <w:tcW w:w="1556" w:type="dxa"/>
          </w:tcPr>
          <w:p w14:paraId="579B6D63" w14:textId="77777777" w:rsidR="00217CC2" w:rsidRDefault="006708C0">
            <w:pPr>
              <w:pStyle w:val="TableParagraph"/>
              <w:spacing w:before="191"/>
              <w:ind w:left="74" w:right="112"/>
              <w:rPr>
                <w:sz w:val="20"/>
              </w:rPr>
            </w:pPr>
            <w:r>
              <w:rPr>
                <w:color w:val="0D0D0D"/>
                <w:sz w:val="20"/>
              </w:rPr>
              <w:t>Diez (10) jornadas de visibilización a los grupos de interés</w:t>
            </w:r>
          </w:p>
        </w:tc>
        <w:tc>
          <w:tcPr>
            <w:tcW w:w="1068" w:type="dxa"/>
          </w:tcPr>
          <w:p w14:paraId="00C05638" w14:textId="77777777" w:rsidR="00217CC2" w:rsidRDefault="00217CC2">
            <w:pPr>
              <w:pStyle w:val="TableParagraph"/>
              <w:rPr>
                <w:rFonts w:ascii="Times New Roman"/>
              </w:rPr>
            </w:pPr>
          </w:p>
          <w:p w14:paraId="6DB8615B" w14:textId="77777777" w:rsidR="00217CC2" w:rsidRDefault="00217CC2">
            <w:pPr>
              <w:pStyle w:val="TableParagraph"/>
              <w:spacing w:before="8"/>
              <w:rPr>
                <w:rFonts w:ascii="Times New Roman"/>
                <w:sz w:val="24"/>
              </w:rPr>
            </w:pPr>
          </w:p>
          <w:p w14:paraId="557BD70B" w14:textId="77777777" w:rsidR="00217CC2" w:rsidRDefault="006708C0">
            <w:pPr>
              <w:pStyle w:val="TableParagraph"/>
              <w:ind w:left="164" w:right="149"/>
              <w:jc w:val="center"/>
              <w:rPr>
                <w:sz w:val="20"/>
              </w:rPr>
            </w:pPr>
            <w:r>
              <w:rPr>
                <w:color w:val="0D0D0D"/>
                <w:sz w:val="20"/>
              </w:rPr>
              <w:t>Numérico</w:t>
            </w:r>
          </w:p>
        </w:tc>
        <w:tc>
          <w:tcPr>
            <w:tcW w:w="1217" w:type="dxa"/>
          </w:tcPr>
          <w:p w14:paraId="0AF5B776" w14:textId="77777777" w:rsidR="00217CC2" w:rsidRDefault="006708C0">
            <w:pPr>
              <w:pStyle w:val="TableParagraph"/>
              <w:spacing w:before="191"/>
              <w:ind w:left="73" w:right="202"/>
              <w:rPr>
                <w:sz w:val="20"/>
              </w:rPr>
            </w:pPr>
            <w:r>
              <w:rPr>
                <w:color w:val="0D0D0D"/>
                <w:sz w:val="20"/>
              </w:rPr>
              <w:t>Diez (10) jornadas de visibilización realizadas</w:t>
            </w:r>
          </w:p>
        </w:tc>
        <w:tc>
          <w:tcPr>
            <w:tcW w:w="1120" w:type="dxa"/>
          </w:tcPr>
          <w:p w14:paraId="0F8BE404" w14:textId="77777777" w:rsidR="00217CC2" w:rsidRDefault="00217CC2">
            <w:pPr>
              <w:pStyle w:val="TableParagraph"/>
              <w:rPr>
                <w:rFonts w:ascii="Times New Roman"/>
              </w:rPr>
            </w:pPr>
          </w:p>
          <w:p w14:paraId="04B71F22" w14:textId="77777777" w:rsidR="00217CC2" w:rsidRDefault="00217CC2">
            <w:pPr>
              <w:pStyle w:val="TableParagraph"/>
              <w:spacing w:before="8"/>
              <w:rPr>
                <w:rFonts w:ascii="Times New Roman"/>
                <w:sz w:val="24"/>
              </w:rPr>
            </w:pPr>
          </w:p>
          <w:p w14:paraId="00321F3E" w14:textId="77777777" w:rsidR="00217CC2" w:rsidRDefault="006708C0">
            <w:pPr>
              <w:pStyle w:val="TableParagraph"/>
              <w:ind w:left="133" w:right="116"/>
              <w:jc w:val="center"/>
              <w:rPr>
                <w:sz w:val="20"/>
              </w:rPr>
            </w:pPr>
            <w:r>
              <w:rPr>
                <w:color w:val="0D0D0D"/>
                <w:sz w:val="20"/>
              </w:rPr>
              <w:t>15/01/2020</w:t>
            </w:r>
          </w:p>
        </w:tc>
        <w:tc>
          <w:tcPr>
            <w:tcW w:w="996" w:type="dxa"/>
            <w:tcBorders>
              <w:right w:val="single" w:sz="8" w:space="0" w:color="006FC0"/>
            </w:tcBorders>
          </w:tcPr>
          <w:p w14:paraId="1DE5305E" w14:textId="77777777" w:rsidR="00217CC2" w:rsidRDefault="00217CC2">
            <w:pPr>
              <w:pStyle w:val="TableParagraph"/>
              <w:rPr>
                <w:rFonts w:ascii="Times New Roman"/>
              </w:rPr>
            </w:pPr>
          </w:p>
          <w:p w14:paraId="7C7D4B61" w14:textId="77777777" w:rsidR="00217CC2" w:rsidRDefault="00217CC2">
            <w:pPr>
              <w:pStyle w:val="TableParagraph"/>
              <w:spacing w:before="8"/>
              <w:rPr>
                <w:rFonts w:ascii="Times New Roman"/>
                <w:sz w:val="24"/>
              </w:rPr>
            </w:pPr>
          </w:p>
          <w:p w14:paraId="6DC1D088" w14:textId="77777777" w:rsidR="00217CC2" w:rsidRDefault="006708C0">
            <w:pPr>
              <w:pStyle w:val="TableParagraph"/>
              <w:ind w:left="91"/>
              <w:rPr>
                <w:sz w:val="20"/>
              </w:rPr>
            </w:pPr>
            <w:r>
              <w:rPr>
                <w:color w:val="0D0D0D"/>
                <w:sz w:val="20"/>
              </w:rPr>
              <w:t>20/12/2020</w:t>
            </w:r>
          </w:p>
        </w:tc>
      </w:tr>
      <w:tr w:rsidR="00217CC2" w14:paraId="7A51B5DC" w14:textId="77777777" w:rsidTr="0068717D">
        <w:trPr>
          <w:trHeight w:val="1146"/>
        </w:trPr>
        <w:tc>
          <w:tcPr>
            <w:tcW w:w="1446" w:type="dxa"/>
            <w:vMerge/>
            <w:tcBorders>
              <w:top w:val="nil"/>
              <w:left w:val="single" w:sz="8" w:space="0" w:color="006FC0"/>
            </w:tcBorders>
            <w:shd w:val="clear" w:color="auto" w:fill="E2ECF8"/>
          </w:tcPr>
          <w:p w14:paraId="5AFCE6BB" w14:textId="77777777" w:rsidR="00217CC2" w:rsidRDefault="00217CC2">
            <w:pPr>
              <w:rPr>
                <w:sz w:val="2"/>
                <w:szCs w:val="2"/>
              </w:rPr>
            </w:pPr>
          </w:p>
        </w:tc>
        <w:tc>
          <w:tcPr>
            <w:tcW w:w="541" w:type="dxa"/>
          </w:tcPr>
          <w:p w14:paraId="332C8D78" w14:textId="77777777" w:rsidR="00217CC2" w:rsidRDefault="00217CC2">
            <w:pPr>
              <w:pStyle w:val="TableParagraph"/>
              <w:rPr>
                <w:rFonts w:ascii="Times New Roman"/>
              </w:rPr>
            </w:pPr>
          </w:p>
          <w:p w14:paraId="4F3BFFE5" w14:textId="77777777" w:rsidR="00217CC2" w:rsidRDefault="00217CC2">
            <w:pPr>
              <w:pStyle w:val="TableParagraph"/>
              <w:spacing w:before="9"/>
              <w:rPr>
                <w:rFonts w:ascii="Times New Roman"/>
                <w:sz w:val="17"/>
              </w:rPr>
            </w:pPr>
          </w:p>
          <w:p w14:paraId="4BD4E316" w14:textId="77777777" w:rsidR="00217CC2" w:rsidRDefault="006708C0">
            <w:pPr>
              <w:pStyle w:val="TableParagraph"/>
              <w:ind w:right="155"/>
              <w:jc w:val="right"/>
              <w:rPr>
                <w:sz w:val="20"/>
              </w:rPr>
            </w:pPr>
            <w:r>
              <w:rPr>
                <w:color w:val="0D0D0D"/>
                <w:w w:val="95"/>
                <w:sz w:val="20"/>
              </w:rPr>
              <w:t>3.3.2</w:t>
            </w:r>
          </w:p>
        </w:tc>
        <w:tc>
          <w:tcPr>
            <w:tcW w:w="2264" w:type="dxa"/>
          </w:tcPr>
          <w:p w14:paraId="4118963D" w14:textId="77777777" w:rsidR="00217CC2" w:rsidRDefault="006708C0">
            <w:pPr>
              <w:pStyle w:val="TableParagraph"/>
              <w:spacing w:before="112"/>
              <w:ind w:left="74" w:right="145"/>
              <w:rPr>
                <w:sz w:val="20"/>
              </w:rPr>
            </w:pPr>
            <w:r>
              <w:rPr>
                <w:color w:val="0D0D0D"/>
                <w:sz w:val="20"/>
              </w:rPr>
              <w:t xml:space="preserve">Utilizar </w:t>
            </w:r>
            <w:proofErr w:type="gramStart"/>
            <w:r>
              <w:rPr>
                <w:color w:val="0D0D0D"/>
                <w:sz w:val="20"/>
              </w:rPr>
              <w:t>el Hashtag</w:t>
            </w:r>
            <w:proofErr w:type="gramEnd"/>
            <w:r>
              <w:rPr>
                <w:color w:val="0D0D0D"/>
                <w:sz w:val="20"/>
              </w:rPr>
              <w:t xml:space="preserve"> en redes sociales, alusivas a la rendición de cuentas y la participación ciudadana</w:t>
            </w:r>
          </w:p>
        </w:tc>
        <w:tc>
          <w:tcPr>
            <w:tcW w:w="1556" w:type="dxa"/>
          </w:tcPr>
          <w:p w14:paraId="6748746E" w14:textId="77777777" w:rsidR="00217CC2" w:rsidRDefault="00217CC2">
            <w:pPr>
              <w:pStyle w:val="TableParagraph"/>
              <w:spacing w:before="9"/>
              <w:rPr>
                <w:rFonts w:ascii="Times New Roman"/>
                <w:sz w:val="19"/>
              </w:rPr>
            </w:pPr>
          </w:p>
          <w:p w14:paraId="61A78ABB" w14:textId="77777777" w:rsidR="00217CC2" w:rsidRDefault="006708C0">
            <w:pPr>
              <w:pStyle w:val="TableParagraph"/>
              <w:ind w:left="74" w:right="60"/>
              <w:rPr>
                <w:sz w:val="20"/>
              </w:rPr>
            </w:pPr>
            <w:r>
              <w:rPr>
                <w:color w:val="0D0D0D"/>
                <w:sz w:val="20"/>
              </w:rPr>
              <w:t xml:space="preserve">Quince (15) publicaciones con el uso </w:t>
            </w:r>
            <w:proofErr w:type="gramStart"/>
            <w:r>
              <w:rPr>
                <w:color w:val="0D0D0D"/>
                <w:sz w:val="20"/>
              </w:rPr>
              <w:t>del hashtag</w:t>
            </w:r>
            <w:proofErr w:type="gramEnd"/>
          </w:p>
        </w:tc>
        <w:tc>
          <w:tcPr>
            <w:tcW w:w="1068" w:type="dxa"/>
          </w:tcPr>
          <w:p w14:paraId="738221EA" w14:textId="77777777" w:rsidR="00217CC2" w:rsidRDefault="00217CC2">
            <w:pPr>
              <w:pStyle w:val="TableParagraph"/>
              <w:rPr>
                <w:rFonts w:ascii="Times New Roman"/>
              </w:rPr>
            </w:pPr>
          </w:p>
          <w:p w14:paraId="625C031E" w14:textId="77777777" w:rsidR="00217CC2" w:rsidRDefault="00217CC2">
            <w:pPr>
              <w:pStyle w:val="TableParagraph"/>
              <w:spacing w:before="9"/>
              <w:rPr>
                <w:rFonts w:ascii="Times New Roman"/>
                <w:sz w:val="17"/>
              </w:rPr>
            </w:pPr>
          </w:p>
          <w:p w14:paraId="7EF09280" w14:textId="77777777" w:rsidR="00217CC2" w:rsidRDefault="006708C0">
            <w:pPr>
              <w:pStyle w:val="TableParagraph"/>
              <w:ind w:left="164" w:right="149"/>
              <w:jc w:val="center"/>
              <w:rPr>
                <w:sz w:val="20"/>
              </w:rPr>
            </w:pPr>
            <w:r>
              <w:rPr>
                <w:color w:val="0D0D0D"/>
                <w:sz w:val="20"/>
              </w:rPr>
              <w:t>Numérico</w:t>
            </w:r>
          </w:p>
        </w:tc>
        <w:tc>
          <w:tcPr>
            <w:tcW w:w="1217" w:type="dxa"/>
          </w:tcPr>
          <w:p w14:paraId="6E313B53" w14:textId="77777777" w:rsidR="00217CC2" w:rsidRDefault="006708C0">
            <w:pPr>
              <w:pStyle w:val="TableParagraph"/>
              <w:ind w:left="73" w:right="56"/>
              <w:rPr>
                <w:sz w:val="20"/>
              </w:rPr>
            </w:pPr>
            <w:r>
              <w:rPr>
                <w:color w:val="0D0D0D"/>
                <w:sz w:val="20"/>
              </w:rPr>
              <w:t>Quince (15) publicaciones realizadas con el uso del</w:t>
            </w:r>
          </w:p>
          <w:p w14:paraId="71BDBEAF" w14:textId="77777777" w:rsidR="00217CC2" w:rsidRDefault="006708C0">
            <w:pPr>
              <w:pStyle w:val="TableParagraph"/>
              <w:spacing w:line="209" w:lineRule="exact"/>
              <w:ind w:left="73"/>
              <w:rPr>
                <w:sz w:val="20"/>
              </w:rPr>
            </w:pPr>
            <w:r>
              <w:rPr>
                <w:color w:val="0D0D0D"/>
                <w:sz w:val="20"/>
              </w:rPr>
              <w:t>Hashtag</w:t>
            </w:r>
          </w:p>
        </w:tc>
        <w:tc>
          <w:tcPr>
            <w:tcW w:w="1120" w:type="dxa"/>
          </w:tcPr>
          <w:p w14:paraId="17493032" w14:textId="77777777" w:rsidR="00217CC2" w:rsidRDefault="00217CC2">
            <w:pPr>
              <w:pStyle w:val="TableParagraph"/>
              <w:rPr>
                <w:rFonts w:ascii="Times New Roman"/>
              </w:rPr>
            </w:pPr>
          </w:p>
          <w:p w14:paraId="6DCAA1F0" w14:textId="77777777" w:rsidR="00217CC2" w:rsidRDefault="00217CC2">
            <w:pPr>
              <w:pStyle w:val="TableParagraph"/>
              <w:spacing w:before="9"/>
              <w:rPr>
                <w:rFonts w:ascii="Times New Roman"/>
                <w:sz w:val="17"/>
              </w:rPr>
            </w:pPr>
          </w:p>
          <w:p w14:paraId="11B361BC" w14:textId="77777777" w:rsidR="00217CC2" w:rsidRDefault="006708C0">
            <w:pPr>
              <w:pStyle w:val="TableParagraph"/>
              <w:ind w:left="133" w:right="116"/>
              <w:jc w:val="center"/>
              <w:rPr>
                <w:sz w:val="20"/>
              </w:rPr>
            </w:pPr>
            <w:r>
              <w:rPr>
                <w:color w:val="0D0D0D"/>
                <w:sz w:val="20"/>
              </w:rPr>
              <w:t>15/01/2020</w:t>
            </w:r>
          </w:p>
        </w:tc>
        <w:tc>
          <w:tcPr>
            <w:tcW w:w="996" w:type="dxa"/>
            <w:tcBorders>
              <w:right w:val="single" w:sz="8" w:space="0" w:color="006FC0"/>
            </w:tcBorders>
          </w:tcPr>
          <w:p w14:paraId="29B9325B" w14:textId="77777777" w:rsidR="00217CC2" w:rsidRDefault="00217CC2">
            <w:pPr>
              <w:pStyle w:val="TableParagraph"/>
              <w:rPr>
                <w:rFonts w:ascii="Times New Roman"/>
              </w:rPr>
            </w:pPr>
          </w:p>
          <w:p w14:paraId="40CD845B" w14:textId="77777777" w:rsidR="00217CC2" w:rsidRDefault="00217CC2">
            <w:pPr>
              <w:pStyle w:val="TableParagraph"/>
              <w:spacing w:before="9"/>
              <w:rPr>
                <w:rFonts w:ascii="Times New Roman"/>
                <w:sz w:val="17"/>
              </w:rPr>
            </w:pPr>
          </w:p>
          <w:p w14:paraId="275B72D9" w14:textId="77777777" w:rsidR="00217CC2" w:rsidRDefault="006708C0">
            <w:pPr>
              <w:pStyle w:val="TableParagraph"/>
              <w:ind w:left="91"/>
              <w:rPr>
                <w:sz w:val="20"/>
              </w:rPr>
            </w:pPr>
            <w:r>
              <w:rPr>
                <w:color w:val="0D0D0D"/>
                <w:sz w:val="20"/>
              </w:rPr>
              <w:t>31/12/2020</w:t>
            </w:r>
          </w:p>
        </w:tc>
      </w:tr>
      <w:tr w:rsidR="00217CC2" w14:paraId="7C5288C9" w14:textId="77777777" w:rsidTr="0068717D">
        <w:trPr>
          <w:trHeight w:val="2297"/>
        </w:trPr>
        <w:tc>
          <w:tcPr>
            <w:tcW w:w="1446" w:type="dxa"/>
            <w:vMerge/>
            <w:tcBorders>
              <w:top w:val="nil"/>
              <w:left w:val="single" w:sz="8" w:space="0" w:color="006FC0"/>
            </w:tcBorders>
            <w:shd w:val="clear" w:color="auto" w:fill="E2ECF8"/>
          </w:tcPr>
          <w:p w14:paraId="2BBAC09E" w14:textId="77777777" w:rsidR="00217CC2" w:rsidRDefault="00217CC2">
            <w:pPr>
              <w:rPr>
                <w:sz w:val="2"/>
                <w:szCs w:val="2"/>
              </w:rPr>
            </w:pPr>
          </w:p>
        </w:tc>
        <w:tc>
          <w:tcPr>
            <w:tcW w:w="541" w:type="dxa"/>
          </w:tcPr>
          <w:p w14:paraId="367C4571" w14:textId="77777777" w:rsidR="00217CC2" w:rsidRDefault="00217CC2">
            <w:pPr>
              <w:pStyle w:val="TableParagraph"/>
              <w:rPr>
                <w:rFonts w:ascii="Times New Roman"/>
              </w:rPr>
            </w:pPr>
          </w:p>
          <w:p w14:paraId="5880C3EF" w14:textId="77777777" w:rsidR="00217CC2" w:rsidRDefault="00217CC2">
            <w:pPr>
              <w:pStyle w:val="TableParagraph"/>
              <w:rPr>
                <w:rFonts w:ascii="Times New Roman"/>
              </w:rPr>
            </w:pPr>
          </w:p>
          <w:p w14:paraId="5EE99764" w14:textId="77777777" w:rsidR="00217CC2" w:rsidRDefault="00217CC2">
            <w:pPr>
              <w:pStyle w:val="TableParagraph"/>
              <w:rPr>
                <w:rFonts w:ascii="Times New Roman"/>
              </w:rPr>
            </w:pPr>
          </w:p>
          <w:p w14:paraId="4261C2ED" w14:textId="77777777" w:rsidR="00217CC2" w:rsidRDefault="00217CC2">
            <w:pPr>
              <w:pStyle w:val="TableParagraph"/>
              <w:spacing w:before="8"/>
              <w:rPr>
                <w:rFonts w:ascii="Times New Roman"/>
                <w:sz w:val="23"/>
              </w:rPr>
            </w:pPr>
          </w:p>
          <w:p w14:paraId="3B7FD1A5" w14:textId="77777777" w:rsidR="00217CC2" w:rsidRDefault="006708C0">
            <w:pPr>
              <w:pStyle w:val="TableParagraph"/>
              <w:ind w:right="155"/>
              <w:jc w:val="right"/>
              <w:rPr>
                <w:sz w:val="20"/>
              </w:rPr>
            </w:pPr>
            <w:r>
              <w:rPr>
                <w:w w:val="95"/>
                <w:sz w:val="20"/>
              </w:rPr>
              <w:t>3.3.3</w:t>
            </w:r>
          </w:p>
        </w:tc>
        <w:tc>
          <w:tcPr>
            <w:tcW w:w="2264" w:type="dxa"/>
          </w:tcPr>
          <w:p w14:paraId="319A6EB9" w14:textId="77777777" w:rsidR="00217CC2" w:rsidRDefault="006708C0">
            <w:pPr>
              <w:pStyle w:val="TableParagraph"/>
              <w:ind w:left="74" w:right="85"/>
              <w:rPr>
                <w:sz w:val="20"/>
              </w:rPr>
            </w:pPr>
            <w:r>
              <w:rPr>
                <w:color w:val="0D0D0D"/>
                <w:sz w:val="20"/>
              </w:rPr>
              <w:t xml:space="preserve">Capacitar a los servidores del ministerio en temas relacionados con: Plan Anticorrupción y Atención al Ciudadano, Transparencia y acceso a la información, </w:t>
            </w:r>
            <w:r>
              <w:rPr>
                <w:sz w:val="20"/>
              </w:rPr>
              <w:t xml:space="preserve">participación ciudadana, control social, </w:t>
            </w:r>
            <w:r>
              <w:rPr>
                <w:sz w:val="20"/>
                <w:u w:val="single"/>
              </w:rPr>
              <w:t>servicio a</w:t>
            </w:r>
            <w:r>
              <w:rPr>
                <w:sz w:val="20"/>
              </w:rPr>
              <w:t xml:space="preserve">l </w:t>
            </w:r>
            <w:r>
              <w:rPr>
                <w:sz w:val="20"/>
                <w:u w:val="single"/>
              </w:rPr>
              <w:t>ciudadano</w:t>
            </w:r>
            <w:r>
              <w:rPr>
                <w:sz w:val="20"/>
              </w:rPr>
              <w:t>, Código de</w:t>
            </w:r>
          </w:p>
          <w:p w14:paraId="0C968980" w14:textId="77777777" w:rsidR="00217CC2" w:rsidRDefault="006708C0">
            <w:pPr>
              <w:pStyle w:val="TableParagraph"/>
              <w:spacing w:line="212" w:lineRule="exact"/>
              <w:ind w:left="74"/>
              <w:rPr>
                <w:sz w:val="20"/>
              </w:rPr>
            </w:pPr>
            <w:r>
              <w:rPr>
                <w:sz w:val="20"/>
              </w:rPr>
              <w:t>Integridad, archivo-gestión</w:t>
            </w:r>
          </w:p>
        </w:tc>
        <w:tc>
          <w:tcPr>
            <w:tcW w:w="1556" w:type="dxa"/>
          </w:tcPr>
          <w:p w14:paraId="0625A242" w14:textId="77777777" w:rsidR="00217CC2" w:rsidRDefault="00217CC2">
            <w:pPr>
              <w:pStyle w:val="TableParagraph"/>
              <w:rPr>
                <w:rFonts w:ascii="Times New Roman"/>
              </w:rPr>
            </w:pPr>
          </w:p>
          <w:p w14:paraId="6CCE7EA3" w14:textId="77777777" w:rsidR="00217CC2" w:rsidRDefault="00217CC2">
            <w:pPr>
              <w:pStyle w:val="TableParagraph"/>
              <w:rPr>
                <w:rFonts w:ascii="Times New Roman"/>
              </w:rPr>
            </w:pPr>
          </w:p>
          <w:p w14:paraId="48DD2A0D" w14:textId="77777777" w:rsidR="00217CC2" w:rsidRDefault="00217CC2">
            <w:pPr>
              <w:pStyle w:val="TableParagraph"/>
              <w:rPr>
                <w:rFonts w:ascii="Times New Roman"/>
              </w:rPr>
            </w:pPr>
          </w:p>
          <w:p w14:paraId="67A311DB" w14:textId="77777777" w:rsidR="00217CC2" w:rsidRDefault="006708C0">
            <w:pPr>
              <w:pStyle w:val="TableParagraph"/>
              <w:spacing w:before="158"/>
              <w:ind w:left="74"/>
              <w:rPr>
                <w:sz w:val="20"/>
              </w:rPr>
            </w:pPr>
            <w:r>
              <w:rPr>
                <w:sz w:val="20"/>
              </w:rPr>
              <w:t>3 capacitaciones realizadas</w:t>
            </w:r>
          </w:p>
        </w:tc>
        <w:tc>
          <w:tcPr>
            <w:tcW w:w="1068" w:type="dxa"/>
          </w:tcPr>
          <w:p w14:paraId="75F0F64B" w14:textId="77777777" w:rsidR="00217CC2" w:rsidRDefault="00217CC2">
            <w:pPr>
              <w:pStyle w:val="TableParagraph"/>
              <w:rPr>
                <w:rFonts w:ascii="Times New Roman"/>
              </w:rPr>
            </w:pPr>
          </w:p>
          <w:p w14:paraId="38257F20" w14:textId="77777777" w:rsidR="00217CC2" w:rsidRDefault="00217CC2">
            <w:pPr>
              <w:pStyle w:val="TableParagraph"/>
              <w:rPr>
                <w:rFonts w:ascii="Times New Roman"/>
              </w:rPr>
            </w:pPr>
          </w:p>
          <w:p w14:paraId="118ACD6A" w14:textId="77777777" w:rsidR="00217CC2" w:rsidRDefault="00217CC2">
            <w:pPr>
              <w:pStyle w:val="TableParagraph"/>
              <w:rPr>
                <w:rFonts w:ascii="Times New Roman"/>
              </w:rPr>
            </w:pPr>
          </w:p>
          <w:p w14:paraId="14F7065F" w14:textId="77777777" w:rsidR="00217CC2" w:rsidRDefault="00217CC2">
            <w:pPr>
              <w:pStyle w:val="TableParagraph"/>
              <w:spacing w:before="8"/>
              <w:rPr>
                <w:rFonts w:ascii="Times New Roman"/>
                <w:sz w:val="23"/>
              </w:rPr>
            </w:pPr>
          </w:p>
          <w:p w14:paraId="63BC1A17" w14:textId="77777777" w:rsidR="00217CC2" w:rsidRDefault="006708C0">
            <w:pPr>
              <w:pStyle w:val="TableParagraph"/>
              <w:ind w:left="164" w:right="149"/>
              <w:jc w:val="center"/>
              <w:rPr>
                <w:sz w:val="20"/>
              </w:rPr>
            </w:pPr>
            <w:r>
              <w:rPr>
                <w:color w:val="0D0D0D"/>
                <w:sz w:val="20"/>
              </w:rPr>
              <w:t>Numérico</w:t>
            </w:r>
          </w:p>
        </w:tc>
        <w:tc>
          <w:tcPr>
            <w:tcW w:w="1217" w:type="dxa"/>
          </w:tcPr>
          <w:p w14:paraId="4241CB4F" w14:textId="77777777" w:rsidR="00217CC2" w:rsidRDefault="00217CC2">
            <w:pPr>
              <w:pStyle w:val="TableParagraph"/>
              <w:rPr>
                <w:rFonts w:ascii="Times New Roman"/>
              </w:rPr>
            </w:pPr>
          </w:p>
          <w:p w14:paraId="71215F34" w14:textId="77777777" w:rsidR="00217CC2" w:rsidRDefault="00217CC2">
            <w:pPr>
              <w:pStyle w:val="TableParagraph"/>
              <w:rPr>
                <w:rFonts w:ascii="Times New Roman"/>
              </w:rPr>
            </w:pPr>
          </w:p>
          <w:p w14:paraId="284E2F00" w14:textId="77777777" w:rsidR="00217CC2" w:rsidRDefault="00217CC2">
            <w:pPr>
              <w:pStyle w:val="TableParagraph"/>
              <w:spacing w:before="8"/>
              <w:rPr>
                <w:rFonts w:ascii="Times New Roman"/>
                <w:sz w:val="25"/>
              </w:rPr>
            </w:pPr>
          </w:p>
          <w:p w14:paraId="5A6DD60F" w14:textId="55427CD4" w:rsidR="00217CC2" w:rsidRDefault="006708C0">
            <w:pPr>
              <w:pStyle w:val="TableParagraph"/>
              <w:ind w:left="73" w:right="119"/>
              <w:rPr>
                <w:sz w:val="20"/>
              </w:rPr>
            </w:pPr>
            <w:r>
              <w:rPr>
                <w:sz w:val="20"/>
              </w:rPr>
              <w:t xml:space="preserve">Tres (3) </w:t>
            </w:r>
            <w:r>
              <w:rPr>
                <w:w w:val="95"/>
                <w:sz w:val="20"/>
              </w:rPr>
              <w:t>capacitacione</w:t>
            </w:r>
            <w:r>
              <w:rPr>
                <w:sz w:val="20"/>
              </w:rPr>
              <w:t>s realizadas</w:t>
            </w:r>
          </w:p>
        </w:tc>
        <w:tc>
          <w:tcPr>
            <w:tcW w:w="1120" w:type="dxa"/>
          </w:tcPr>
          <w:p w14:paraId="42B9ED18" w14:textId="77777777" w:rsidR="00217CC2" w:rsidRDefault="00217CC2">
            <w:pPr>
              <w:pStyle w:val="TableParagraph"/>
              <w:rPr>
                <w:rFonts w:ascii="Times New Roman"/>
              </w:rPr>
            </w:pPr>
          </w:p>
          <w:p w14:paraId="71C97DEB" w14:textId="77777777" w:rsidR="00217CC2" w:rsidRDefault="00217CC2">
            <w:pPr>
              <w:pStyle w:val="TableParagraph"/>
              <w:rPr>
                <w:rFonts w:ascii="Times New Roman"/>
              </w:rPr>
            </w:pPr>
          </w:p>
          <w:p w14:paraId="59F09628" w14:textId="77777777" w:rsidR="00217CC2" w:rsidRDefault="00217CC2">
            <w:pPr>
              <w:pStyle w:val="TableParagraph"/>
              <w:rPr>
                <w:rFonts w:ascii="Times New Roman"/>
              </w:rPr>
            </w:pPr>
          </w:p>
          <w:p w14:paraId="7DBD6B0C" w14:textId="77777777" w:rsidR="00217CC2" w:rsidRDefault="00217CC2">
            <w:pPr>
              <w:pStyle w:val="TableParagraph"/>
              <w:spacing w:before="8"/>
              <w:rPr>
                <w:rFonts w:ascii="Times New Roman"/>
                <w:sz w:val="23"/>
              </w:rPr>
            </w:pPr>
          </w:p>
          <w:p w14:paraId="66C0A87D" w14:textId="77777777" w:rsidR="00217CC2" w:rsidRDefault="006708C0">
            <w:pPr>
              <w:pStyle w:val="TableParagraph"/>
              <w:ind w:left="133" w:right="116"/>
              <w:jc w:val="center"/>
              <w:rPr>
                <w:sz w:val="20"/>
              </w:rPr>
            </w:pPr>
            <w:r>
              <w:rPr>
                <w:sz w:val="20"/>
              </w:rPr>
              <w:t>1/01/2020</w:t>
            </w:r>
          </w:p>
        </w:tc>
        <w:tc>
          <w:tcPr>
            <w:tcW w:w="996" w:type="dxa"/>
            <w:tcBorders>
              <w:right w:val="single" w:sz="8" w:space="0" w:color="006FC0"/>
            </w:tcBorders>
          </w:tcPr>
          <w:p w14:paraId="080CAA71" w14:textId="77777777" w:rsidR="00217CC2" w:rsidRDefault="00217CC2">
            <w:pPr>
              <w:pStyle w:val="TableParagraph"/>
              <w:rPr>
                <w:rFonts w:ascii="Times New Roman"/>
              </w:rPr>
            </w:pPr>
          </w:p>
          <w:p w14:paraId="68F35B29" w14:textId="77777777" w:rsidR="00217CC2" w:rsidRDefault="00217CC2">
            <w:pPr>
              <w:pStyle w:val="TableParagraph"/>
              <w:rPr>
                <w:rFonts w:ascii="Times New Roman"/>
              </w:rPr>
            </w:pPr>
          </w:p>
          <w:p w14:paraId="5AFD10E1" w14:textId="77777777" w:rsidR="00217CC2" w:rsidRDefault="00217CC2">
            <w:pPr>
              <w:pStyle w:val="TableParagraph"/>
              <w:rPr>
                <w:rFonts w:ascii="Times New Roman"/>
              </w:rPr>
            </w:pPr>
          </w:p>
          <w:p w14:paraId="397D718A" w14:textId="77777777" w:rsidR="00217CC2" w:rsidRDefault="00217CC2">
            <w:pPr>
              <w:pStyle w:val="TableParagraph"/>
              <w:spacing w:before="8"/>
              <w:rPr>
                <w:rFonts w:ascii="Times New Roman"/>
                <w:sz w:val="23"/>
              </w:rPr>
            </w:pPr>
          </w:p>
          <w:p w14:paraId="1C7980E5" w14:textId="77777777" w:rsidR="00217CC2" w:rsidRDefault="006708C0">
            <w:pPr>
              <w:pStyle w:val="TableParagraph"/>
              <w:ind w:left="91"/>
              <w:rPr>
                <w:sz w:val="20"/>
              </w:rPr>
            </w:pPr>
            <w:r>
              <w:rPr>
                <w:sz w:val="20"/>
              </w:rPr>
              <w:t>20/12/2020</w:t>
            </w:r>
          </w:p>
        </w:tc>
      </w:tr>
    </w:tbl>
    <w:p w14:paraId="05567EAF" w14:textId="77777777" w:rsidR="00217CC2" w:rsidRDefault="00217CC2">
      <w:pPr>
        <w:rPr>
          <w:sz w:val="20"/>
        </w:rPr>
        <w:sectPr w:rsidR="00217CC2">
          <w:footerReference w:type="default" r:id="rId26"/>
          <w:pgSz w:w="12250" w:h="15850"/>
          <w:pgMar w:top="1700" w:right="460" w:bottom="1380" w:left="1040" w:header="642" w:footer="1190" w:gutter="0"/>
          <w:cols w:space="720"/>
        </w:sectPr>
      </w:pPr>
    </w:p>
    <w:p w14:paraId="6246B632" w14:textId="77777777" w:rsidR="00217CC2" w:rsidRDefault="00217CC2">
      <w:pPr>
        <w:pStyle w:val="Textoindependiente"/>
        <w:rPr>
          <w:rFonts w:ascii="Times New Roman"/>
          <w:sz w:val="20"/>
        </w:rPr>
      </w:pPr>
    </w:p>
    <w:p w14:paraId="4DC885F6" w14:textId="77777777" w:rsidR="00217CC2" w:rsidRDefault="00217CC2">
      <w:pPr>
        <w:pStyle w:val="Textoindependiente"/>
        <w:spacing w:before="3" w:after="1"/>
        <w:rPr>
          <w:rFonts w:ascii="Times New Roman"/>
          <w:sz w:val="29"/>
        </w:rPr>
      </w:pPr>
    </w:p>
    <w:tbl>
      <w:tblPr>
        <w:tblStyle w:val="TableNormal"/>
        <w:tblW w:w="0" w:type="auto"/>
        <w:tblInd w:w="245"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1279"/>
        <w:gridCol w:w="708"/>
        <w:gridCol w:w="2264"/>
        <w:gridCol w:w="1556"/>
        <w:gridCol w:w="1068"/>
        <w:gridCol w:w="1217"/>
        <w:gridCol w:w="1120"/>
        <w:gridCol w:w="996"/>
      </w:tblGrid>
      <w:tr w:rsidR="00217CC2" w14:paraId="50BCAC6D" w14:textId="77777777">
        <w:trPr>
          <w:trHeight w:val="457"/>
        </w:trPr>
        <w:tc>
          <w:tcPr>
            <w:tcW w:w="1279" w:type="dxa"/>
            <w:tcBorders>
              <w:left w:val="single" w:sz="8" w:space="0" w:color="006FC0"/>
              <w:bottom w:val="single" w:sz="4" w:space="0" w:color="006FC0"/>
              <w:right w:val="single" w:sz="4" w:space="0" w:color="006FC0"/>
            </w:tcBorders>
          </w:tcPr>
          <w:p w14:paraId="20C81A7E" w14:textId="77777777" w:rsidR="00217CC2" w:rsidRDefault="00217CC2">
            <w:pPr>
              <w:pStyle w:val="TableParagraph"/>
              <w:rPr>
                <w:rFonts w:ascii="Times New Roman"/>
                <w:sz w:val="20"/>
              </w:rPr>
            </w:pPr>
          </w:p>
        </w:tc>
        <w:tc>
          <w:tcPr>
            <w:tcW w:w="708" w:type="dxa"/>
            <w:tcBorders>
              <w:left w:val="single" w:sz="4" w:space="0" w:color="006FC0"/>
              <w:bottom w:val="single" w:sz="4" w:space="0" w:color="006FC0"/>
              <w:right w:val="single" w:sz="4" w:space="0" w:color="006FC0"/>
            </w:tcBorders>
          </w:tcPr>
          <w:p w14:paraId="37AD0B5F" w14:textId="77777777" w:rsidR="00217CC2" w:rsidRDefault="00217CC2">
            <w:pPr>
              <w:pStyle w:val="TableParagraph"/>
              <w:rPr>
                <w:rFonts w:ascii="Times New Roman"/>
                <w:sz w:val="20"/>
              </w:rPr>
            </w:pPr>
          </w:p>
        </w:tc>
        <w:tc>
          <w:tcPr>
            <w:tcW w:w="2264" w:type="dxa"/>
            <w:tcBorders>
              <w:left w:val="single" w:sz="4" w:space="0" w:color="006FC0"/>
              <w:bottom w:val="single" w:sz="4" w:space="0" w:color="006FC0"/>
              <w:right w:val="single" w:sz="4" w:space="0" w:color="006FC0"/>
            </w:tcBorders>
          </w:tcPr>
          <w:p w14:paraId="049A0CD0" w14:textId="77777777" w:rsidR="00217CC2" w:rsidRDefault="006708C0">
            <w:pPr>
              <w:pStyle w:val="TableParagraph"/>
              <w:spacing w:before="4" w:line="228" w:lineRule="exact"/>
              <w:ind w:left="74" w:right="418"/>
              <w:rPr>
                <w:sz w:val="20"/>
              </w:rPr>
            </w:pPr>
            <w:r>
              <w:rPr>
                <w:sz w:val="20"/>
              </w:rPr>
              <w:t>documental y seguridad digital</w:t>
            </w:r>
          </w:p>
        </w:tc>
        <w:tc>
          <w:tcPr>
            <w:tcW w:w="1556" w:type="dxa"/>
            <w:tcBorders>
              <w:left w:val="single" w:sz="4" w:space="0" w:color="006FC0"/>
              <w:bottom w:val="single" w:sz="4" w:space="0" w:color="006FC0"/>
              <w:right w:val="single" w:sz="4" w:space="0" w:color="006FC0"/>
            </w:tcBorders>
          </w:tcPr>
          <w:p w14:paraId="24EA3E1D" w14:textId="77777777" w:rsidR="00217CC2" w:rsidRDefault="00217CC2">
            <w:pPr>
              <w:pStyle w:val="TableParagraph"/>
              <w:rPr>
                <w:rFonts w:ascii="Times New Roman"/>
                <w:sz w:val="20"/>
              </w:rPr>
            </w:pPr>
          </w:p>
        </w:tc>
        <w:tc>
          <w:tcPr>
            <w:tcW w:w="1068" w:type="dxa"/>
            <w:tcBorders>
              <w:left w:val="single" w:sz="4" w:space="0" w:color="006FC0"/>
              <w:bottom w:val="single" w:sz="4" w:space="0" w:color="006FC0"/>
              <w:right w:val="single" w:sz="4" w:space="0" w:color="006FC0"/>
            </w:tcBorders>
          </w:tcPr>
          <w:p w14:paraId="495D9B01" w14:textId="77777777" w:rsidR="00217CC2" w:rsidRDefault="00217CC2">
            <w:pPr>
              <w:pStyle w:val="TableParagraph"/>
              <w:rPr>
                <w:rFonts w:ascii="Times New Roman"/>
                <w:sz w:val="20"/>
              </w:rPr>
            </w:pPr>
          </w:p>
        </w:tc>
        <w:tc>
          <w:tcPr>
            <w:tcW w:w="1217" w:type="dxa"/>
            <w:tcBorders>
              <w:left w:val="single" w:sz="4" w:space="0" w:color="006FC0"/>
              <w:bottom w:val="single" w:sz="4" w:space="0" w:color="006FC0"/>
              <w:right w:val="single" w:sz="4" w:space="0" w:color="006FC0"/>
            </w:tcBorders>
          </w:tcPr>
          <w:p w14:paraId="27103F3F" w14:textId="77777777" w:rsidR="00217CC2" w:rsidRDefault="00217CC2">
            <w:pPr>
              <w:pStyle w:val="TableParagraph"/>
              <w:rPr>
                <w:rFonts w:ascii="Times New Roman"/>
                <w:sz w:val="20"/>
              </w:rPr>
            </w:pPr>
          </w:p>
        </w:tc>
        <w:tc>
          <w:tcPr>
            <w:tcW w:w="1120" w:type="dxa"/>
            <w:tcBorders>
              <w:left w:val="single" w:sz="4" w:space="0" w:color="006FC0"/>
              <w:bottom w:val="single" w:sz="4" w:space="0" w:color="006FC0"/>
              <w:right w:val="single" w:sz="4" w:space="0" w:color="006FC0"/>
            </w:tcBorders>
          </w:tcPr>
          <w:p w14:paraId="35570B1C" w14:textId="77777777" w:rsidR="00217CC2" w:rsidRDefault="00217CC2">
            <w:pPr>
              <w:pStyle w:val="TableParagraph"/>
              <w:rPr>
                <w:rFonts w:ascii="Times New Roman"/>
                <w:sz w:val="20"/>
              </w:rPr>
            </w:pPr>
          </w:p>
        </w:tc>
        <w:tc>
          <w:tcPr>
            <w:tcW w:w="996" w:type="dxa"/>
            <w:tcBorders>
              <w:left w:val="single" w:sz="4" w:space="0" w:color="006FC0"/>
              <w:bottom w:val="single" w:sz="4" w:space="0" w:color="006FC0"/>
              <w:right w:val="single" w:sz="8" w:space="0" w:color="006FC0"/>
            </w:tcBorders>
          </w:tcPr>
          <w:p w14:paraId="675205FD" w14:textId="77777777" w:rsidR="00217CC2" w:rsidRDefault="00217CC2">
            <w:pPr>
              <w:pStyle w:val="TableParagraph"/>
              <w:rPr>
                <w:rFonts w:ascii="Times New Roman"/>
                <w:sz w:val="20"/>
              </w:rPr>
            </w:pPr>
          </w:p>
        </w:tc>
      </w:tr>
      <w:tr w:rsidR="00217CC2" w14:paraId="233C678B" w14:textId="77777777">
        <w:trPr>
          <w:trHeight w:val="1600"/>
        </w:trPr>
        <w:tc>
          <w:tcPr>
            <w:tcW w:w="1279" w:type="dxa"/>
            <w:vMerge w:val="restart"/>
            <w:tcBorders>
              <w:top w:val="single" w:sz="4" w:space="0" w:color="006FC0"/>
              <w:left w:val="single" w:sz="8" w:space="0" w:color="006FC0"/>
              <w:bottom w:val="single" w:sz="8" w:space="0" w:color="006FC0"/>
              <w:right w:val="single" w:sz="4" w:space="0" w:color="006FC0"/>
            </w:tcBorders>
            <w:shd w:val="clear" w:color="auto" w:fill="E2ECF8"/>
          </w:tcPr>
          <w:p w14:paraId="712FB28D" w14:textId="77777777" w:rsidR="00217CC2" w:rsidRDefault="00217CC2">
            <w:pPr>
              <w:pStyle w:val="TableParagraph"/>
              <w:rPr>
                <w:rFonts w:ascii="Times New Roman"/>
              </w:rPr>
            </w:pPr>
          </w:p>
          <w:p w14:paraId="4DE1CD13" w14:textId="77777777" w:rsidR="00217CC2" w:rsidRDefault="00217CC2">
            <w:pPr>
              <w:pStyle w:val="TableParagraph"/>
              <w:rPr>
                <w:rFonts w:ascii="Times New Roman"/>
              </w:rPr>
            </w:pPr>
          </w:p>
          <w:p w14:paraId="6A85237F" w14:textId="77777777" w:rsidR="00217CC2" w:rsidRDefault="00217CC2">
            <w:pPr>
              <w:pStyle w:val="TableParagraph"/>
              <w:rPr>
                <w:rFonts w:ascii="Times New Roman"/>
              </w:rPr>
            </w:pPr>
          </w:p>
          <w:p w14:paraId="10AFB7ED" w14:textId="77777777" w:rsidR="00217CC2" w:rsidRDefault="00217CC2">
            <w:pPr>
              <w:pStyle w:val="TableParagraph"/>
              <w:rPr>
                <w:rFonts w:ascii="Times New Roman"/>
              </w:rPr>
            </w:pPr>
          </w:p>
          <w:p w14:paraId="402FAB15" w14:textId="77777777" w:rsidR="00217CC2" w:rsidRDefault="00217CC2">
            <w:pPr>
              <w:pStyle w:val="TableParagraph"/>
              <w:rPr>
                <w:rFonts w:ascii="Times New Roman"/>
              </w:rPr>
            </w:pPr>
          </w:p>
          <w:p w14:paraId="7FC31001" w14:textId="12594840" w:rsidR="00217CC2" w:rsidRDefault="006708C0">
            <w:pPr>
              <w:pStyle w:val="TableParagraph"/>
              <w:spacing w:before="129"/>
              <w:ind w:left="85" w:right="74" w:firstLine="1"/>
              <w:jc w:val="center"/>
              <w:rPr>
                <w:sz w:val="20"/>
              </w:rPr>
            </w:pPr>
            <w:r>
              <w:rPr>
                <w:b/>
                <w:color w:val="0D0D0D"/>
                <w:sz w:val="20"/>
              </w:rPr>
              <w:t xml:space="preserve">Subcomponente 4 </w:t>
            </w:r>
            <w:r>
              <w:rPr>
                <w:color w:val="0D0D0D"/>
                <w:sz w:val="20"/>
              </w:rPr>
              <w:t xml:space="preserve">Evaluación y </w:t>
            </w:r>
            <w:r>
              <w:rPr>
                <w:color w:val="0D0D0D"/>
                <w:spacing w:val="-1"/>
                <w:sz w:val="20"/>
              </w:rPr>
              <w:t>Retroalimentac</w:t>
            </w:r>
            <w:r>
              <w:rPr>
                <w:color w:val="0D0D0D"/>
                <w:sz w:val="20"/>
              </w:rPr>
              <w:t>ión a la Gestión Institucional</w:t>
            </w:r>
          </w:p>
        </w:tc>
        <w:tc>
          <w:tcPr>
            <w:tcW w:w="708" w:type="dxa"/>
            <w:tcBorders>
              <w:top w:val="single" w:sz="4" w:space="0" w:color="006FC0"/>
              <w:left w:val="single" w:sz="4" w:space="0" w:color="006FC0"/>
              <w:bottom w:val="single" w:sz="4" w:space="0" w:color="006FC0"/>
              <w:right w:val="single" w:sz="4" w:space="0" w:color="006FC0"/>
            </w:tcBorders>
          </w:tcPr>
          <w:p w14:paraId="7949EC39" w14:textId="77777777" w:rsidR="00217CC2" w:rsidRDefault="00217CC2">
            <w:pPr>
              <w:pStyle w:val="TableParagraph"/>
              <w:rPr>
                <w:rFonts w:ascii="Times New Roman"/>
              </w:rPr>
            </w:pPr>
          </w:p>
          <w:p w14:paraId="23F83C46" w14:textId="77777777" w:rsidR="00217CC2" w:rsidRDefault="00217CC2">
            <w:pPr>
              <w:pStyle w:val="TableParagraph"/>
              <w:rPr>
                <w:rFonts w:ascii="Times New Roman"/>
              </w:rPr>
            </w:pPr>
          </w:p>
          <w:p w14:paraId="052CFCC2" w14:textId="77777777" w:rsidR="00217CC2" w:rsidRDefault="006708C0">
            <w:pPr>
              <w:pStyle w:val="TableParagraph"/>
              <w:spacing w:before="180"/>
              <w:ind w:left="155" w:right="138"/>
              <w:jc w:val="center"/>
              <w:rPr>
                <w:sz w:val="20"/>
              </w:rPr>
            </w:pPr>
            <w:r>
              <w:rPr>
                <w:color w:val="0D0D0D"/>
                <w:sz w:val="20"/>
              </w:rPr>
              <w:t>3.4.1</w:t>
            </w:r>
          </w:p>
        </w:tc>
        <w:tc>
          <w:tcPr>
            <w:tcW w:w="2264" w:type="dxa"/>
            <w:tcBorders>
              <w:top w:val="single" w:sz="4" w:space="0" w:color="006FC0"/>
              <w:left w:val="single" w:sz="4" w:space="0" w:color="006FC0"/>
              <w:bottom w:val="single" w:sz="4" w:space="0" w:color="006FC0"/>
              <w:right w:val="single" w:sz="4" w:space="0" w:color="006FC0"/>
            </w:tcBorders>
          </w:tcPr>
          <w:p w14:paraId="29E96237" w14:textId="77777777" w:rsidR="00217CC2" w:rsidRDefault="006708C0">
            <w:pPr>
              <w:pStyle w:val="TableParagraph"/>
              <w:ind w:left="74" w:right="99"/>
              <w:rPr>
                <w:sz w:val="20"/>
              </w:rPr>
            </w:pPr>
            <w:r>
              <w:rPr>
                <w:color w:val="0D0D0D"/>
                <w:sz w:val="20"/>
              </w:rPr>
              <w:t>Realizar evaluación a través de encuestas a los participantes (Virtuales y presenciales) de la Audiencia Pública de</w:t>
            </w:r>
          </w:p>
          <w:p w14:paraId="7969933F" w14:textId="77777777" w:rsidR="00217CC2" w:rsidRDefault="006708C0">
            <w:pPr>
              <w:pStyle w:val="TableParagraph"/>
              <w:spacing w:line="230" w:lineRule="exact"/>
              <w:ind w:left="74" w:right="281"/>
              <w:rPr>
                <w:sz w:val="20"/>
              </w:rPr>
            </w:pPr>
            <w:r>
              <w:rPr>
                <w:color w:val="0D0D0D"/>
                <w:sz w:val="20"/>
              </w:rPr>
              <w:t>Rendición de Cuentas del Ministerio.</w:t>
            </w:r>
          </w:p>
        </w:tc>
        <w:tc>
          <w:tcPr>
            <w:tcW w:w="1556" w:type="dxa"/>
            <w:tcBorders>
              <w:top w:val="single" w:sz="4" w:space="0" w:color="006FC0"/>
              <w:left w:val="single" w:sz="4" w:space="0" w:color="006FC0"/>
              <w:bottom w:val="single" w:sz="4" w:space="0" w:color="006FC0"/>
              <w:right w:val="single" w:sz="4" w:space="0" w:color="006FC0"/>
            </w:tcBorders>
          </w:tcPr>
          <w:p w14:paraId="6242CBB9" w14:textId="77777777" w:rsidR="00217CC2" w:rsidRDefault="006708C0">
            <w:pPr>
              <w:pStyle w:val="TableParagraph"/>
              <w:spacing w:before="112"/>
              <w:ind w:left="74" w:right="202"/>
              <w:rPr>
                <w:sz w:val="20"/>
              </w:rPr>
            </w:pPr>
            <w:r>
              <w:rPr>
                <w:color w:val="0D0D0D"/>
                <w:sz w:val="20"/>
              </w:rPr>
              <w:t>Aplicar las encuestas de satisfacción a los asistentes del espacio de participación</w:t>
            </w:r>
          </w:p>
        </w:tc>
        <w:tc>
          <w:tcPr>
            <w:tcW w:w="1068" w:type="dxa"/>
            <w:tcBorders>
              <w:top w:val="single" w:sz="4" w:space="0" w:color="006FC0"/>
              <w:left w:val="single" w:sz="4" w:space="0" w:color="006FC0"/>
              <w:bottom w:val="single" w:sz="4" w:space="0" w:color="006FC0"/>
              <w:right w:val="single" w:sz="4" w:space="0" w:color="006FC0"/>
            </w:tcBorders>
          </w:tcPr>
          <w:p w14:paraId="378E7184" w14:textId="77777777" w:rsidR="00217CC2" w:rsidRDefault="00217CC2">
            <w:pPr>
              <w:pStyle w:val="TableParagraph"/>
              <w:rPr>
                <w:rFonts w:ascii="Times New Roman"/>
              </w:rPr>
            </w:pPr>
          </w:p>
          <w:p w14:paraId="6EA5B1B6" w14:textId="77777777" w:rsidR="00217CC2" w:rsidRDefault="00217CC2">
            <w:pPr>
              <w:pStyle w:val="TableParagraph"/>
              <w:rPr>
                <w:rFonts w:ascii="Times New Roman"/>
              </w:rPr>
            </w:pPr>
          </w:p>
          <w:p w14:paraId="659F8E5F" w14:textId="77777777" w:rsidR="00217CC2" w:rsidRDefault="006708C0">
            <w:pPr>
              <w:pStyle w:val="TableParagraph"/>
              <w:spacing w:before="180"/>
              <w:ind w:left="164" w:right="149"/>
              <w:jc w:val="center"/>
              <w:rPr>
                <w:sz w:val="20"/>
              </w:rPr>
            </w:pPr>
            <w:r>
              <w:rPr>
                <w:color w:val="0D0D0D"/>
                <w:sz w:val="20"/>
              </w:rPr>
              <w:t>Numérico</w:t>
            </w:r>
          </w:p>
        </w:tc>
        <w:tc>
          <w:tcPr>
            <w:tcW w:w="1217" w:type="dxa"/>
            <w:tcBorders>
              <w:top w:val="single" w:sz="4" w:space="0" w:color="006FC0"/>
              <w:left w:val="single" w:sz="4" w:space="0" w:color="006FC0"/>
              <w:bottom w:val="single" w:sz="4" w:space="0" w:color="006FC0"/>
              <w:right w:val="single" w:sz="4" w:space="0" w:color="006FC0"/>
            </w:tcBorders>
          </w:tcPr>
          <w:p w14:paraId="3525CB13" w14:textId="77777777" w:rsidR="00217CC2" w:rsidRDefault="00217CC2">
            <w:pPr>
              <w:pStyle w:val="TableParagraph"/>
              <w:rPr>
                <w:rFonts w:ascii="Times New Roman"/>
              </w:rPr>
            </w:pPr>
          </w:p>
          <w:p w14:paraId="05EC5559" w14:textId="77777777" w:rsidR="00217CC2" w:rsidRDefault="00217CC2">
            <w:pPr>
              <w:pStyle w:val="TableParagraph"/>
              <w:spacing w:before="7"/>
              <w:rPr>
                <w:rFonts w:ascii="Times New Roman"/>
                <w:sz w:val="17"/>
              </w:rPr>
            </w:pPr>
          </w:p>
          <w:p w14:paraId="5692E8B5" w14:textId="77777777" w:rsidR="00217CC2" w:rsidRDefault="006708C0">
            <w:pPr>
              <w:pStyle w:val="TableParagraph"/>
              <w:ind w:left="73"/>
              <w:rPr>
                <w:sz w:val="20"/>
              </w:rPr>
            </w:pPr>
            <w:r>
              <w:rPr>
                <w:color w:val="0D0D0D"/>
                <w:sz w:val="20"/>
              </w:rPr>
              <w:t xml:space="preserve">Una (1) </w:t>
            </w:r>
            <w:r>
              <w:rPr>
                <w:color w:val="0D0D0D"/>
                <w:w w:val="95"/>
                <w:sz w:val="20"/>
              </w:rPr>
              <w:t xml:space="preserve">encuesta </w:t>
            </w:r>
            <w:r>
              <w:rPr>
                <w:color w:val="0D0D0D"/>
                <w:sz w:val="20"/>
              </w:rPr>
              <w:t>aplicada</w:t>
            </w:r>
          </w:p>
        </w:tc>
        <w:tc>
          <w:tcPr>
            <w:tcW w:w="1120" w:type="dxa"/>
            <w:tcBorders>
              <w:top w:val="single" w:sz="4" w:space="0" w:color="006FC0"/>
              <w:left w:val="single" w:sz="4" w:space="0" w:color="006FC0"/>
              <w:bottom w:val="single" w:sz="4" w:space="0" w:color="006FC0"/>
              <w:right w:val="single" w:sz="4" w:space="0" w:color="006FC0"/>
            </w:tcBorders>
          </w:tcPr>
          <w:p w14:paraId="5CF65C7E" w14:textId="77777777" w:rsidR="00217CC2" w:rsidRDefault="00217CC2">
            <w:pPr>
              <w:pStyle w:val="TableParagraph"/>
              <w:rPr>
                <w:rFonts w:ascii="Times New Roman"/>
              </w:rPr>
            </w:pPr>
          </w:p>
          <w:p w14:paraId="72472776" w14:textId="77777777" w:rsidR="00217CC2" w:rsidRDefault="00217CC2">
            <w:pPr>
              <w:pStyle w:val="TableParagraph"/>
              <w:rPr>
                <w:rFonts w:ascii="Times New Roman"/>
              </w:rPr>
            </w:pPr>
          </w:p>
          <w:p w14:paraId="2EC1C3F8" w14:textId="77777777" w:rsidR="00217CC2" w:rsidRDefault="006708C0">
            <w:pPr>
              <w:pStyle w:val="TableParagraph"/>
              <w:spacing w:before="180"/>
              <w:ind w:right="179"/>
              <w:jc w:val="right"/>
              <w:rPr>
                <w:sz w:val="20"/>
              </w:rPr>
            </w:pPr>
            <w:r>
              <w:rPr>
                <w:color w:val="0D0D0D"/>
                <w:w w:val="95"/>
                <w:sz w:val="20"/>
              </w:rPr>
              <w:t>1/06/2020</w:t>
            </w:r>
          </w:p>
        </w:tc>
        <w:tc>
          <w:tcPr>
            <w:tcW w:w="996" w:type="dxa"/>
            <w:tcBorders>
              <w:top w:val="single" w:sz="4" w:space="0" w:color="006FC0"/>
              <w:left w:val="single" w:sz="4" w:space="0" w:color="006FC0"/>
              <w:bottom w:val="single" w:sz="4" w:space="0" w:color="006FC0"/>
              <w:right w:val="single" w:sz="8" w:space="0" w:color="006FC0"/>
            </w:tcBorders>
          </w:tcPr>
          <w:p w14:paraId="5A87BC5C" w14:textId="77777777" w:rsidR="00217CC2" w:rsidRDefault="00217CC2">
            <w:pPr>
              <w:pStyle w:val="TableParagraph"/>
              <w:rPr>
                <w:rFonts w:ascii="Times New Roman"/>
              </w:rPr>
            </w:pPr>
          </w:p>
          <w:p w14:paraId="24520943" w14:textId="77777777" w:rsidR="00217CC2" w:rsidRDefault="00217CC2">
            <w:pPr>
              <w:pStyle w:val="TableParagraph"/>
              <w:rPr>
                <w:rFonts w:ascii="Times New Roman"/>
              </w:rPr>
            </w:pPr>
          </w:p>
          <w:p w14:paraId="7A3A2222" w14:textId="77777777" w:rsidR="00217CC2" w:rsidRDefault="006708C0">
            <w:pPr>
              <w:pStyle w:val="TableParagraph"/>
              <w:spacing w:before="180"/>
              <w:ind w:left="91"/>
              <w:rPr>
                <w:sz w:val="20"/>
              </w:rPr>
            </w:pPr>
            <w:r>
              <w:rPr>
                <w:sz w:val="20"/>
              </w:rPr>
              <w:t>31/12/2020</w:t>
            </w:r>
          </w:p>
        </w:tc>
      </w:tr>
      <w:tr w:rsidR="00217CC2" w14:paraId="72222810" w14:textId="77777777">
        <w:trPr>
          <w:trHeight w:val="1370"/>
        </w:trPr>
        <w:tc>
          <w:tcPr>
            <w:tcW w:w="1279" w:type="dxa"/>
            <w:vMerge/>
            <w:tcBorders>
              <w:top w:val="nil"/>
              <w:left w:val="single" w:sz="8" w:space="0" w:color="006FC0"/>
              <w:bottom w:val="single" w:sz="8" w:space="0" w:color="006FC0"/>
              <w:right w:val="single" w:sz="4" w:space="0" w:color="006FC0"/>
            </w:tcBorders>
            <w:shd w:val="clear" w:color="auto" w:fill="E2ECF8"/>
          </w:tcPr>
          <w:p w14:paraId="5F5CF644" w14:textId="77777777" w:rsidR="00217CC2" w:rsidRDefault="00217CC2">
            <w:pPr>
              <w:rPr>
                <w:sz w:val="2"/>
                <w:szCs w:val="2"/>
              </w:rPr>
            </w:pPr>
          </w:p>
        </w:tc>
        <w:tc>
          <w:tcPr>
            <w:tcW w:w="708" w:type="dxa"/>
            <w:tcBorders>
              <w:top w:val="single" w:sz="4" w:space="0" w:color="006FC0"/>
              <w:left w:val="single" w:sz="4" w:space="0" w:color="006FC0"/>
              <w:right w:val="single" w:sz="4" w:space="0" w:color="006FC0"/>
            </w:tcBorders>
          </w:tcPr>
          <w:p w14:paraId="0C608671" w14:textId="77777777" w:rsidR="00217CC2" w:rsidRDefault="00217CC2">
            <w:pPr>
              <w:pStyle w:val="TableParagraph"/>
              <w:rPr>
                <w:rFonts w:ascii="Times New Roman"/>
              </w:rPr>
            </w:pPr>
          </w:p>
          <w:p w14:paraId="6E125A90" w14:textId="77777777" w:rsidR="00217CC2" w:rsidRDefault="00217CC2">
            <w:pPr>
              <w:pStyle w:val="TableParagraph"/>
              <w:spacing w:before="8"/>
              <w:rPr>
                <w:rFonts w:ascii="Times New Roman"/>
                <w:sz w:val="27"/>
              </w:rPr>
            </w:pPr>
          </w:p>
          <w:p w14:paraId="51294B62" w14:textId="77777777" w:rsidR="00217CC2" w:rsidRDefault="006708C0">
            <w:pPr>
              <w:pStyle w:val="TableParagraph"/>
              <w:ind w:left="155" w:right="138"/>
              <w:jc w:val="center"/>
              <w:rPr>
                <w:sz w:val="20"/>
              </w:rPr>
            </w:pPr>
            <w:r>
              <w:rPr>
                <w:color w:val="0D0D0D"/>
                <w:sz w:val="20"/>
              </w:rPr>
              <w:t>3.4.2</w:t>
            </w:r>
          </w:p>
        </w:tc>
        <w:tc>
          <w:tcPr>
            <w:tcW w:w="2264" w:type="dxa"/>
            <w:tcBorders>
              <w:top w:val="single" w:sz="4" w:space="0" w:color="006FC0"/>
              <w:left w:val="single" w:sz="4" w:space="0" w:color="006FC0"/>
              <w:bottom w:val="single" w:sz="4" w:space="0" w:color="006FC0"/>
              <w:right w:val="single" w:sz="4" w:space="0" w:color="006FC0"/>
            </w:tcBorders>
          </w:tcPr>
          <w:p w14:paraId="383DDF38" w14:textId="77777777" w:rsidR="00217CC2" w:rsidRDefault="006708C0">
            <w:pPr>
              <w:pStyle w:val="TableParagraph"/>
              <w:ind w:left="74" w:right="102"/>
              <w:rPr>
                <w:sz w:val="20"/>
              </w:rPr>
            </w:pPr>
            <w:r>
              <w:rPr>
                <w:color w:val="0D0D0D"/>
                <w:sz w:val="20"/>
              </w:rPr>
              <w:t>Formular plan de mejora o acciones que den respuesta a las observaciones y comentarios de la ciudadanía de acuerdo con</w:t>
            </w:r>
          </w:p>
          <w:p w14:paraId="38A94169" w14:textId="77777777" w:rsidR="00217CC2" w:rsidRDefault="006708C0">
            <w:pPr>
              <w:pStyle w:val="TableParagraph"/>
              <w:spacing w:line="205" w:lineRule="exact"/>
              <w:ind w:left="74"/>
              <w:rPr>
                <w:sz w:val="20"/>
              </w:rPr>
            </w:pPr>
            <w:r>
              <w:rPr>
                <w:color w:val="0D0D0D"/>
                <w:sz w:val="20"/>
              </w:rPr>
              <w:t>la Rendición de Cuentas</w:t>
            </w:r>
          </w:p>
        </w:tc>
        <w:tc>
          <w:tcPr>
            <w:tcW w:w="1556" w:type="dxa"/>
            <w:tcBorders>
              <w:top w:val="single" w:sz="4" w:space="0" w:color="006FC0"/>
              <w:left w:val="single" w:sz="4" w:space="0" w:color="006FC0"/>
              <w:bottom w:val="single" w:sz="4" w:space="0" w:color="006FC0"/>
              <w:right w:val="single" w:sz="4" w:space="0" w:color="006FC0"/>
            </w:tcBorders>
          </w:tcPr>
          <w:p w14:paraId="503F195B" w14:textId="77777777" w:rsidR="00217CC2" w:rsidRDefault="006708C0">
            <w:pPr>
              <w:pStyle w:val="TableParagraph"/>
              <w:spacing w:before="112"/>
              <w:ind w:left="74" w:right="112"/>
              <w:rPr>
                <w:sz w:val="20"/>
              </w:rPr>
            </w:pPr>
            <w:r>
              <w:rPr>
                <w:color w:val="0D0D0D"/>
                <w:sz w:val="20"/>
              </w:rPr>
              <w:t>Acciones de mejora con base en los resultados de las encuestas de satisfacción</w:t>
            </w:r>
          </w:p>
        </w:tc>
        <w:tc>
          <w:tcPr>
            <w:tcW w:w="1068" w:type="dxa"/>
            <w:tcBorders>
              <w:top w:val="single" w:sz="4" w:space="0" w:color="006FC0"/>
              <w:left w:val="single" w:sz="4" w:space="0" w:color="006FC0"/>
              <w:bottom w:val="single" w:sz="4" w:space="0" w:color="006FC0"/>
              <w:right w:val="single" w:sz="4" w:space="0" w:color="006FC0"/>
            </w:tcBorders>
          </w:tcPr>
          <w:p w14:paraId="1FBCAB73" w14:textId="77777777" w:rsidR="00217CC2" w:rsidRDefault="00217CC2">
            <w:pPr>
              <w:pStyle w:val="TableParagraph"/>
              <w:rPr>
                <w:rFonts w:ascii="Times New Roman"/>
              </w:rPr>
            </w:pPr>
          </w:p>
          <w:p w14:paraId="240A2A21" w14:textId="77777777" w:rsidR="00217CC2" w:rsidRDefault="00217CC2">
            <w:pPr>
              <w:pStyle w:val="TableParagraph"/>
              <w:spacing w:before="8"/>
              <w:rPr>
                <w:rFonts w:ascii="Times New Roman"/>
                <w:sz w:val="27"/>
              </w:rPr>
            </w:pPr>
          </w:p>
          <w:p w14:paraId="34FEF52D" w14:textId="77777777" w:rsidR="00217CC2" w:rsidRDefault="006708C0">
            <w:pPr>
              <w:pStyle w:val="TableParagraph"/>
              <w:ind w:left="164" w:right="149"/>
              <w:jc w:val="center"/>
              <w:rPr>
                <w:sz w:val="20"/>
              </w:rPr>
            </w:pPr>
            <w:r>
              <w:rPr>
                <w:color w:val="0D0D0D"/>
                <w:sz w:val="20"/>
              </w:rPr>
              <w:t>Numérico</w:t>
            </w:r>
          </w:p>
        </w:tc>
        <w:tc>
          <w:tcPr>
            <w:tcW w:w="1217" w:type="dxa"/>
            <w:tcBorders>
              <w:top w:val="single" w:sz="4" w:space="0" w:color="006FC0"/>
              <w:left w:val="single" w:sz="4" w:space="0" w:color="006FC0"/>
              <w:bottom w:val="single" w:sz="4" w:space="0" w:color="006FC0"/>
              <w:right w:val="single" w:sz="4" w:space="0" w:color="006FC0"/>
            </w:tcBorders>
          </w:tcPr>
          <w:p w14:paraId="34109A3D" w14:textId="77777777" w:rsidR="00217CC2" w:rsidRDefault="00217CC2">
            <w:pPr>
              <w:pStyle w:val="TableParagraph"/>
              <w:rPr>
                <w:rFonts w:ascii="Times New Roman"/>
              </w:rPr>
            </w:pPr>
          </w:p>
          <w:p w14:paraId="7BF9D64C" w14:textId="77777777" w:rsidR="00217CC2" w:rsidRDefault="00217CC2">
            <w:pPr>
              <w:pStyle w:val="TableParagraph"/>
              <w:spacing w:before="7"/>
              <w:rPr>
                <w:rFonts w:ascii="Times New Roman"/>
                <w:sz w:val="17"/>
              </w:rPr>
            </w:pPr>
          </w:p>
          <w:p w14:paraId="3A9F0E08" w14:textId="77777777" w:rsidR="00217CC2" w:rsidRDefault="006708C0">
            <w:pPr>
              <w:pStyle w:val="TableParagraph"/>
              <w:spacing w:before="1"/>
              <w:ind w:left="73" w:right="56"/>
              <w:rPr>
                <w:sz w:val="20"/>
              </w:rPr>
            </w:pPr>
            <w:r>
              <w:rPr>
                <w:color w:val="0D0D0D"/>
                <w:sz w:val="20"/>
              </w:rPr>
              <w:t>Un (1) Informe realizado</w:t>
            </w:r>
          </w:p>
        </w:tc>
        <w:tc>
          <w:tcPr>
            <w:tcW w:w="1120" w:type="dxa"/>
            <w:tcBorders>
              <w:top w:val="single" w:sz="4" w:space="0" w:color="006FC0"/>
              <w:left w:val="single" w:sz="4" w:space="0" w:color="006FC0"/>
              <w:bottom w:val="single" w:sz="4" w:space="0" w:color="006FC0"/>
              <w:right w:val="single" w:sz="4" w:space="0" w:color="006FC0"/>
            </w:tcBorders>
          </w:tcPr>
          <w:p w14:paraId="02EA1C75" w14:textId="77777777" w:rsidR="00217CC2" w:rsidRDefault="00217CC2">
            <w:pPr>
              <w:pStyle w:val="TableParagraph"/>
              <w:rPr>
                <w:rFonts w:ascii="Times New Roman"/>
              </w:rPr>
            </w:pPr>
          </w:p>
          <w:p w14:paraId="6A5255EB" w14:textId="77777777" w:rsidR="00217CC2" w:rsidRDefault="00217CC2">
            <w:pPr>
              <w:pStyle w:val="TableParagraph"/>
              <w:spacing w:before="8"/>
              <w:rPr>
                <w:rFonts w:ascii="Times New Roman"/>
                <w:sz w:val="27"/>
              </w:rPr>
            </w:pPr>
          </w:p>
          <w:p w14:paraId="73B71906" w14:textId="77777777" w:rsidR="00217CC2" w:rsidRDefault="006708C0">
            <w:pPr>
              <w:pStyle w:val="TableParagraph"/>
              <w:ind w:right="179"/>
              <w:jc w:val="right"/>
              <w:rPr>
                <w:sz w:val="20"/>
              </w:rPr>
            </w:pPr>
            <w:r>
              <w:rPr>
                <w:color w:val="0D0D0D"/>
                <w:w w:val="95"/>
                <w:sz w:val="20"/>
              </w:rPr>
              <w:t>1/06/2020</w:t>
            </w:r>
          </w:p>
        </w:tc>
        <w:tc>
          <w:tcPr>
            <w:tcW w:w="996" w:type="dxa"/>
            <w:tcBorders>
              <w:top w:val="single" w:sz="4" w:space="0" w:color="006FC0"/>
              <w:left w:val="single" w:sz="4" w:space="0" w:color="006FC0"/>
              <w:right w:val="single" w:sz="8" w:space="0" w:color="006FC0"/>
            </w:tcBorders>
          </w:tcPr>
          <w:p w14:paraId="5247E74D" w14:textId="77777777" w:rsidR="00217CC2" w:rsidRDefault="00217CC2">
            <w:pPr>
              <w:pStyle w:val="TableParagraph"/>
              <w:rPr>
                <w:rFonts w:ascii="Times New Roman"/>
              </w:rPr>
            </w:pPr>
          </w:p>
          <w:p w14:paraId="2B815302" w14:textId="77777777" w:rsidR="00217CC2" w:rsidRDefault="00217CC2">
            <w:pPr>
              <w:pStyle w:val="TableParagraph"/>
              <w:spacing w:before="8"/>
              <w:rPr>
                <w:rFonts w:ascii="Times New Roman"/>
                <w:sz w:val="27"/>
              </w:rPr>
            </w:pPr>
          </w:p>
          <w:p w14:paraId="1B5A4BFF" w14:textId="77777777" w:rsidR="00217CC2" w:rsidRDefault="006708C0">
            <w:pPr>
              <w:pStyle w:val="TableParagraph"/>
              <w:ind w:left="91"/>
              <w:rPr>
                <w:sz w:val="20"/>
              </w:rPr>
            </w:pPr>
            <w:r>
              <w:rPr>
                <w:sz w:val="20"/>
              </w:rPr>
              <w:t>31/12/2020</w:t>
            </w:r>
          </w:p>
        </w:tc>
      </w:tr>
      <w:tr w:rsidR="00217CC2" w14:paraId="7416822F" w14:textId="77777777">
        <w:trPr>
          <w:trHeight w:val="1381"/>
        </w:trPr>
        <w:tc>
          <w:tcPr>
            <w:tcW w:w="1279" w:type="dxa"/>
            <w:vMerge/>
            <w:tcBorders>
              <w:top w:val="nil"/>
              <w:left w:val="single" w:sz="8" w:space="0" w:color="006FC0"/>
              <w:bottom w:val="single" w:sz="8" w:space="0" w:color="006FC0"/>
              <w:right w:val="single" w:sz="4" w:space="0" w:color="006FC0"/>
            </w:tcBorders>
            <w:shd w:val="clear" w:color="auto" w:fill="E2ECF8"/>
          </w:tcPr>
          <w:p w14:paraId="2367D105" w14:textId="77777777" w:rsidR="00217CC2" w:rsidRDefault="00217CC2">
            <w:pPr>
              <w:rPr>
                <w:sz w:val="2"/>
                <w:szCs w:val="2"/>
              </w:rPr>
            </w:pPr>
          </w:p>
        </w:tc>
        <w:tc>
          <w:tcPr>
            <w:tcW w:w="708" w:type="dxa"/>
            <w:tcBorders>
              <w:left w:val="single" w:sz="4" w:space="0" w:color="006FC0"/>
              <w:bottom w:val="single" w:sz="8" w:space="0" w:color="006FC0"/>
              <w:right w:val="single" w:sz="4" w:space="0" w:color="006FC0"/>
            </w:tcBorders>
          </w:tcPr>
          <w:p w14:paraId="60CA732C" w14:textId="77777777" w:rsidR="00217CC2" w:rsidRDefault="00217CC2">
            <w:pPr>
              <w:pStyle w:val="TableParagraph"/>
              <w:rPr>
                <w:rFonts w:ascii="Times New Roman"/>
              </w:rPr>
            </w:pPr>
          </w:p>
          <w:p w14:paraId="51B14E54" w14:textId="77777777" w:rsidR="00217CC2" w:rsidRDefault="00217CC2">
            <w:pPr>
              <w:pStyle w:val="TableParagraph"/>
              <w:spacing w:before="2"/>
              <w:rPr>
                <w:rFonts w:ascii="Times New Roman"/>
                <w:sz w:val="28"/>
              </w:rPr>
            </w:pPr>
          </w:p>
          <w:p w14:paraId="1A16C336" w14:textId="77777777" w:rsidR="00217CC2" w:rsidRDefault="006708C0">
            <w:pPr>
              <w:pStyle w:val="TableParagraph"/>
              <w:spacing w:before="1"/>
              <w:ind w:left="155" w:right="138"/>
              <w:jc w:val="center"/>
              <w:rPr>
                <w:sz w:val="20"/>
              </w:rPr>
            </w:pPr>
            <w:r>
              <w:rPr>
                <w:color w:val="0D0D0D"/>
                <w:sz w:val="20"/>
              </w:rPr>
              <w:t>3.4.3</w:t>
            </w:r>
          </w:p>
        </w:tc>
        <w:tc>
          <w:tcPr>
            <w:tcW w:w="2264" w:type="dxa"/>
            <w:tcBorders>
              <w:top w:val="single" w:sz="4" w:space="0" w:color="006FC0"/>
              <w:left w:val="single" w:sz="4" w:space="0" w:color="006FC0"/>
              <w:bottom w:val="single" w:sz="8" w:space="0" w:color="006FC0"/>
              <w:right w:val="single" w:sz="4" w:space="0" w:color="006FC0"/>
            </w:tcBorders>
          </w:tcPr>
          <w:p w14:paraId="764BA829" w14:textId="77777777" w:rsidR="00217CC2" w:rsidRDefault="006708C0">
            <w:pPr>
              <w:pStyle w:val="TableParagraph"/>
              <w:spacing w:before="4"/>
              <w:ind w:left="74" w:right="112"/>
              <w:rPr>
                <w:sz w:val="20"/>
              </w:rPr>
            </w:pPr>
            <w:r>
              <w:rPr>
                <w:color w:val="0D0D0D"/>
                <w:sz w:val="20"/>
              </w:rPr>
              <w:t>Elaborar y publicar en el micrositio de transparencia el informe de gestión en el cual se rinda cuentas de los resultados del proceso de</w:t>
            </w:r>
          </w:p>
          <w:p w14:paraId="4F7F19EA" w14:textId="77777777" w:rsidR="00217CC2" w:rsidRDefault="006708C0">
            <w:pPr>
              <w:pStyle w:val="TableParagraph"/>
              <w:spacing w:line="210" w:lineRule="exact"/>
              <w:ind w:left="74"/>
              <w:rPr>
                <w:sz w:val="20"/>
              </w:rPr>
            </w:pPr>
            <w:r>
              <w:rPr>
                <w:color w:val="0D0D0D"/>
                <w:sz w:val="20"/>
              </w:rPr>
              <w:t>talento humano</w:t>
            </w:r>
          </w:p>
        </w:tc>
        <w:tc>
          <w:tcPr>
            <w:tcW w:w="1556" w:type="dxa"/>
            <w:tcBorders>
              <w:top w:val="single" w:sz="4" w:space="0" w:color="006FC0"/>
              <w:left w:val="single" w:sz="4" w:space="0" w:color="006FC0"/>
              <w:bottom w:val="single" w:sz="8" w:space="0" w:color="006FC0"/>
              <w:right w:val="single" w:sz="4" w:space="0" w:color="006FC0"/>
            </w:tcBorders>
          </w:tcPr>
          <w:p w14:paraId="5A120AEF" w14:textId="77777777" w:rsidR="00217CC2" w:rsidRDefault="00217CC2">
            <w:pPr>
              <w:pStyle w:val="TableParagraph"/>
              <w:rPr>
                <w:rFonts w:ascii="Times New Roman"/>
              </w:rPr>
            </w:pPr>
          </w:p>
          <w:p w14:paraId="013A665E" w14:textId="77777777" w:rsidR="00217CC2" w:rsidRDefault="00217CC2">
            <w:pPr>
              <w:pStyle w:val="TableParagraph"/>
              <w:spacing w:before="2"/>
              <w:rPr>
                <w:rFonts w:ascii="Times New Roman"/>
                <w:sz w:val="18"/>
              </w:rPr>
            </w:pPr>
          </w:p>
          <w:p w14:paraId="3875DB12" w14:textId="77777777" w:rsidR="00217CC2" w:rsidRDefault="006708C0">
            <w:pPr>
              <w:pStyle w:val="TableParagraph"/>
              <w:ind w:left="74" w:right="540"/>
              <w:rPr>
                <w:sz w:val="20"/>
              </w:rPr>
            </w:pPr>
            <w:r>
              <w:rPr>
                <w:color w:val="0D0D0D"/>
                <w:sz w:val="20"/>
              </w:rPr>
              <w:t>1 informe de gestión</w:t>
            </w:r>
          </w:p>
        </w:tc>
        <w:tc>
          <w:tcPr>
            <w:tcW w:w="1068" w:type="dxa"/>
            <w:tcBorders>
              <w:top w:val="single" w:sz="4" w:space="0" w:color="006FC0"/>
              <w:left w:val="single" w:sz="4" w:space="0" w:color="006FC0"/>
              <w:bottom w:val="single" w:sz="8" w:space="0" w:color="006FC0"/>
              <w:right w:val="single" w:sz="4" w:space="0" w:color="006FC0"/>
            </w:tcBorders>
          </w:tcPr>
          <w:p w14:paraId="1C6220DA" w14:textId="77777777" w:rsidR="00217CC2" w:rsidRDefault="00217CC2">
            <w:pPr>
              <w:pStyle w:val="TableParagraph"/>
              <w:rPr>
                <w:rFonts w:ascii="Times New Roman"/>
              </w:rPr>
            </w:pPr>
          </w:p>
          <w:p w14:paraId="7B930BEE" w14:textId="77777777" w:rsidR="00217CC2" w:rsidRDefault="00217CC2">
            <w:pPr>
              <w:pStyle w:val="TableParagraph"/>
              <w:spacing w:before="2"/>
              <w:rPr>
                <w:rFonts w:ascii="Times New Roman"/>
                <w:sz w:val="28"/>
              </w:rPr>
            </w:pPr>
          </w:p>
          <w:p w14:paraId="533DA744" w14:textId="77777777" w:rsidR="00217CC2" w:rsidRDefault="006708C0">
            <w:pPr>
              <w:pStyle w:val="TableParagraph"/>
              <w:spacing w:before="1"/>
              <w:ind w:left="164" w:right="149"/>
              <w:jc w:val="center"/>
              <w:rPr>
                <w:sz w:val="20"/>
              </w:rPr>
            </w:pPr>
            <w:r>
              <w:rPr>
                <w:color w:val="0D0D0D"/>
                <w:sz w:val="20"/>
              </w:rPr>
              <w:t>Numérico</w:t>
            </w:r>
          </w:p>
        </w:tc>
        <w:tc>
          <w:tcPr>
            <w:tcW w:w="1217" w:type="dxa"/>
            <w:tcBorders>
              <w:top w:val="single" w:sz="4" w:space="0" w:color="006FC0"/>
              <w:left w:val="single" w:sz="4" w:space="0" w:color="006FC0"/>
              <w:bottom w:val="single" w:sz="8" w:space="0" w:color="006FC0"/>
              <w:right w:val="single" w:sz="4" w:space="0" w:color="006FC0"/>
            </w:tcBorders>
          </w:tcPr>
          <w:p w14:paraId="7F46B4A4" w14:textId="77777777" w:rsidR="00217CC2" w:rsidRDefault="00217CC2">
            <w:pPr>
              <w:pStyle w:val="TableParagraph"/>
              <w:spacing w:before="2"/>
              <w:rPr>
                <w:rFonts w:ascii="Times New Roman"/>
                <w:sz w:val="30"/>
              </w:rPr>
            </w:pPr>
          </w:p>
          <w:p w14:paraId="568CE8B8" w14:textId="77777777" w:rsidR="00217CC2" w:rsidRDefault="006708C0">
            <w:pPr>
              <w:pStyle w:val="TableParagraph"/>
              <w:ind w:left="73" w:right="56"/>
              <w:rPr>
                <w:sz w:val="20"/>
              </w:rPr>
            </w:pPr>
            <w:r>
              <w:rPr>
                <w:color w:val="0D0D0D"/>
                <w:sz w:val="20"/>
              </w:rPr>
              <w:t>Un (1) Informe de gestión entregado</w:t>
            </w:r>
          </w:p>
        </w:tc>
        <w:tc>
          <w:tcPr>
            <w:tcW w:w="1120" w:type="dxa"/>
            <w:tcBorders>
              <w:top w:val="single" w:sz="4" w:space="0" w:color="006FC0"/>
              <w:left w:val="single" w:sz="4" w:space="0" w:color="006FC0"/>
              <w:bottom w:val="single" w:sz="8" w:space="0" w:color="006FC0"/>
              <w:right w:val="single" w:sz="4" w:space="0" w:color="006FC0"/>
            </w:tcBorders>
          </w:tcPr>
          <w:p w14:paraId="76C8BF78" w14:textId="77777777" w:rsidR="00217CC2" w:rsidRDefault="00217CC2">
            <w:pPr>
              <w:pStyle w:val="TableParagraph"/>
              <w:rPr>
                <w:rFonts w:ascii="Times New Roman"/>
              </w:rPr>
            </w:pPr>
          </w:p>
          <w:p w14:paraId="0E665CA0" w14:textId="77777777" w:rsidR="00217CC2" w:rsidRDefault="00217CC2">
            <w:pPr>
              <w:pStyle w:val="TableParagraph"/>
              <w:spacing w:before="2"/>
              <w:rPr>
                <w:rFonts w:ascii="Times New Roman"/>
                <w:sz w:val="28"/>
              </w:rPr>
            </w:pPr>
          </w:p>
          <w:p w14:paraId="07FC2DAF" w14:textId="77777777" w:rsidR="00217CC2" w:rsidRDefault="006708C0">
            <w:pPr>
              <w:pStyle w:val="TableParagraph"/>
              <w:spacing w:before="1"/>
              <w:ind w:right="179"/>
              <w:jc w:val="right"/>
              <w:rPr>
                <w:sz w:val="20"/>
              </w:rPr>
            </w:pPr>
            <w:r>
              <w:rPr>
                <w:color w:val="0D0D0D"/>
                <w:w w:val="95"/>
                <w:sz w:val="20"/>
              </w:rPr>
              <w:t>1/01/2020</w:t>
            </w:r>
          </w:p>
        </w:tc>
        <w:tc>
          <w:tcPr>
            <w:tcW w:w="996" w:type="dxa"/>
            <w:tcBorders>
              <w:left w:val="single" w:sz="4" w:space="0" w:color="006FC0"/>
              <w:bottom w:val="single" w:sz="8" w:space="0" w:color="006FC0"/>
              <w:right w:val="single" w:sz="8" w:space="0" w:color="006FC0"/>
            </w:tcBorders>
          </w:tcPr>
          <w:p w14:paraId="707157F5" w14:textId="77777777" w:rsidR="00217CC2" w:rsidRDefault="00217CC2">
            <w:pPr>
              <w:pStyle w:val="TableParagraph"/>
              <w:rPr>
                <w:rFonts w:ascii="Times New Roman"/>
              </w:rPr>
            </w:pPr>
          </w:p>
          <w:p w14:paraId="4748337C" w14:textId="77777777" w:rsidR="00217CC2" w:rsidRDefault="00217CC2">
            <w:pPr>
              <w:pStyle w:val="TableParagraph"/>
              <w:spacing w:before="2"/>
              <w:rPr>
                <w:rFonts w:ascii="Times New Roman"/>
                <w:sz w:val="28"/>
              </w:rPr>
            </w:pPr>
          </w:p>
          <w:p w14:paraId="37EC0206" w14:textId="77777777" w:rsidR="00217CC2" w:rsidRDefault="006708C0">
            <w:pPr>
              <w:pStyle w:val="TableParagraph"/>
              <w:spacing w:before="1"/>
              <w:ind w:left="91"/>
              <w:rPr>
                <w:sz w:val="20"/>
              </w:rPr>
            </w:pPr>
            <w:r>
              <w:rPr>
                <w:sz w:val="20"/>
              </w:rPr>
              <w:t>31/12/2020</w:t>
            </w:r>
          </w:p>
        </w:tc>
      </w:tr>
    </w:tbl>
    <w:p w14:paraId="1E8D3565" w14:textId="77777777" w:rsidR="00217CC2" w:rsidRDefault="00217CC2">
      <w:pPr>
        <w:pStyle w:val="Textoindependiente"/>
        <w:rPr>
          <w:rFonts w:ascii="Times New Roman"/>
          <w:sz w:val="20"/>
        </w:rPr>
      </w:pPr>
    </w:p>
    <w:p w14:paraId="2A4621F5" w14:textId="77777777" w:rsidR="00217CC2" w:rsidRDefault="006708C0">
      <w:pPr>
        <w:pStyle w:val="Ttulo2"/>
        <w:spacing w:before="194"/>
      </w:pPr>
      <w:bookmarkStart w:id="12" w:name="_bookmark12"/>
      <w:bookmarkEnd w:id="12"/>
      <w:r>
        <w:rPr>
          <w:color w:val="2E5395"/>
        </w:rPr>
        <w:t>MECANISMOS PARA MEJORAR LA ATENCIÓN AL CIUDADANO</w:t>
      </w:r>
    </w:p>
    <w:p w14:paraId="5F918BAB" w14:textId="77777777" w:rsidR="00217CC2" w:rsidRDefault="00217CC2">
      <w:pPr>
        <w:pStyle w:val="Textoindependiente"/>
        <w:spacing w:before="8"/>
        <w:rPr>
          <w:rFonts w:ascii="Calibri Light"/>
        </w:rPr>
      </w:pPr>
    </w:p>
    <w:p w14:paraId="6DA80CE3" w14:textId="77777777" w:rsidR="00217CC2" w:rsidRDefault="006708C0">
      <w:pPr>
        <w:pStyle w:val="Textoindependiente"/>
        <w:ind w:left="662" w:right="668"/>
        <w:jc w:val="both"/>
      </w:pPr>
      <w:r>
        <w:t>Con el objetivo de seguir fortaleciendo un Estado más transparente y eficiente, el Ministerio continua consolidando la implementación de los lineamientos de las políticas públicas y la normatividad asociada al Servicio</w:t>
      </w:r>
      <w:r>
        <w:rPr>
          <w:spacing w:val="-6"/>
        </w:rPr>
        <w:t xml:space="preserve"> </w:t>
      </w:r>
      <w:r>
        <w:t>al</w:t>
      </w:r>
      <w:r>
        <w:rPr>
          <w:spacing w:val="-6"/>
        </w:rPr>
        <w:t xml:space="preserve"> </w:t>
      </w:r>
      <w:r>
        <w:t>Ciudadano,</w:t>
      </w:r>
      <w:r>
        <w:rPr>
          <w:spacing w:val="-7"/>
        </w:rPr>
        <w:t xml:space="preserve"> </w:t>
      </w:r>
      <w:r>
        <w:t>por</w:t>
      </w:r>
      <w:r>
        <w:rPr>
          <w:spacing w:val="-9"/>
        </w:rPr>
        <w:t xml:space="preserve"> </w:t>
      </w:r>
      <w:r>
        <w:t>medio</w:t>
      </w:r>
      <w:r>
        <w:rPr>
          <w:spacing w:val="-7"/>
        </w:rPr>
        <w:t xml:space="preserve"> </w:t>
      </w:r>
      <w:r>
        <w:t>de</w:t>
      </w:r>
      <w:r>
        <w:rPr>
          <w:spacing w:val="-5"/>
        </w:rPr>
        <w:t xml:space="preserve"> </w:t>
      </w:r>
      <w:r>
        <w:t>la</w:t>
      </w:r>
      <w:r>
        <w:rPr>
          <w:spacing w:val="-2"/>
        </w:rPr>
        <w:t xml:space="preserve"> </w:t>
      </w:r>
      <w:r>
        <w:t>ejecución</w:t>
      </w:r>
      <w:r>
        <w:rPr>
          <w:spacing w:val="-5"/>
        </w:rPr>
        <w:t xml:space="preserve"> </w:t>
      </w:r>
      <w:r>
        <w:t>de</w:t>
      </w:r>
      <w:r>
        <w:rPr>
          <w:spacing w:val="-7"/>
        </w:rPr>
        <w:t xml:space="preserve"> </w:t>
      </w:r>
      <w:r>
        <w:t>acciones</w:t>
      </w:r>
      <w:r>
        <w:rPr>
          <w:spacing w:val="-8"/>
        </w:rPr>
        <w:t xml:space="preserve"> </w:t>
      </w:r>
      <w:r>
        <w:t>orientadas</w:t>
      </w:r>
      <w:r>
        <w:rPr>
          <w:spacing w:val="-8"/>
        </w:rPr>
        <w:t xml:space="preserve"> </w:t>
      </w:r>
      <w:r>
        <w:t>al</w:t>
      </w:r>
      <w:r>
        <w:rPr>
          <w:spacing w:val="-4"/>
        </w:rPr>
        <w:t xml:space="preserve"> </w:t>
      </w:r>
      <w:r>
        <w:t>fortalecer</w:t>
      </w:r>
      <w:r>
        <w:rPr>
          <w:spacing w:val="-6"/>
        </w:rPr>
        <w:t xml:space="preserve"> </w:t>
      </w:r>
      <w:r>
        <w:t>el</w:t>
      </w:r>
      <w:r>
        <w:rPr>
          <w:spacing w:val="-7"/>
        </w:rPr>
        <w:t xml:space="preserve"> </w:t>
      </w:r>
      <w:r>
        <w:t>relacionamiento</w:t>
      </w:r>
      <w:r>
        <w:rPr>
          <w:spacing w:val="-6"/>
        </w:rPr>
        <w:t xml:space="preserve"> </w:t>
      </w:r>
      <w:r>
        <w:t>con los ciudadanos y grupos de interés; generando confianza a través de la aplicación de los principios, de información completa y clara, de igualdad, moralidad, economía, celeridad, imparcialidad, eficiencia, transparencia, consistencia, calidad y oportunidad, teniendo presente las necesidades, realidades y expectativas del ciudadano, que enmarcan el excelente servicio al ciudadano</w:t>
      </w:r>
      <w:r>
        <w:rPr>
          <w:position w:val="6"/>
          <w:sz w:val="16"/>
        </w:rPr>
        <w:t>5</w:t>
      </w:r>
      <w:r>
        <w:t>, que permite obtener como resultado la prestación de un servicio de calidad y</w:t>
      </w:r>
      <w:r>
        <w:rPr>
          <w:spacing w:val="-7"/>
        </w:rPr>
        <w:t xml:space="preserve"> </w:t>
      </w:r>
      <w:r>
        <w:t>efectivo.</w:t>
      </w:r>
    </w:p>
    <w:p w14:paraId="630364A3" w14:textId="77777777" w:rsidR="00217CC2" w:rsidRDefault="00217CC2">
      <w:pPr>
        <w:pStyle w:val="Textoindependiente"/>
        <w:spacing w:before="1"/>
      </w:pPr>
    </w:p>
    <w:p w14:paraId="1438AAF1" w14:textId="77777777" w:rsidR="00217CC2" w:rsidRDefault="006708C0">
      <w:pPr>
        <w:pStyle w:val="Textoindependiente"/>
        <w:ind w:left="662" w:right="676"/>
        <w:jc w:val="both"/>
      </w:pPr>
      <w:r>
        <w:t>Por las razones anteriores MinTIC definen los mecanismos para mejorar la atención al ciudadano, enmarcados</w:t>
      </w:r>
      <w:r>
        <w:rPr>
          <w:spacing w:val="-5"/>
        </w:rPr>
        <w:t xml:space="preserve"> </w:t>
      </w:r>
      <w:r>
        <w:t>en</w:t>
      </w:r>
      <w:r>
        <w:rPr>
          <w:spacing w:val="-5"/>
        </w:rPr>
        <w:t xml:space="preserve"> </w:t>
      </w:r>
      <w:r>
        <w:t>el</w:t>
      </w:r>
      <w:r>
        <w:rPr>
          <w:spacing w:val="-5"/>
        </w:rPr>
        <w:t xml:space="preserve"> </w:t>
      </w:r>
      <w:r>
        <w:t>Modelo</w:t>
      </w:r>
      <w:r>
        <w:rPr>
          <w:spacing w:val="-7"/>
        </w:rPr>
        <w:t xml:space="preserve"> </w:t>
      </w:r>
      <w:r>
        <w:t>de</w:t>
      </w:r>
      <w:r>
        <w:rPr>
          <w:spacing w:val="-5"/>
        </w:rPr>
        <w:t xml:space="preserve"> </w:t>
      </w:r>
      <w:r>
        <w:t>Gestión</w:t>
      </w:r>
      <w:r>
        <w:rPr>
          <w:spacing w:val="-5"/>
        </w:rPr>
        <w:t xml:space="preserve"> </w:t>
      </w:r>
      <w:r>
        <w:t>Pública</w:t>
      </w:r>
      <w:r>
        <w:rPr>
          <w:spacing w:val="-7"/>
        </w:rPr>
        <w:t xml:space="preserve"> </w:t>
      </w:r>
      <w:r>
        <w:t>Eficiente</w:t>
      </w:r>
      <w:r>
        <w:rPr>
          <w:spacing w:val="-6"/>
        </w:rPr>
        <w:t xml:space="preserve"> </w:t>
      </w:r>
      <w:r>
        <w:t>de</w:t>
      </w:r>
      <w:r>
        <w:rPr>
          <w:spacing w:val="-5"/>
        </w:rPr>
        <w:t xml:space="preserve"> </w:t>
      </w:r>
      <w:r>
        <w:t>Servicio</w:t>
      </w:r>
      <w:r>
        <w:rPr>
          <w:spacing w:val="-5"/>
        </w:rPr>
        <w:t xml:space="preserve"> </w:t>
      </w:r>
      <w:r>
        <w:t>al</w:t>
      </w:r>
      <w:r>
        <w:rPr>
          <w:spacing w:val="-6"/>
        </w:rPr>
        <w:t xml:space="preserve"> </w:t>
      </w:r>
      <w:r>
        <w:t>Ciudadano</w:t>
      </w:r>
      <w:r>
        <w:rPr>
          <w:spacing w:val="-7"/>
        </w:rPr>
        <w:t xml:space="preserve"> </w:t>
      </w:r>
      <w:r>
        <w:t>establecido</w:t>
      </w:r>
      <w:r>
        <w:rPr>
          <w:spacing w:val="-5"/>
        </w:rPr>
        <w:t xml:space="preserve"> </w:t>
      </w:r>
      <w:r>
        <w:t>en</w:t>
      </w:r>
      <w:r>
        <w:rPr>
          <w:spacing w:val="-5"/>
        </w:rPr>
        <w:t xml:space="preserve"> </w:t>
      </w:r>
      <w:r>
        <w:t>el</w:t>
      </w:r>
      <w:r>
        <w:rPr>
          <w:spacing w:val="-5"/>
        </w:rPr>
        <w:t xml:space="preserve"> </w:t>
      </w:r>
      <w:r>
        <w:t>CONPES 3785 de 2013, para la vigencia 2020 los cuales se presentan a</w:t>
      </w:r>
      <w:r>
        <w:rPr>
          <w:spacing w:val="-11"/>
        </w:rPr>
        <w:t xml:space="preserve"> </w:t>
      </w:r>
      <w:r>
        <w:t>continuación:</w:t>
      </w:r>
    </w:p>
    <w:p w14:paraId="5D029E57" w14:textId="77777777" w:rsidR="00217CC2" w:rsidRDefault="00217CC2">
      <w:pPr>
        <w:pStyle w:val="Textoindependiente"/>
        <w:rPr>
          <w:sz w:val="20"/>
        </w:rPr>
      </w:pPr>
    </w:p>
    <w:p w14:paraId="488151B0" w14:textId="77777777" w:rsidR="00217CC2" w:rsidRDefault="00217CC2">
      <w:pPr>
        <w:pStyle w:val="Textoindependiente"/>
        <w:rPr>
          <w:sz w:val="20"/>
        </w:rPr>
      </w:pPr>
    </w:p>
    <w:p w14:paraId="24279DDD" w14:textId="77777777" w:rsidR="00217CC2" w:rsidRDefault="00217CC2">
      <w:pPr>
        <w:pStyle w:val="Textoindependiente"/>
        <w:rPr>
          <w:sz w:val="20"/>
        </w:rPr>
      </w:pPr>
    </w:p>
    <w:p w14:paraId="1EDFE15B" w14:textId="77777777" w:rsidR="00217CC2" w:rsidRDefault="00217CC2">
      <w:pPr>
        <w:pStyle w:val="Textoindependiente"/>
        <w:rPr>
          <w:sz w:val="20"/>
        </w:rPr>
      </w:pPr>
    </w:p>
    <w:p w14:paraId="0DD53122" w14:textId="77777777" w:rsidR="00217CC2" w:rsidRDefault="00217CC2">
      <w:pPr>
        <w:pStyle w:val="Textoindependiente"/>
        <w:rPr>
          <w:sz w:val="20"/>
        </w:rPr>
      </w:pPr>
    </w:p>
    <w:p w14:paraId="46CAAD5C" w14:textId="77777777" w:rsidR="00217CC2" w:rsidRDefault="009E2C9B">
      <w:pPr>
        <w:pStyle w:val="Textoindependiente"/>
        <w:spacing w:before="7"/>
        <w:rPr>
          <w:sz w:val="22"/>
        </w:rPr>
      </w:pPr>
      <w:r>
        <w:rPr>
          <w:noProof/>
        </w:rPr>
        <mc:AlternateContent>
          <mc:Choice Requires="wps">
            <w:drawing>
              <wp:anchor distT="0" distB="0" distL="0" distR="0" simplePos="0" relativeHeight="251670528" behindDoc="1" locked="0" layoutInCell="1" allowOverlap="1" wp14:anchorId="7D3DA213" wp14:editId="407F9C1A">
                <wp:simplePos x="0" y="0"/>
                <wp:positionH relativeFrom="page">
                  <wp:posOffset>1080770</wp:posOffset>
                </wp:positionH>
                <wp:positionV relativeFrom="paragraph">
                  <wp:posOffset>193675</wp:posOffset>
                </wp:positionV>
                <wp:extent cx="1828800" cy="0"/>
                <wp:effectExtent l="0" t="0" r="0" b="0"/>
                <wp:wrapTopAndBottom/>
                <wp:docPr id="4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0B926" id="Line 3"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5.25pt" to="229.1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8+HQIAAEI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" strokeweight=".6pt">
                <w10:wrap type="topAndBottom" anchorx="page"/>
              </v:line>
            </w:pict>
          </mc:Fallback>
        </mc:AlternateContent>
      </w:r>
    </w:p>
    <w:p w14:paraId="68696B40" w14:textId="4D241570" w:rsidR="00217CC2" w:rsidRDefault="006708C0">
      <w:pPr>
        <w:spacing w:before="73"/>
        <w:ind w:left="662"/>
        <w:rPr>
          <w:sz w:val="18"/>
        </w:rPr>
      </w:pPr>
      <w:r>
        <w:rPr>
          <w:position w:val="5"/>
          <w:sz w:val="12"/>
        </w:rPr>
        <w:t xml:space="preserve">5 </w:t>
      </w:r>
      <w:proofErr w:type="gramStart"/>
      <w:r>
        <w:rPr>
          <w:sz w:val="18"/>
        </w:rPr>
        <w:t>Manual</w:t>
      </w:r>
      <w:proofErr w:type="gramEnd"/>
      <w:r>
        <w:rPr>
          <w:sz w:val="18"/>
        </w:rPr>
        <w:t xml:space="preserve"> Operativo Sistema de Gestión PG. Versión 2. Departamento Administrativo de la Función Pública. 2018</w:t>
      </w:r>
    </w:p>
    <w:p w14:paraId="2F44655F" w14:textId="77777777" w:rsidR="00217CC2" w:rsidRDefault="00217CC2">
      <w:pPr>
        <w:rPr>
          <w:sz w:val="18"/>
        </w:rPr>
        <w:sectPr w:rsidR="00217CC2">
          <w:pgSz w:w="12250" w:h="15850"/>
          <w:pgMar w:top="1700" w:right="460" w:bottom="1540" w:left="1040" w:header="642" w:footer="1190" w:gutter="0"/>
          <w:cols w:space="720"/>
        </w:sectPr>
      </w:pPr>
    </w:p>
    <w:p w14:paraId="6DF1AF4C" w14:textId="77777777" w:rsidR="00217CC2" w:rsidRDefault="00217CC2">
      <w:pPr>
        <w:pStyle w:val="Textoindependiente"/>
        <w:rPr>
          <w:rFonts w:ascii="Times New Roman"/>
          <w:sz w:val="20"/>
        </w:rPr>
      </w:pPr>
    </w:p>
    <w:p w14:paraId="6BDEE2E1" w14:textId="77777777" w:rsidR="00217CC2" w:rsidRDefault="00217CC2">
      <w:pPr>
        <w:pStyle w:val="Textoindependiente"/>
        <w:spacing w:before="3" w:after="1"/>
        <w:rPr>
          <w:rFonts w:ascii="Times New Roman"/>
          <w:sz w:val="29"/>
        </w:rPr>
      </w:pPr>
    </w:p>
    <w:tbl>
      <w:tblPr>
        <w:tblStyle w:val="TableNormal"/>
        <w:tblW w:w="0" w:type="auto"/>
        <w:tblInd w:w="682" w:type="dxa"/>
        <w:tblBorders>
          <w:top w:val="single" w:sz="8" w:space="0" w:color="006FC0"/>
          <w:left w:val="single" w:sz="8" w:space="0" w:color="006FC0"/>
          <w:bottom w:val="single" w:sz="8" w:space="0" w:color="006FC0"/>
          <w:right w:val="single" w:sz="8" w:space="0" w:color="006FC0"/>
          <w:insideH w:val="single" w:sz="8" w:space="0" w:color="006FC0"/>
          <w:insideV w:val="single" w:sz="8" w:space="0" w:color="006FC0"/>
        </w:tblBorders>
        <w:tblLayout w:type="fixed"/>
        <w:tblLook w:val="01E0" w:firstRow="1" w:lastRow="1" w:firstColumn="1" w:lastColumn="1" w:noHBand="0" w:noVBand="0"/>
      </w:tblPr>
      <w:tblGrid>
        <w:gridCol w:w="1667"/>
        <w:gridCol w:w="526"/>
        <w:gridCol w:w="1802"/>
        <w:gridCol w:w="1358"/>
        <w:gridCol w:w="842"/>
        <w:gridCol w:w="1318"/>
        <w:gridCol w:w="871"/>
        <w:gridCol w:w="1008"/>
      </w:tblGrid>
      <w:tr w:rsidR="00217CC2" w14:paraId="4424BF37" w14:textId="77777777">
        <w:trPr>
          <w:trHeight w:val="367"/>
        </w:trPr>
        <w:tc>
          <w:tcPr>
            <w:tcW w:w="9392" w:type="dxa"/>
            <w:gridSpan w:val="8"/>
            <w:tcBorders>
              <w:bottom w:val="nil"/>
              <w:right w:val="single" w:sz="4" w:space="0" w:color="4471C4"/>
            </w:tcBorders>
          </w:tcPr>
          <w:p w14:paraId="60B2BDB5" w14:textId="77777777" w:rsidR="00217CC2" w:rsidRDefault="006708C0">
            <w:pPr>
              <w:pStyle w:val="TableParagraph"/>
              <w:spacing w:line="347" w:lineRule="exact"/>
              <w:ind w:left="364"/>
              <w:rPr>
                <w:b/>
                <w:sz w:val="32"/>
              </w:rPr>
            </w:pPr>
            <w:r>
              <w:rPr>
                <w:b/>
                <w:color w:val="0D0D0D"/>
                <w:sz w:val="32"/>
              </w:rPr>
              <w:t>Componente 4: Mecanismos para mejorar la Atención del Ciudadano</w:t>
            </w:r>
          </w:p>
        </w:tc>
      </w:tr>
      <w:tr w:rsidR="00217CC2" w14:paraId="5912D606" w14:textId="77777777">
        <w:trPr>
          <w:trHeight w:val="459"/>
        </w:trPr>
        <w:tc>
          <w:tcPr>
            <w:tcW w:w="1667" w:type="dxa"/>
            <w:tcBorders>
              <w:top w:val="nil"/>
              <w:bottom w:val="single" w:sz="4" w:space="0" w:color="006FC0"/>
              <w:right w:val="nil"/>
            </w:tcBorders>
          </w:tcPr>
          <w:p w14:paraId="50C8817D" w14:textId="77777777" w:rsidR="00217CC2" w:rsidRDefault="006708C0">
            <w:pPr>
              <w:pStyle w:val="TableParagraph"/>
              <w:spacing w:before="114"/>
              <w:ind w:left="480" w:right="480"/>
              <w:jc w:val="center"/>
              <w:rPr>
                <w:b/>
                <w:sz w:val="20"/>
              </w:rPr>
            </w:pPr>
            <w:r>
              <w:rPr>
                <w:b/>
                <w:color w:val="0D0D0D"/>
                <w:sz w:val="20"/>
              </w:rPr>
              <w:t>Objetivo</w:t>
            </w:r>
          </w:p>
        </w:tc>
        <w:tc>
          <w:tcPr>
            <w:tcW w:w="7725" w:type="dxa"/>
            <w:gridSpan w:val="7"/>
            <w:tcBorders>
              <w:top w:val="nil"/>
              <w:left w:val="nil"/>
              <w:bottom w:val="single" w:sz="4" w:space="0" w:color="006FC0"/>
              <w:right w:val="single" w:sz="4" w:space="0" w:color="4471C4"/>
            </w:tcBorders>
          </w:tcPr>
          <w:p w14:paraId="371C7074" w14:textId="77777777" w:rsidR="00217CC2" w:rsidRDefault="006708C0">
            <w:pPr>
              <w:pStyle w:val="TableParagraph"/>
              <w:spacing w:before="2" w:line="230" w:lineRule="exact"/>
              <w:ind w:left="75"/>
              <w:rPr>
                <w:sz w:val="20"/>
              </w:rPr>
            </w:pPr>
            <w:r>
              <w:rPr>
                <w:color w:val="0D0D0D"/>
                <w:sz w:val="20"/>
              </w:rPr>
              <w:t>Garantizar un servicio a la ciudadanía cálido, oportuno y efectivo, con criterios diferenciales de accesibilidad</w:t>
            </w:r>
          </w:p>
        </w:tc>
      </w:tr>
      <w:tr w:rsidR="00217CC2" w14:paraId="7C5C07DF" w14:textId="77777777">
        <w:trPr>
          <w:trHeight w:val="686"/>
        </w:trPr>
        <w:tc>
          <w:tcPr>
            <w:tcW w:w="1667" w:type="dxa"/>
            <w:tcBorders>
              <w:top w:val="single" w:sz="4" w:space="0" w:color="006FC0"/>
              <w:bottom w:val="single" w:sz="4" w:space="0" w:color="006FC0"/>
              <w:right w:val="single" w:sz="4" w:space="0" w:color="006FC0"/>
            </w:tcBorders>
            <w:shd w:val="clear" w:color="auto" w:fill="3D62AC"/>
          </w:tcPr>
          <w:p w14:paraId="42A993C0" w14:textId="77777777" w:rsidR="00217CC2" w:rsidRDefault="00217CC2">
            <w:pPr>
              <w:pStyle w:val="TableParagraph"/>
              <w:spacing w:before="7"/>
              <w:rPr>
                <w:rFonts w:ascii="Times New Roman"/>
                <w:sz w:val="19"/>
              </w:rPr>
            </w:pPr>
          </w:p>
          <w:p w14:paraId="7E95F1FB" w14:textId="77777777" w:rsidR="00217CC2" w:rsidRDefault="006708C0">
            <w:pPr>
              <w:pStyle w:val="TableParagraph"/>
              <w:ind w:left="47" w:right="42"/>
              <w:jc w:val="center"/>
              <w:rPr>
                <w:b/>
                <w:sz w:val="20"/>
              </w:rPr>
            </w:pPr>
            <w:r>
              <w:rPr>
                <w:b/>
                <w:color w:val="FFFFFF"/>
                <w:sz w:val="20"/>
              </w:rPr>
              <w:t>SUBCOMPONENTE</w:t>
            </w:r>
          </w:p>
        </w:tc>
        <w:tc>
          <w:tcPr>
            <w:tcW w:w="526" w:type="dxa"/>
            <w:tcBorders>
              <w:top w:val="single" w:sz="4" w:space="0" w:color="006FC0"/>
              <w:left w:val="single" w:sz="4" w:space="0" w:color="006FC0"/>
              <w:bottom w:val="single" w:sz="4" w:space="0" w:color="006FC0"/>
              <w:right w:val="single" w:sz="4" w:space="0" w:color="006FC0"/>
            </w:tcBorders>
            <w:shd w:val="clear" w:color="auto" w:fill="3D62AC"/>
          </w:tcPr>
          <w:p w14:paraId="59712417" w14:textId="77777777" w:rsidR="00217CC2" w:rsidRDefault="00217CC2">
            <w:pPr>
              <w:pStyle w:val="TableParagraph"/>
              <w:spacing w:before="7"/>
              <w:rPr>
                <w:rFonts w:ascii="Times New Roman"/>
                <w:sz w:val="19"/>
              </w:rPr>
            </w:pPr>
          </w:p>
          <w:p w14:paraId="64827493" w14:textId="77777777" w:rsidR="00217CC2" w:rsidRDefault="006708C0">
            <w:pPr>
              <w:pStyle w:val="TableParagraph"/>
              <w:ind w:left="49" w:right="35"/>
              <w:jc w:val="center"/>
              <w:rPr>
                <w:b/>
                <w:sz w:val="20"/>
              </w:rPr>
            </w:pPr>
            <w:r>
              <w:rPr>
                <w:b/>
                <w:color w:val="FFFFFF"/>
                <w:sz w:val="20"/>
              </w:rPr>
              <w:t>ÍTEM</w:t>
            </w:r>
          </w:p>
        </w:tc>
        <w:tc>
          <w:tcPr>
            <w:tcW w:w="1802" w:type="dxa"/>
            <w:tcBorders>
              <w:top w:val="single" w:sz="4" w:space="0" w:color="006FC0"/>
              <w:left w:val="single" w:sz="4" w:space="0" w:color="006FC0"/>
              <w:bottom w:val="single" w:sz="4" w:space="0" w:color="006FC0"/>
              <w:right w:val="single" w:sz="4" w:space="0" w:color="006FC0"/>
            </w:tcBorders>
            <w:shd w:val="clear" w:color="auto" w:fill="3D62AC"/>
          </w:tcPr>
          <w:p w14:paraId="7BBF0CA8" w14:textId="77777777" w:rsidR="00217CC2" w:rsidRDefault="00217CC2">
            <w:pPr>
              <w:pStyle w:val="TableParagraph"/>
              <w:spacing w:before="7"/>
              <w:rPr>
                <w:rFonts w:ascii="Times New Roman"/>
                <w:sz w:val="19"/>
              </w:rPr>
            </w:pPr>
          </w:p>
          <w:p w14:paraId="6B558064" w14:textId="77777777" w:rsidR="00217CC2" w:rsidRDefault="006708C0">
            <w:pPr>
              <w:pStyle w:val="TableParagraph"/>
              <w:ind w:left="459"/>
              <w:rPr>
                <w:b/>
                <w:sz w:val="20"/>
              </w:rPr>
            </w:pPr>
            <w:r>
              <w:rPr>
                <w:b/>
                <w:color w:val="FFFFFF"/>
                <w:sz w:val="20"/>
              </w:rPr>
              <w:t>ACTIVIDAD</w:t>
            </w:r>
          </w:p>
        </w:tc>
        <w:tc>
          <w:tcPr>
            <w:tcW w:w="1358" w:type="dxa"/>
            <w:tcBorders>
              <w:top w:val="single" w:sz="4" w:space="0" w:color="006FC0"/>
              <w:left w:val="single" w:sz="4" w:space="0" w:color="006FC0"/>
              <w:bottom w:val="single" w:sz="4" w:space="0" w:color="006FC0"/>
              <w:right w:val="single" w:sz="4" w:space="0" w:color="006FC0"/>
            </w:tcBorders>
            <w:shd w:val="clear" w:color="auto" w:fill="3D62AC"/>
          </w:tcPr>
          <w:p w14:paraId="4A2B63CE" w14:textId="77777777" w:rsidR="00217CC2" w:rsidRDefault="006708C0">
            <w:pPr>
              <w:pStyle w:val="TableParagraph"/>
              <w:spacing w:before="110"/>
              <w:ind w:left="214" w:right="190" w:firstLine="151"/>
              <w:rPr>
                <w:b/>
                <w:sz w:val="20"/>
              </w:rPr>
            </w:pPr>
            <w:r>
              <w:rPr>
                <w:b/>
                <w:color w:val="FFFFFF"/>
                <w:sz w:val="20"/>
              </w:rPr>
              <w:t xml:space="preserve">META O </w:t>
            </w:r>
            <w:r>
              <w:rPr>
                <w:b/>
                <w:color w:val="FFFFFF"/>
                <w:w w:val="95"/>
                <w:sz w:val="20"/>
              </w:rPr>
              <w:t>PRODUCTO</w:t>
            </w:r>
          </w:p>
        </w:tc>
        <w:tc>
          <w:tcPr>
            <w:tcW w:w="842" w:type="dxa"/>
            <w:tcBorders>
              <w:top w:val="single" w:sz="4" w:space="0" w:color="006FC0"/>
              <w:left w:val="single" w:sz="4" w:space="0" w:color="006FC0"/>
              <w:bottom w:val="single" w:sz="4" w:space="0" w:color="006FC0"/>
              <w:right w:val="single" w:sz="4" w:space="0" w:color="006FC0"/>
            </w:tcBorders>
            <w:shd w:val="clear" w:color="auto" w:fill="3D62AC"/>
          </w:tcPr>
          <w:p w14:paraId="7DA0A9D4" w14:textId="77777777" w:rsidR="00217CC2" w:rsidRDefault="006708C0">
            <w:pPr>
              <w:pStyle w:val="TableParagraph"/>
              <w:spacing w:line="225" w:lineRule="exact"/>
              <w:ind w:left="54" w:right="30"/>
              <w:jc w:val="center"/>
              <w:rPr>
                <w:b/>
                <w:sz w:val="20"/>
              </w:rPr>
            </w:pPr>
            <w:r>
              <w:rPr>
                <w:b/>
                <w:color w:val="FFFFFF"/>
                <w:sz w:val="20"/>
              </w:rPr>
              <w:t>UNIDAD</w:t>
            </w:r>
          </w:p>
          <w:p w14:paraId="17A01B9C" w14:textId="77777777" w:rsidR="00217CC2" w:rsidRDefault="006708C0">
            <w:pPr>
              <w:pStyle w:val="TableParagraph"/>
              <w:spacing w:line="230" w:lineRule="atLeast"/>
              <w:ind w:left="54" w:right="29"/>
              <w:jc w:val="center"/>
              <w:rPr>
                <w:b/>
                <w:sz w:val="20"/>
              </w:rPr>
            </w:pPr>
            <w:r>
              <w:rPr>
                <w:b/>
                <w:color w:val="FFFFFF"/>
                <w:sz w:val="20"/>
              </w:rPr>
              <w:t xml:space="preserve">DE </w:t>
            </w:r>
            <w:r>
              <w:rPr>
                <w:b/>
                <w:color w:val="FFFFFF"/>
                <w:w w:val="95"/>
                <w:sz w:val="20"/>
              </w:rPr>
              <w:t>MEDIDA</w:t>
            </w:r>
          </w:p>
        </w:tc>
        <w:tc>
          <w:tcPr>
            <w:tcW w:w="1318" w:type="dxa"/>
            <w:tcBorders>
              <w:top w:val="single" w:sz="4" w:space="0" w:color="006FC0"/>
              <w:left w:val="single" w:sz="4" w:space="0" w:color="006FC0"/>
              <w:bottom w:val="single" w:sz="4" w:space="0" w:color="006FC0"/>
              <w:right w:val="single" w:sz="4" w:space="0" w:color="006FC0"/>
            </w:tcBorders>
            <w:shd w:val="clear" w:color="auto" w:fill="3D62AC"/>
          </w:tcPr>
          <w:p w14:paraId="744FF13B" w14:textId="77777777" w:rsidR="00217CC2" w:rsidRDefault="00217CC2">
            <w:pPr>
              <w:pStyle w:val="TableParagraph"/>
              <w:spacing w:before="7"/>
              <w:rPr>
                <w:rFonts w:ascii="Times New Roman"/>
                <w:sz w:val="19"/>
              </w:rPr>
            </w:pPr>
          </w:p>
          <w:p w14:paraId="39E6622A" w14:textId="77777777" w:rsidR="00217CC2" w:rsidRDefault="006708C0">
            <w:pPr>
              <w:pStyle w:val="TableParagraph"/>
              <w:ind w:left="199"/>
              <w:rPr>
                <w:b/>
                <w:sz w:val="20"/>
              </w:rPr>
            </w:pPr>
            <w:r>
              <w:rPr>
                <w:b/>
                <w:color w:val="FFFFFF"/>
                <w:sz w:val="20"/>
              </w:rPr>
              <w:t>INDICADOR</w:t>
            </w:r>
          </w:p>
        </w:tc>
        <w:tc>
          <w:tcPr>
            <w:tcW w:w="871" w:type="dxa"/>
            <w:tcBorders>
              <w:top w:val="single" w:sz="4" w:space="0" w:color="006FC0"/>
              <w:left w:val="single" w:sz="4" w:space="0" w:color="006FC0"/>
              <w:bottom w:val="single" w:sz="4" w:space="0" w:color="006FC0"/>
              <w:right w:val="single" w:sz="4" w:space="0" w:color="006FC0"/>
            </w:tcBorders>
            <w:shd w:val="clear" w:color="auto" w:fill="3D62AC"/>
          </w:tcPr>
          <w:p w14:paraId="5650B74E" w14:textId="77777777" w:rsidR="00217CC2" w:rsidRDefault="006708C0">
            <w:pPr>
              <w:pStyle w:val="TableParagraph"/>
              <w:spacing w:before="110"/>
              <w:ind w:left="189" w:hanging="29"/>
              <w:rPr>
                <w:b/>
                <w:sz w:val="20"/>
              </w:rPr>
            </w:pPr>
            <w:r>
              <w:rPr>
                <w:b/>
                <w:color w:val="FFFFFF"/>
                <w:w w:val="95"/>
                <w:sz w:val="20"/>
              </w:rPr>
              <w:t xml:space="preserve">FECHA </w:t>
            </w:r>
            <w:r>
              <w:rPr>
                <w:b/>
                <w:color w:val="FFFFFF"/>
                <w:sz w:val="20"/>
              </w:rPr>
              <w:t>INICIO</w:t>
            </w:r>
          </w:p>
        </w:tc>
        <w:tc>
          <w:tcPr>
            <w:tcW w:w="1008" w:type="dxa"/>
            <w:tcBorders>
              <w:top w:val="single" w:sz="4" w:space="0" w:color="006FC0"/>
              <w:left w:val="single" w:sz="4" w:space="0" w:color="006FC0"/>
              <w:bottom w:val="single" w:sz="4" w:space="0" w:color="006FC0"/>
            </w:tcBorders>
            <w:shd w:val="clear" w:color="auto" w:fill="3D62AC"/>
          </w:tcPr>
          <w:p w14:paraId="71950133" w14:textId="77777777" w:rsidR="00217CC2" w:rsidRDefault="006708C0">
            <w:pPr>
              <w:pStyle w:val="TableParagraph"/>
              <w:spacing w:before="110"/>
              <w:ind w:left="377" w:hanging="149"/>
              <w:rPr>
                <w:b/>
                <w:sz w:val="20"/>
              </w:rPr>
            </w:pPr>
            <w:r>
              <w:rPr>
                <w:b/>
                <w:color w:val="FFFFFF"/>
                <w:w w:val="95"/>
                <w:sz w:val="20"/>
              </w:rPr>
              <w:t xml:space="preserve">FECHA </w:t>
            </w:r>
            <w:r>
              <w:rPr>
                <w:b/>
                <w:color w:val="FFFFFF"/>
                <w:sz w:val="20"/>
              </w:rPr>
              <w:t>FIN</w:t>
            </w:r>
          </w:p>
        </w:tc>
      </w:tr>
      <w:tr w:rsidR="00217CC2" w14:paraId="50D3E2A1" w14:textId="77777777">
        <w:trPr>
          <w:trHeight w:val="2525"/>
        </w:trPr>
        <w:tc>
          <w:tcPr>
            <w:tcW w:w="1667" w:type="dxa"/>
            <w:vMerge w:val="restart"/>
            <w:tcBorders>
              <w:top w:val="single" w:sz="4" w:space="0" w:color="006FC0"/>
              <w:bottom w:val="single" w:sz="4" w:space="0" w:color="006FC0"/>
              <w:right w:val="single" w:sz="4" w:space="0" w:color="006FC0"/>
            </w:tcBorders>
            <w:shd w:val="clear" w:color="auto" w:fill="E2ECF8"/>
          </w:tcPr>
          <w:p w14:paraId="71A6EA13" w14:textId="77777777" w:rsidR="00217CC2" w:rsidRDefault="00217CC2">
            <w:pPr>
              <w:pStyle w:val="TableParagraph"/>
              <w:rPr>
                <w:rFonts w:ascii="Times New Roman"/>
              </w:rPr>
            </w:pPr>
          </w:p>
          <w:p w14:paraId="2B6EC2AE" w14:textId="77777777" w:rsidR="00217CC2" w:rsidRDefault="00217CC2">
            <w:pPr>
              <w:pStyle w:val="TableParagraph"/>
              <w:rPr>
                <w:rFonts w:ascii="Times New Roman"/>
              </w:rPr>
            </w:pPr>
          </w:p>
          <w:p w14:paraId="532F56B7" w14:textId="77777777" w:rsidR="00217CC2" w:rsidRDefault="00217CC2">
            <w:pPr>
              <w:pStyle w:val="TableParagraph"/>
              <w:rPr>
                <w:rFonts w:ascii="Times New Roman"/>
              </w:rPr>
            </w:pPr>
          </w:p>
          <w:p w14:paraId="5A1E8B96" w14:textId="77777777" w:rsidR="00217CC2" w:rsidRDefault="00217CC2">
            <w:pPr>
              <w:pStyle w:val="TableParagraph"/>
              <w:rPr>
                <w:rFonts w:ascii="Times New Roman"/>
              </w:rPr>
            </w:pPr>
          </w:p>
          <w:p w14:paraId="60DDE2EA" w14:textId="77777777" w:rsidR="00217CC2" w:rsidRDefault="00217CC2">
            <w:pPr>
              <w:pStyle w:val="TableParagraph"/>
              <w:rPr>
                <w:rFonts w:ascii="Times New Roman"/>
              </w:rPr>
            </w:pPr>
          </w:p>
          <w:p w14:paraId="3B571AA7" w14:textId="77777777" w:rsidR="00217CC2" w:rsidRDefault="00217CC2">
            <w:pPr>
              <w:pStyle w:val="TableParagraph"/>
              <w:rPr>
                <w:rFonts w:ascii="Times New Roman"/>
              </w:rPr>
            </w:pPr>
          </w:p>
          <w:p w14:paraId="17A644DF" w14:textId="77777777" w:rsidR="00217CC2" w:rsidRDefault="00217CC2">
            <w:pPr>
              <w:pStyle w:val="TableParagraph"/>
              <w:rPr>
                <w:rFonts w:ascii="Times New Roman"/>
              </w:rPr>
            </w:pPr>
          </w:p>
          <w:p w14:paraId="60ACEE6F" w14:textId="77777777" w:rsidR="00217CC2" w:rsidRDefault="00217CC2">
            <w:pPr>
              <w:pStyle w:val="TableParagraph"/>
              <w:rPr>
                <w:rFonts w:ascii="Times New Roman"/>
              </w:rPr>
            </w:pPr>
          </w:p>
          <w:p w14:paraId="654406D7" w14:textId="77777777" w:rsidR="00217CC2" w:rsidRDefault="00217CC2">
            <w:pPr>
              <w:pStyle w:val="TableParagraph"/>
              <w:rPr>
                <w:rFonts w:ascii="Times New Roman"/>
              </w:rPr>
            </w:pPr>
          </w:p>
          <w:p w14:paraId="7DC7633B" w14:textId="77777777" w:rsidR="00217CC2" w:rsidRDefault="00217CC2">
            <w:pPr>
              <w:pStyle w:val="TableParagraph"/>
              <w:rPr>
                <w:rFonts w:ascii="Times New Roman"/>
              </w:rPr>
            </w:pPr>
          </w:p>
          <w:p w14:paraId="6536DBAC" w14:textId="77777777" w:rsidR="00217CC2" w:rsidRDefault="00217CC2">
            <w:pPr>
              <w:pStyle w:val="TableParagraph"/>
              <w:spacing w:before="2"/>
              <w:rPr>
                <w:rFonts w:ascii="Times New Roman"/>
                <w:sz w:val="28"/>
              </w:rPr>
            </w:pPr>
          </w:p>
          <w:p w14:paraId="04963E76" w14:textId="77777777" w:rsidR="00217CC2" w:rsidRDefault="006708C0">
            <w:pPr>
              <w:pStyle w:val="TableParagraph"/>
              <w:ind w:left="47" w:right="42"/>
              <w:jc w:val="center"/>
              <w:rPr>
                <w:sz w:val="20"/>
              </w:rPr>
            </w:pPr>
            <w:r>
              <w:rPr>
                <w:b/>
                <w:color w:val="0D0D0D"/>
                <w:sz w:val="20"/>
              </w:rPr>
              <w:t xml:space="preserve">Subcomponente 1 </w:t>
            </w:r>
            <w:r>
              <w:rPr>
                <w:color w:val="0D0D0D"/>
                <w:sz w:val="20"/>
              </w:rPr>
              <w:t>Estructura administrativa y Direccionamiento estratégico</w:t>
            </w:r>
          </w:p>
        </w:tc>
        <w:tc>
          <w:tcPr>
            <w:tcW w:w="526" w:type="dxa"/>
            <w:tcBorders>
              <w:top w:val="single" w:sz="4" w:space="0" w:color="006FC0"/>
              <w:left w:val="single" w:sz="4" w:space="0" w:color="006FC0"/>
              <w:bottom w:val="single" w:sz="4" w:space="0" w:color="006FC0"/>
              <w:right w:val="single" w:sz="4" w:space="0" w:color="006FC0"/>
            </w:tcBorders>
          </w:tcPr>
          <w:p w14:paraId="12E6FAB4" w14:textId="77777777" w:rsidR="00217CC2" w:rsidRDefault="00217CC2">
            <w:pPr>
              <w:pStyle w:val="TableParagraph"/>
              <w:rPr>
                <w:rFonts w:ascii="Times New Roman"/>
              </w:rPr>
            </w:pPr>
          </w:p>
          <w:p w14:paraId="422C89F5" w14:textId="77777777" w:rsidR="00217CC2" w:rsidRDefault="00217CC2">
            <w:pPr>
              <w:pStyle w:val="TableParagraph"/>
              <w:rPr>
                <w:rFonts w:ascii="Times New Roman"/>
              </w:rPr>
            </w:pPr>
          </w:p>
          <w:p w14:paraId="41B5492E" w14:textId="77777777" w:rsidR="00217CC2" w:rsidRDefault="00217CC2">
            <w:pPr>
              <w:pStyle w:val="TableParagraph"/>
              <w:rPr>
                <w:rFonts w:ascii="Times New Roman"/>
              </w:rPr>
            </w:pPr>
          </w:p>
          <w:p w14:paraId="62C546FF" w14:textId="77777777" w:rsidR="00217CC2" w:rsidRDefault="00217CC2">
            <w:pPr>
              <w:pStyle w:val="TableParagraph"/>
              <w:rPr>
                <w:rFonts w:ascii="Times New Roman"/>
              </w:rPr>
            </w:pPr>
          </w:p>
          <w:p w14:paraId="454183F2" w14:textId="77777777" w:rsidR="00217CC2" w:rsidRDefault="006708C0">
            <w:pPr>
              <w:pStyle w:val="TableParagraph"/>
              <w:spacing w:before="133"/>
              <w:ind w:left="48" w:right="35"/>
              <w:jc w:val="center"/>
              <w:rPr>
                <w:sz w:val="20"/>
              </w:rPr>
            </w:pPr>
            <w:r>
              <w:rPr>
                <w:color w:val="0D0D0D"/>
                <w:sz w:val="20"/>
              </w:rPr>
              <w:t>4.1.1</w:t>
            </w:r>
          </w:p>
        </w:tc>
        <w:tc>
          <w:tcPr>
            <w:tcW w:w="1802" w:type="dxa"/>
            <w:tcBorders>
              <w:top w:val="single" w:sz="4" w:space="0" w:color="006FC0"/>
              <w:left w:val="single" w:sz="4" w:space="0" w:color="006FC0"/>
              <w:bottom w:val="single" w:sz="4" w:space="0" w:color="006FC0"/>
              <w:right w:val="single" w:sz="4" w:space="0" w:color="006FC0"/>
            </w:tcBorders>
          </w:tcPr>
          <w:p w14:paraId="7D6FB68C" w14:textId="77777777" w:rsidR="00217CC2" w:rsidRDefault="006708C0">
            <w:pPr>
              <w:pStyle w:val="TableParagraph"/>
              <w:ind w:left="75" w:right="57"/>
              <w:rPr>
                <w:sz w:val="20"/>
              </w:rPr>
            </w:pPr>
            <w:r>
              <w:rPr>
                <w:color w:val="0D0D0D"/>
                <w:sz w:val="20"/>
              </w:rPr>
              <w:t>Ajustar las cadenas</w:t>
            </w:r>
            <w:r>
              <w:rPr>
                <w:color w:val="0D0D0D"/>
                <w:spacing w:val="-16"/>
                <w:sz w:val="20"/>
              </w:rPr>
              <w:t xml:space="preserve"> </w:t>
            </w:r>
            <w:r>
              <w:rPr>
                <w:color w:val="0D0D0D"/>
                <w:sz w:val="20"/>
              </w:rPr>
              <w:t>de valor de los procesos con criterios de sostenibilidad que permitan fortalecer la relación con los grupos de interés en el Marco del</w:t>
            </w:r>
            <w:r>
              <w:rPr>
                <w:color w:val="0D0D0D"/>
                <w:spacing w:val="-17"/>
                <w:sz w:val="20"/>
              </w:rPr>
              <w:t xml:space="preserve"> </w:t>
            </w:r>
            <w:r>
              <w:rPr>
                <w:color w:val="0D0D0D"/>
                <w:sz w:val="20"/>
              </w:rPr>
              <w:t>desarrollo del Modelo de Responsabilidad</w:t>
            </w:r>
          </w:p>
          <w:p w14:paraId="41BB1EAE" w14:textId="77777777" w:rsidR="00217CC2" w:rsidRDefault="006708C0">
            <w:pPr>
              <w:pStyle w:val="TableParagraph"/>
              <w:spacing w:line="210" w:lineRule="exact"/>
              <w:ind w:left="75"/>
              <w:rPr>
                <w:sz w:val="20"/>
              </w:rPr>
            </w:pPr>
            <w:r>
              <w:rPr>
                <w:color w:val="0D0D0D"/>
                <w:sz w:val="20"/>
              </w:rPr>
              <w:t>Social Institucional.</w:t>
            </w:r>
          </w:p>
        </w:tc>
        <w:tc>
          <w:tcPr>
            <w:tcW w:w="1358" w:type="dxa"/>
            <w:tcBorders>
              <w:top w:val="single" w:sz="4" w:space="0" w:color="006FC0"/>
              <w:left w:val="single" w:sz="4" w:space="0" w:color="006FC0"/>
              <w:bottom w:val="single" w:sz="4" w:space="0" w:color="006FC0"/>
              <w:right w:val="single" w:sz="4" w:space="0" w:color="006FC0"/>
            </w:tcBorders>
          </w:tcPr>
          <w:p w14:paraId="4294E2EF" w14:textId="77777777" w:rsidR="00217CC2" w:rsidRDefault="00217CC2">
            <w:pPr>
              <w:pStyle w:val="TableParagraph"/>
              <w:rPr>
                <w:rFonts w:ascii="Times New Roman"/>
              </w:rPr>
            </w:pPr>
          </w:p>
          <w:p w14:paraId="64D2CFFA" w14:textId="77777777" w:rsidR="00217CC2" w:rsidRDefault="00217CC2">
            <w:pPr>
              <w:pStyle w:val="TableParagraph"/>
              <w:rPr>
                <w:rFonts w:ascii="Times New Roman"/>
              </w:rPr>
            </w:pPr>
          </w:p>
          <w:p w14:paraId="06818BE8" w14:textId="77777777" w:rsidR="00217CC2" w:rsidRDefault="006708C0">
            <w:pPr>
              <w:pStyle w:val="TableParagraph"/>
              <w:spacing w:before="180"/>
              <w:ind w:left="188" w:right="167" w:firstLine="1"/>
              <w:jc w:val="center"/>
              <w:rPr>
                <w:sz w:val="20"/>
              </w:rPr>
            </w:pPr>
            <w:r>
              <w:rPr>
                <w:color w:val="0D0D0D"/>
                <w:sz w:val="20"/>
              </w:rPr>
              <w:t xml:space="preserve">Cuatro (4) procesos que incluyan criterios de </w:t>
            </w:r>
            <w:r>
              <w:rPr>
                <w:color w:val="0D0D0D"/>
                <w:spacing w:val="-1"/>
                <w:sz w:val="20"/>
              </w:rPr>
              <w:t>sostenibilidad</w:t>
            </w:r>
          </w:p>
        </w:tc>
        <w:tc>
          <w:tcPr>
            <w:tcW w:w="842" w:type="dxa"/>
            <w:tcBorders>
              <w:top w:val="single" w:sz="4" w:space="0" w:color="006FC0"/>
              <w:left w:val="single" w:sz="4" w:space="0" w:color="006FC0"/>
              <w:bottom w:val="single" w:sz="4" w:space="0" w:color="006FC0"/>
              <w:right w:val="single" w:sz="4" w:space="0" w:color="006FC0"/>
            </w:tcBorders>
          </w:tcPr>
          <w:p w14:paraId="32E0EDD7" w14:textId="77777777" w:rsidR="00217CC2" w:rsidRDefault="00217CC2">
            <w:pPr>
              <w:pStyle w:val="TableParagraph"/>
              <w:rPr>
                <w:rFonts w:ascii="Times New Roman"/>
              </w:rPr>
            </w:pPr>
          </w:p>
          <w:p w14:paraId="7A113189" w14:textId="77777777" w:rsidR="00217CC2" w:rsidRDefault="00217CC2">
            <w:pPr>
              <w:pStyle w:val="TableParagraph"/>
              <w:rPr>
                <w:rFonts w:ascii="Times New Roman"/>
              </w:rPr>
            </w:pPr>
          </w:p>
          <w:p w14:paraId="00A64C36" w14:textId="77777777" w:rsidR="00217CC2" w:rsidRDefault="00217CC2">
            <w:pPr>
              <w:pStyle w:val="TableParagraph"/>
              <w:rPr>
                <w:rFonts w:ascii="Times New Roman"/>
              </w:rPr>
            </w:pPr>
          </w:p>
          <w:p w14:paraId="06C6556A" w14:textId="77777777" w:rsidR="00217CC2" w:rsidRDefault="00217CC2">
            <w:pPr>
              <w:pStyle w:val="TableParagraph"/>
              <w:rPr>
                <w:rFonts w:ascii="Times New Roman"/>
              </w:rPr>
            </w:pPr>
          </w:p>
          <w:p w14:paraId="01C773EB" w14:textId="77777777" w:rsidR="00217CC2" w:rsidRDefault="006708C0">
            <w:pPr>
              <w:pStyle w:val="TableParagraph"/>
              <w:spacing w:before="133"/>
              <w:ind w:left="54" w:right="33"/>
              <w:jc w:val="center"/>
              <w:rPr>
                <w:sz w:val="20"/>
              </w:rPr>
            </w:pPr>
            <w:r>
              <w:rPr>
                <w:color w:val="0D0D0D"/>
                <w:sz w:val="20"/>
              </w:rPr>
              <w:t>Numérico</w:t>
            </w:r>
          </w:p>
        </w:tc>
        <w:tc>
          <w:tcPr>
            <w:tcW w:w="1318" w:type="dxa"/>
            <w:tcBorders>
              <w:top w:val="single" w:sz="4" w:space="0" w:color="006FC0"/>
              <w:left w:val="single" w:sz="4" w:space="0" w:color="006FC0"/>
              <w:bottom w:val="single" w:sz="4" w:space="0" w:color="006FC0"/>
              <w:right w:val="single" w:sz="4" w:space="0" w:color="006FC0"/>
            </w:tcBorders>
          </w:tcPr>
          <w:p w14:paraId="5BB6A405" w14:textId="77777777" w:rsidR="00217CC2" w:rsidRDefault="00217CC2">
            <w:pPr>
              <w:pStyle w:val="TableParagraph"/>
              <w:rPr>
                <w:rFonts w:ascii="Times New Roman"/>
              </w:rPr>
            </w:pPr>
          </w:p>
          <w:p w14:paraId="08BF4B5F" w14:textId="77777777" w:rsidR="00217CC2" w:rsidRDefault="00217CC2">
            <w:pPr>
              <w:pStyle w:val="TableParagraph"/>
              <w:rPr>
                <w:rFonts w:ascii="Times New Roman"/>
              </w:rPr>
            </w:pPr>
          </w:p>
          <w:p w14:paraId="2DBB2B64" w14:textId="77777777" w:rsidR="00217CC2" w:rsidRDefault="00217CC2">
            <w:pPr>
              <w:pStyle w:val="TableParagraph"/>
              <w:rPr>
                <w:rFonts w:ascii="Times New Roman"/>
              </w:rPr>
            </w:pPr>
          </w:p>
          <w:p w14:paraId="007C77CB" w14:textId="77777777" w:rsidR="00217CC2" w:rsidRDefault="006708C0">
            <w:pPr>
              <w:pStyle w:val="TableParagraph"/>
              <w:spacing w:before="158"/>
              <w:ind w:left="112" w:right="92" w:firstLine="2"/>
              <w:jc w:val="center"/>
              <w:rPr>
                <w:sz w:val="20"/>
              </w:rPr>
            </w:pPr>
            <w:r>
              <w:rPr>
                <w:color w:val="0D0D0D"/>
                <w:sz w:val="20"/>
              </w:rPr>
              <w:t>Cuatro (4) Cadenas de valor ajustadas</w:t>
            </w:r>
          </w:p>
        </w:tc>
        <w:tc>
          <w:tcPr>
            <w:tcW w:w="871" w:type="dxa"/>
            <w:tcBorders>
              <w:top w:val="single" w:sz="4" w:space="0" w:color="006FC0"/>
              <w:left w:val="single" w:sz="4" w:space="0" w:color="006FC0"/>
              <w:bottom w:val="single" w:sz="4" w:space="0" w:color="006FC0"/>
              <w:right w:val="single" w:sz="4" w:space="0" w:color="006FC0"/>
            </w:tcBorders>
          </w:tcPr>
          <w:p w14:paraId="420C5FC4" w14:textId="77777777" w:rsidR="00217CC2" w:rsidRDefault="00217CC2">
            <w:pPr>
              <w:pStyle w:val="TableParagraph"/>
              <w:rPr>
                <w:rFonts w:ascii="Times New Roman"/>
              </w:rPr>
            </w:pPr>
          </w:p>
          <w:p w14:paraId="6FC2C4CF" w14:textId="77777777" w:rsidR="00217CC2" w:rsidRDefault="00217CC2">
            <w:pPr>
              <w:pStyle w:val="TableParagraph"/>
              <w:rPr>
                <w:rFonts w:ascii="Times New Roman"/>
              </w:rPr>
            </w:pPr>
          </w:p>
          <w:p w14:paraId="1E052001" w14:textId="77777777" w:rsidR="00217CC2" w:rsidRDefault="00217CC2">
            <w:pPr>
              <w:pStyle w:val="TableParagraph"/>
              <w:rPr>
                <w:rFonts w:ascii="Times New Roman"/>
              </w:rPr>
            </w:pPr>
          </w:p>
          <w:p w14:paraId="45A981EE" w14:textId="77777777" w:rsidR="00217CC2" w:rsidRDefault="00217CC2">
            <w:pPr>
              <w:pStyle w:val="TableParagraph"/>
              <w:rPr>
                <w:rFonts w:ascii="Times New Roman"/>
              </w:rPr>
            </w:pPr>
          </w:p>
          <w:p w14:paraId="12EA70D0" w14:textId="77777777" w:rsidR="00217CC2" w:rsidRDefault="006708C0">
            <w:pPr>
              <w:pStyle w:val="TableParagraph"/>
              <w:spacing w:before="133"/>
              <w:ind w:left="55" w:right="32"/>
              <w:jc w:val="center"/>
              <w:rPr>
                <w:sz w:val="20"/>
              </w:rPr>
            </w:pPr>
            <w:r>
              <w:rPr>
                <w:color w:val="0D0D0D"/>
                <w:sz w:val="20"/>
              </w:rPr>
              <w:t>3/02/2020</w:t>
            </w:r>
          </w:p>
        </w:tc>
        <w:tc>
          <w:tcPr>
            <w:tcW w:w="1008" w:type="dxa"/>
            <w:tcBorders>
              <w:top w:val="single" w:sz="4" w:space="0" w:color="006FC0"/>
              <w:left w:val="single" w:sz="4" w:space="0" w:color="006FC0"/>
              <w:bottom w:val="single" w:sz="4" w:space="0" w:color="006FC0"/>
            </w:tcBorders>
          </w:tcPr>
          <w:p w14:paraId="46F69DE0" w14:textId="77777777" w:rsidR="00217CC2" w:rsidRDefault="00217CC2">
            <w:pPr>
              <w:pStyle w:val="TableParagraph"/>
              <w:rPr>
                <w:rFonts w:ascii="Times New Roman"/>
              </w:rPr>
            </w:pPr>
          </w:p>
          <w:p w14:paraId="7E136AB2" w14:textId="77777777" w:rsidR="00217CC2" w:rsidRDefault="00217CC2">
            <w:pPr>
              <w:pStyle w:val="TableParagraph"/>
              <w:rPr>
                <w:rFonts w:ascii="Times New Roman"/>
              </w:rPr>
            </w:pPr>
          </w:p>
          <w:p w14:paraId="49F12414" w14:textId="77777777" w:rsidR="00217CC2" w:rsidRDefault="00217CC2">
            <w:pPr>
              <w:pStyle w:val="TableParagraph"/>
              <w:rPr>
                <w:rFonts w:ascii="Times New Roman"/>
              </w:rPr>
            </w:pPr>
          </w:p>
          <w:p w14:paraId="4301DF05" w14:textId="77777777" w:rsidR="00217CC2" w:rsidRDefault="00217CC2">
            <w:pPr>
              <w:pStyle w:val="TableParagraph"/>
              <w:rPr>
                <w:rFonts w:ascii="Times New Roman"/>
              </w:rPr>
            </w:pPr>
          </w:p>
          <w:p w14:paraId="39D58ECB" w14:textId="77777777" w:rsidR="00217CC2" w:rsidRDefault="006708C0">
            <w:pPr>
              <w:pStyle w:val="TableParagraph"/>
              <w:spacing w:before="133"/>
              <w:ind w:left="77" w:right="52"/>
              <w:jc w:val="center"/>
              <w:rPr>
                <w:sz w:val="20"/>
              </w:rPr>
            </w:pPr>
            <w:r>
              <w:rPr>
                <w:color w:val="0D0D0D"/>
                <w:sz w:val="20"/>
              </w:rPr>
              <w:t>21/12/2020</w:t>
            </w:r>
          </w:p>
        </w:tc>
      </w:tr>
      <w:tr w:rsidR="00217CC2" w14:paraId="07F7E455" w14:textId="77777777">
        <w:trPr>
          <w:trHeight w:val="1317"/>
        </w:trPr>
        <w:tc>
          <w:tcPr>
            <w:tcW w:w="1667" w:type="dxa"/>
            <w:vMerge/>
            <w:tcBorders>
              <w:top w:val="nil"/>
              <w:bottom w:val="single" w:sz="4" w:space="0" w:color="006FC0"/>
              <w:right w:val="single" w:sz="4" w:space="0" w:color="006FC0"/>
            </w:tcBorders>
            <w:shd w:val="clear" w:color="auto" w:fill="E2ECF8"/>
          </w:tcPr>
          <w:p w14:paraId="6BAA0F01" w14:textId="77777777" w:rsidR="00217CC2" w:rsidRDefault="00217CC2">
            <w:pPr>
              <w:rPr>
                <w:sz w:val="2"/>
                <w:szCs w:val="2"/>
              </w:rPr>
            </w:pPr>
          </w:p>
        </w:tc>
        <w:tc>
          <w:tcPr>
            <w:tcW w:w="526" w:type="dxa"/>
            <w:tcBorders>
              <w:top w:val="single" w:sz="4" w:space="0" w:color="006FC0"/>
              <w:left w:val="single" w:sz="4" w:space="0" w:color="006FC0"/>
              <w:bottom w:val="single" w:sz="4" w:space="0" w:color="006FC0"/>
              <w:right w:val="single" w:sz="4" w:space="0" w:color="006FC0"/>
            </w:tcBorders>
          </w:tcPr>
          <w:p w14:paraId="760E955E" w14:textId="77777777" w:rsidR="00217CC2" w:rsidRDefault="00217CC2">
            <w:pPr>
              <w:pStyle w:val="TableParagraph"/>
              <w:rPr>
                <w:rFonts w:ascii="Times New Roman"/>
              </w:rPr>
            </w:pPr>
          </w:p>
          <w:p w14:paraId="288528AB" w14:textId="77777777" w:rsidR="00217CC2" w:rsidRDefault="00217CC2">
            <w:pPr>
              <w:pStyle w:val="TableParagraph"/>
              <w:spacing w:before="2"/>
              <w:rPr>
                <w:rFonts w:ascii="Times New Roman"/>
                <w:sz w:val="25"/>
              </w:rPr>
            </w:pPr>
          </w:p>
          <w:p w14:paraId="1775E2CB" w14:textId="77777777" w:rsidR="00217CC2" w:rsidRDefault="006708C0">
            <w:pPr>
              <w:pStyle w:val="TableParagraph"/>
              <w:ind w:left="48" w:right="35"/>
              <w:jc w:val="center"/>
              <w:rPr>
                <w:sz w:val="20"/>
              </w:rPr>
            </w:pPr>
            <w:r>
              <w:rPr>
                <w:color w:val="0D0D0D"/>
                <w:sz w:val="20"/>
              </w:rPr>
              <w:t>4.1.</w:t>
            </w:r>
            <w:r w:rsidR="009E2C9B">
              <w:rPr>
                <w:color w:val="0D0D0D"/>
                <w:sz w:val="20"/>
              </w:rPr>
              <w:t>2</w:t>
            </w:r>
          </w:p>
        </w:tc>
        <w:tc>
          <w:tcPr>
            <w:tcW w:w="1802" w:type="dxa"/>
            <w:tcBorders>
              <w:top w:val="single" w:sz="4" w:space="0" w:color="006FC0"/>
              <w:left w:val="single" w:sz="4" w:space="0" w:color="006FC0"/>
              <w:bottom w:val="single" w:sz="4" w:space="0" w:color="006FC0"/>
              <w:right w:val="single" w:sz="4" w:space="0" w:color="006FC0"/>
            </w:tcBorders>
          </w:tcPr>
          <w:p w14:paraId="208A41D7" w14:textId="77777777" w:rsidR="00217CC2" w:rsidRDefault="00217CC2">
            <w:pPr>
              <w:pStyle w:val="TableParagraph"/>
              <w:spacing w:before="3"/>
              <w:rPr>
                <w:rFonts w:ascii="Times New Roman"/>
                <w:sz w:val="17"/>
              </w:rPr>
            </w:pPr>
          </w:p>
          <w:p w14:paraId="730CA281" w14:textId="77777777" w:rsidR="00217CC2" w:rsidRDefault="006708C0">
            <w:pPr>
              <w:pStyle w:val="TableParagraph"/>
              <w:spacing w:before="1"/>
              <w:ind w:left="75"/>
              <w:rPr>
                <w:sz w:val="20"/>
              </w:rPr>
            </w:pPr>
            <w:r>
              <w:rPr>
                <w:color w:val="0D0D0D"/>
                <w:sz w:val="20"/>
              </w:rPr>
              <w:t>Capacitación a servidores en caracterización de grupos de interés</w:t>
            </w:r>
          </w:p>
        </w:tc>
        <w:tc>
          <w:tcPr>
            <w:tcW w:w="1358" w:type="dxa"/>
            <w:tcBorders>
              <w:top w:val="single" w:sz="4" w:space="0" w:color="006FC0"/>
              <w:left w:val="single" w:sz="4" w:space="0" w:color="006FC0"/>
              <w:bottom w:val="single" w:sz="4" w:space="0" w:color="006FC0"/>
              <w:right w:val="single" w:sz="4" w:space="0" w:color="006FC0"/>
            </w:tcBorders>
          </w:tcPr>
          <w:p w14:paraId="46C3210E" w14:textId="77777777" w:rsidR="00217CC2" w:rsidRDefault="00217CC2">
            <w:pPr>
              <w:pStyle w:val="TableParagraph"/>
              <w:rPr>
                <w:rFonts w:ascii="Times New Roman"/>
              </w:rPr>
            </w:pPr>
          </w:p>
          <w:p w14:paraId="46D7E908" w14:textId="77777777" w:rsidR="00217CC2" w:rsidRDefault="006708C0">
            <w:pPr>
              <w:pStyle w:val="TableParagraph"/>
              <w:spacing w:before="174"/>
              <w:ind w:left="306" w:right="101" w:hanging="164"/>
              <w:rPr>
                <w:sz w:val="20"/>
              </w:rPr>
            </w:pPr>
            <w:r>
              <w:rPr>
                <w:color w:val="0D0D0D"/>
                <w:sz w:val="20"/>
              </w:rPr>
              <w:t>Capacitación a servidores</w:t>
            </w:r>
          </w:p>
        </w:tc>
        <w:tc>
          <w:tcPr>
            <w:tcW w:w="842" w:type="dxa"/>
            <w:tcBorders>
              <w:top w:val="single" w:sz="4" w:space="0" w:color="006FC0"/>
              <w:left w:val="single" w:sz="4" w:space="0" w:color="006FC0"/>
              <w:bottom w:val="single" w:sz="4" w:space="0" w:color="006FC0"/>
              <w:right w:val="single" w:sz="4" w:space="0" w:color="006FC0"/>
            </w:tcBorders>
          </w:tcPr>
          <w:p w14:paraId="6413B4AA" w14:textId="77777777" w:rsidR="00217CC2" w:rsidRDefault="00217CC2">
            <w:pPr>
              <w:pStyle w:val="TableParagraph"/>
              <w:rPr>
                <w:rFonts w:ascii="Times New Roman"/>
              </w:rPr>
            </w:pPr>
          </w:p>
          <w:p w14:paraId="6306D903" w14:textId="77777777" w:rsidR="00217CC2" w:rsidRDefault="00217CC2">
            <w:pPr>
              <w:pStyle w:val="TableParagraph"/>
              <w:spacing w:before="2"/>
              <w:rPr>
                <w:rFonts w:ascii="Times New Roman"/>
                <w:sz w:val="25"/>
              </w:rPr>
            </w:pPr>
          </w:p>
          <w:p w14:paraId="18C04094" w14:textId="77777777" w:rsidR="00217CC2" w:rsidRDefault="006708C0">
            <w:pPr>
              <w:pStyle w:val="TableParagraph"/>
              <w:ind w:left="54" w:right="33"/>
              <w:jc w:val="center"/>
              <w:rPr>
                <w:sz w:val="20"/>
              </w:rPr>
            </w:pPr>
            <w:r>
              <w:rPr>
                <w:color w:val="0D0D0D"/>
                <w:sz w:val="20"/>
              </w:rPr>
              <w:t>Numérico</w:t>
            </w:r>
          </w:p>
        </w:tc>
        <w:tc>
          <w:tcPr>
            <w:tcW w:w="1318" w:type="dxa"/>
            <w:tcBorders>
              <w:top w:val="single" w:sz="4" w:space="0" w:color="006FC0"/>
              <w:left w:val="single" w:sz="4" w:space="0" w:color="006FC0"/>
              <w:bottom w:val="single" w:sz="4" w:space="0" w:color="006FC0"/>
              <w:right w:val="single" w:sz="4" w:space="0" w:color="006FC0"/>
            </w:tcBorders>
          </w:tcPr>
          <w:p w14:paraId="227A243E" w14:textId="77777777" w:rsidR="00217CC2" w:rsidRDefault="00217CC2">
            <w:pPr>
              <w:pStyle w:val="TableParagraph"/>
              <w:spacing w:before="1"/>
              <w:rPr>
                <w:rFonts w:ascii="Times New Roman"/>
                <w:sz w:val="27"/>
              </w:rPr>
            </w:pPr>
          </w:p>
          <w:p w14:paraId="42CD1406" w14:textId="77777777" w:rsidR="00217CC2" w:rsidRDefault="006708C0">
            <w:pPr>
              <w:pStyle w:val="TableParagraph"/>
              <w:ind w:left="122" w:right="101" w:firstLine="1"/>
              <w:jc w:val="center"/>
              <w:rPr>
                <w:sz w:val="20"/>
              </w:rPr>
            </w:pPr>
            <w:r>
              <w:rPr>
                <w:color w:val="0D0D0D"/>
                <w:sz w:val="20"/>
              </w:rPr>
              <w:t xml:space="preserve">Dos (2) </w:t>
            </w:r>
            <w:r>
              <w:rPr>
                <w:color w:val="0D0D0D"/>
                <w:spacing w:val="-1"/>
                <w:sz w:val="20"/>
              </w:rPr>
              <w:t xml:space="preserve">capacitaciones </w:t>
            </w:r>
            <w:r>
              <w:rPr>
                <w:color w:val="0D0D0D"/>
                <w:sz w:val="20"/>
              </w:rPr>
              <w:t>realizadas</w:t>
            </w:r>
          </w:p>
        </w:tc>
        <w:tc>
          <w:tcPr>
            <w:tcW w:w="871" w:type="dxa"/>
            <w:tcBorders>
              <w:top w:val="single" w:sz="4" w:space="0" w:color="006FC0"/>
              <w:left w:val="single" w:sz="4" w:space="0" w:color="006FC0"/>
              <w:bottom w:val="single" w:sz="4" w:space="0" w:color="006FC0"/>
              <w:right w:val="single" w:sz="4" w:space="0" w:color="006FC0"/>
            </w:tcBorders>
          </w:tcPr>
          <w:p w14:paraId="5085F82E" w14:textId="77777777" w:rsidR="00217CC2" w:rsidRDefault="00217CC2">
            <w:pPr>
              <w:pStyle w:val="TableParagraph"/>
              <w:rPr>
                <w:rFonts w:ascii="Times New Roman"/>
              </w:rPr>
            </w:pPr>
          </w:p>
          <w:p w14:paraId="3E8ED9EC" w14:textId="77777777" w:rsidR="00217CC2" w:rsidRDefault="00217CC2">
            <w:pPr>
              <w:pStyle w:val="TableParagraph"/>
              <w:spacing w:before="2"/>
              <w:rPr>
                <w:rFonts w:ascii="Times New Roman"/>
                <w:sz w:val="25"/>
              </w:rPr>
            </w:pPr>
          </w:p>
          <w:p w14:paraId="094B0B14" w14:textId="77777777" w:rsidR="00217CC2" w:rsidRDefault="006708C0">
            <w:pPr>
              <w:pStyle w:val="TableParagraph"/>
              <w:ind w:left="55" w:right="32"/>
              <w:jc w:val="center"/>
              <w:rPr>
                <w:sz w:val="20"/>
              </w:rPr>
            </w:pPr>
            <w:r>
              <w:rPr>
                <w:color w:val="0D0D0D"/>
                <w:sz w:val="20"/>
              </w:rPr>
              <w:t>3/02/2020</w:t>
            </w:r>
          </w:p>
        </w:tc>
        <w:tc>
          <w:tcPr>
            <w:tcW w:w="1008" w:type="dxa"/>
            <w:tcBorders>
              <w:top w:val="single" w:sz="4" w:space="0" w:color="006FC0"/>
              <w:left w:val="single" w:sz="4" w:space="0" w:color="006FC0"/>
              <w:bottom w:val="single" w:sz="4" w:space="0" w:color="006FC0"/>
            </w:tcBorders>
          </w:tcPr>
          <w:p w14:paraId="1EF4B7AA" w14:textId="77777777" w:rsidR="00217CC2" w:rsidRDefault="00217CC2">
            <w:pPr>
              <w:pStyle w:val="TableParagraph"/>
              <w:rPr>
                <w:rFonts w:ascii="Times New Roman"/>
              </w:rPr>
            </w:pPr>
          </w:p>
          <w:p w14:paraId="2D36AD7B" w14:textId="77777777" w:rsidR="00217CC2" w:rsidRDefault="00217CC2">
            <w:pPr>
              <w:pStyle w:val="TableParagraph"/>
              <w:spacing w:before="2"/>
              <w:rPr>
                <w:rFonts w:ascii="Times New Roman"/>
                <w:sz w:val="25"/>
              </w:rPr>
            </w:pPr>
          </w:p>
          <w:p w14:paraId="25AA0E6B" w14:textId="77777777" w:rsidR="00217CC2" w:rsidRDefault="006708C0">
            <w:pPr>
              <w:pStyle w:val="TableParagraph"/>
              <w:ind w:left="77" w:right="52"/>
              <w:jc w:val="center"/>
              <w:rPr>
                <w:sz w:val="20"/>
              </w:rPr>
            </w:pPr>
            <w:r>
              <w:rPr>
                <w:color w:val="0D0D0D"/>
                <w:sz w:val="20"/>
              </w:rPr>
              <w:t>31/08/2020</w:t>
            </w:r>
          </w:p>
        </w:tc>
      </w:tr>
      <w:tr w:rsidR="00217CC2" w14:paraId="6023E5BF" w14:textId="77777777">
        <w:trPr>
          <w:trHeight w:val="1377"/>
        </w:trPr>
        <w:tc>
          <w:tcPr>
            <w:tcW w:w="1667" w:type="dxa"/>
            <w:vMerge/>
            <w:tcBorders>
              <w:top w:val="nil"/>
              <w:bottom w:val="single" w:sz="4" w:space="0" w:color="006FC0"/>
              <w:right w:val="single" w:sz="4" w:space="0" w:color="006FC0"/>
            </w:tcBorders>
            <w:shd w:val="clear" w:color="auto" w:fill="E2ECF8"/>
          </w:tcPr>
          <w:p w14:paraId="4BFF52F7" w14:textId="77777777" w:rsidR="00217CC2" w:rsidRDefault="00217CC2">
            <w:pPr>
              <w:rPr>
                <w:sz w:val="2"/>
                <w:szCs w:val="2"/>
              </w:rPr>
            </w:pPr>
          </w:p>
        </w:tc>
        <w:tc>
          <w:tcPr>
            <w:tcW w:w="526" w:type="dxa"/>
            <w:tcBorders>
              <w:top w:val="single" w:sz="4" w:space="0" w:color="006FC0"/>
              <w:left w:val="single" w:sz="4" w:space="0" w:color="006FC0"/>
              <w:bottom w:val="single" w:sz="4" w:space="0" w:color="006FC0"/>
              <w:right w:val="single" w:sz="4" w:space="0" w:color="006FC0"/>
            </w:tcBorders>
          </w:tcPr>
          <w:p w14:paraId="1D1EAF84" w14:textId="77777777" w:rsidR="00217CC2" w:rsidRDefault="00217CC2">
            <w:pPr>
              <w:pStyle w:val="TableParagraph"/>
              <w:rPr>
                <w:rFonts w:ascii="Times New Roman"/>
              </w:rPr>
            </w:pPr>
          </w:p>
          <w:p w14:paraId="3D401001" w14:textId="77777777" w:rsidR="00217CC2" w:rsidRDefault="00217CC2">
            <w:pPr>
              <w:pStyle w:val="TableParagraph"/>
              <w:spacing w:before="9"/>
              <w:rPr>
                <w:rFonts w:ascii="Times New Roman"/>
                <w:sz w:val="27"/>
              </w:rPr>
            </w:pPr>
          </w:p>
          <w:p w14:paraId="5DB2C0EA" w14:textId="77777777" w:rsidR="00217CC2" w:rsidRDefault="006708C0">
            <w:pPr>
              <w:pStyle w:val="TableParagraph"/>
              <w:ind w:left="48" w:right="35"/>
              <w:jc w:val="center"/>
              <w:rPr>
                <w:sz w:val="20"/>
              </w:rPr>
            </w:pPr>
            <w:r>
              <w:rPr>
                <w:color w:val="0D0D0D"/>
                <w:sz w:val="20"/>
              </w:rPr>
              <w:t>4.1.</w:t>
            </w:r>
            <w:r w:rsidR="009E2C9B">
              <w:rPr>
                <w:color w:val="0D0D0D"/>
                <w:sz w:val="20"/>
              </w:rPr>
              <w:t>3</w:t>
            </w:r>
          </w:p>
        </w:tc>
        <w:tc>
          <w:tcPr>
            <w:tcW w:w="1802" w:type="dxa"/>
            <w:tcBorders>
              <w:top w:val="single" w:sz="4" w:space="0" w:color="006FC0"/>
              <w:left w:val="single" w:sz="4" w:space="0" w:color="006FC0"/>
              <w:bottom w:val="single" w:sz="4" w:space="0" w:color="006FC0"/>
              <w:right w:val="single" w:sz="4" w:space="0" w:color="006FC0"/>
            </w:tcBorders>
          </w:tcPr>
          <w:p w14:paraId="2D9FC6F2" w14:textId="77777777" w:rsidR="00217CC2" w:rsidRDefault="006708C0">
            <w:pPr>
              <w:pStyle w:val="TableParagraph"/>
              <w:ind w:left="75" w:right="95"/>
              <w:rPr>
                <w:sz w:val="20"/>
              </w:rPr>
            </w:pPr>
            <w:r>
              <w:rPr>
                <w:color w:val="0D0D0D"/>
                <w:sz w:val="20"/>
              </w:rPr>
              <w:t>Identificar y publicar los procedimientos que impactan al ciudadano en el</w:t>
            </w:r>
          </w:p>
          <w:p w14:paraId="65A00801" w14:textId="77777777" w:rsidR="00217CC2" w:rsidRDefault="006708C0">
            <w:pPr>
              <w:pStyle w:val="TableParagraph"/>
              <w:spacing w:before="6" w:line="228" w:lineRule="exact"/>
              <w:ind w:left="75"/>
              <w:rPr>
                <w:sz w:val="20"/>
              </w:rPr>
            </w:pPr>
            <w:r>
              <w:rPr>
                <w:color w:val="0D0D0D"/>
                <w:sz w:val="20"/>
              </w:rPr>
              <w:t xml:space="preserve">micrositio de </w:t>
            </w:r>
            <w:r>
              <w:rPr>
                <w:color w:val="0D0D0D"/>
                <w:w w:val="95"/>
                <w:sz w:val="20"/>
              </w:rPr>
              <w:t>transparencia</w:t>
            </w:r>
          </w:p>
        </w:tc>
        <w:tc>
          <w:tcPr>
            <w:tcW w:w="1358" w:type="dxa"/>
            <w:tcBorders>
              <w:top w:val="single" w:sz="4" w:space="0" w:color="006FC0"/>
              <w:left w:val="single" w:sz="4" w:space="0" w:color="006FC0"/>
              <w:bottom w:val="single" w:sz="4" w:space="0" w:color="006FC0"/>
              <w:right w:val="single" w:sz="4" w:space="0" w:color="006FC0"/>
            </w:tcBorders>
          </w:tcPr>
          <w:p w14:paraId="47600340" w14:textId="77777777" w:rsidR="00217CC2" w:rsidRDefault="006708C0">
            <w:pPr>
              <w:pStyle w:val="TableParagraph"/>
              <w:ind w:left="128" w:right="107" w:firstLine="3"/>
              <w:jc w:val="center"/>
              <w:rPr>
                <w:sz w:val="20"/>
              </w:rPr>
            </w:pPr>
            <w:r>
              <w:rPr>
                <w:color w:val="0D0D0D"/>
                <w:sz w:val="20"/>
              </w:rPr>
              <w:t>Realizar la publicación de los      procedimientos</w:t>
            </w:r>
          </w:p>
          <w:p w14:paraId="496995E0" w14:textId="77777777" w:rsidR="00217CC2" w:rsidRDefault="006708C0">
            <w:pPr>
              <w:pStyle w:val="TableParagraph"/>
              <w:spacing w:before="6" w:line="228" w:lineRule="exact"/>
              <w:ind w:left="306" w:right="284" w:firstLine="3"/>
              <w:jc w:val="center"/>
              <w:rPr>
                <w:sz w:val="20"/>
              </w:rPr>
            </w:pPr>
            <w:r>
              <w:rPr>
                <w:color w:val="0D0D0D"/>
                <w:sz w:val="20"/>
              </w:rPr>
              <w:t>de cara al ciudadano</w:t>
            </w:r>
          </w:p>
        </w:tc>
        <w:tc>
          <w:tcPr>
            <w:tcW w:w="842" w:type="dxa"/>
            <w:tcBorders>
              <w:top w:val="single" w:sz="4" w:space="0" w:color="006FC0"/>
              <w:left w:val="single" w:sz="4" w:space="0" w:color="006FC0"/>
              <w:bottom w:val="single" w:sz="4" w:space="0" w:color="006FC0"/>
              <w:right w:val="single" w:sz="4" w:space="0" w:color="006FC0"/>
            </w:tcBorders>
          </w:tcPr>
          <w:p w14:paraId="72A7943B" w14:textId="77777777" w:rsidR="00217CC2" w:rsidRDefault="00217CC2">
            <w:pPr>
              <w:pStyle w:val="TableParagraph"/>
              <w:rPr>
                <w:rFonts w:ascii="Times New Roman"/>
              </w:rPr>
            </w:pPr>
          </w:p>
          <w:p w14:paraId="21EE7DD1" w14:textId="77777777" w:rsidR="00217CC2" w:rsidRDefault="00217CC2">
            <w:pPr>
              <w:pStyle w:val="TableParagraph"/>
              <w:spacing w:before="9"/>
              <w:rPr>
                <w:rFonts w:ascii="Times New Roman"/>
                <w:sz w:val="27"/>
              </w:rPr>
            </w:pPr>
          </w:p>
          <w:p w14:paraId="555D816F" w14:textId="77777777" w:rsidR="00217CC2" w:rsidRDefault="006708C0">
            <w:pPr>
              <w:pStyle w:val="TableParagraph"/>
              <w:ind w:left="54" w:right="33"/>
              <w:jc w:val="center"/>
              <w:rPr>
                <w:sz w:val="20"/>
              </w:rPr>
            </w:pPr>
            <w:r>
              <w:rPr>
                <w:color w:val="0D0D0D"/>
                <w:sz w:val="20"/>
              </w:rPr>
              <w:t>Numérico</w:t>
            </w:r>
          </w:p>
        </w:tc>
        <w:tc>
          <w:tcPr>
            <w:tcW w:w="1318" w:type="dxa"/>
            <w:tcBorders>
              <w:top w:val="single" w:sz="4" w:space="0" w:color="006FC0"/>
              <w:left w:val="single" w:sz="4" w:space="0" w:color="006FC0"/>
              <w:bottom w:val="single" w:sz="4" w:space="0" w:color="006FC0"/>
              <w:right w:val="single" w:sz="4" w:space="0" w:color="006FC0"/>
            </w:tcBorders>
          </w:tcPr>
          <w:p w14:paraId="7F3B563D" w14:textId="77777777" w:rsidR="00217CC2" w:rsidRDefault="00217CC2">
            <w:pPr>
              <w:pStyle w:val="TableParagraph"/>
              <w:rPr>
                <w:rFonts w:ascii="Times New Roman"/>
                <w:sz w:val="30"/>
              </w:rPr>
            </w:pPr>
          </w:p>
          <w:p w14:paraId="226856FA" w14:textId="77777777" w:rsidR="00217CC2" w:rsidRDefault="006708C0">
            <w:pPr>
              <w:pStyle w:val="TableParagraph"/>
              <w:ind w:left="254" w:right="233" w:firstLine="1"/>
              <w:jc w:val="center"/>
              <w:rPr>
                <w:sz w:val="20"/>
              </w:rPr>
            </w:pPr>
            <w:r>
              <w:rPr>
                <w:color w:val="0D0D0D"/>
                <w:sz w:val="20"/>
              </w:rPr>
              <w:t>Una (1) publicación realizada</w:t>
            </w:r>
          </w:p>
        </w:tc>
        <w:tc>
          <w:tcPr>
            <w:tcW w:w="871" w:type="dxa"/>
            <w:tcBorders>
              <w:top w:val="single" w:sz="4" w:space="0" w:color="006FC0"/>
              <w:left w:val="single" w:sz="4" w:space="0" w:color="006FC0"/>
              <w:bottom w:val="single" w:sz="4" w:space="0" w:color="006FC0"/>
              <w:right w:val="single" w:sz="4" w:space="0" w:color="006FC0"/>
            </w:tcBorders>
          </w:tcPr>
          <w:p w14:paraId="17DD6F31" w14:textId="77777777" w:rsidR="00217CC2" w:rsidRDefault="00217CC2">
            <w:pPr>
              <w:pStyle w:val="TableParagraph"/>
              <w:rPr>
                <w:rFonts w:ascii="Times New Roman"/>
              </w:rPr>
            </w:pPr>
          </w:p>
          <w:p w14:paraId="24FF7163" w14:textId="77777777" w:rsidR="00217CC2" w:rsidRDefault="00217CC2">
            <w:pPr>
              <w:pStyle w:val="TableParagraph"/>
              <w:spacing w:before="9"/>
              <w:rPr>
                <w:rFonts w:ascii="Times New Roman"/>
                <w:sz w:val="27"/>
              </w:rPr>
            </w:pPr>
          </w:p>
          <w:p w14:paraId="76AD9A7C" w14:textId="77777777" w:rsidR="00217CC2" w:rsidRDefault="006708C0">
            <w:pPr>
              <w:pStyle w:val="TableParagraph"/>
              <w:ind w:left="55" w:right="32"/>
              <w:jc w:val="center"/>
              <w:rPr>
                <w:sz w:val="20"/>
              </w:rPr>
            </w:pPr>
            <w:r>
              <w:rPr>
                <w:color w:val="0D0D0D"/>
                <w:sz w:val="20"/>
              </w:rPr>
              <w:t>3/02/2020</w:t>
            </w:r>
          </w:p>
        </w:tc>
        <w:tc>
          <w:tcPr>
            <w:tcW w:w="1008" w:type="dxa"/>
            <w:tcBorders>
              <w:top w:val="single" w:sz="4" w:space="0" w:color="006FC0"/>
              <w:left w:val="single" w:sz="4" w:space="0" w:color="006FC0"/>
              <w:bottom w:val="single" w:sz="4" w:space="0" w:color="006FC0"/>
            </w:tcBorders>
          </w:tcPr>
          <w:p w14:paraId="7D0C77BC" w14:textId="77777777" w:rsidR="00217CC2" w:rsidRDefault="00217CC2">
            <w:pPr>
              <w:pStyle w:val="TableParagraph"/>
              <w:rPr>
                <w:rFonts w:ascii="Times New Roman"/>
              </w:rPr>
            </w:pPr>
          </w:p>
          <w:p w14:paraId="625A6EB1" w14:textId="77777777" w:rsidR="00217CC2" w:rsidRDefault="00217CC2">
            <w:pPr>
              <w:pStyle w:val="TableParagraph"/>
              <w:spacing w:before="9"/>
              <w:rPr>
                <w:rFonts w:ascii="Times New Roman"/>
                <w:sz w:val="27"/>
              </w:rPr>
            </w:pPr>
          </w:p>
          <w:p w14:paraId="42555ED5" w14:textId="77777777" w:rsidR="00217CC2" w:rsidRDefault="006708C0">
            <w:pPr>
              <w:pStyle w:val="TableParagraph"/>
              <w:ind w:left="77" w:right="52"/>
              <w:jc w:val="center"/>
              <w:rPr>
                <w:sz w:val="20"/>
              </w:rPr>
            </w:pPr>
            <w:r>
              <w:rPr>
                <w:color w:val="0D0D0D"/>
                <w:sz w:val="20"/>
              </w:rPr>
              <w:t>31/08/2020</w:t>
            </w:r>
          </w:p>
        </w:tc>
      </w:tr>
      <w:tr w:rsidR="00217CC2" w14:paraId="3FEDC0AF" w14:textId="77777777">
        <w:trPr>
          <w:trHeight w:val="2521"/>
        </w:trPr>
        <w:tc>
          <w:tcPr>
            <w:tcW w:w="1667" w:type="dxa"/>
            <w:tcBorders>
              <w:top w:val="single" w:sz="4" w:space="0" w:color="006FC0"/>
              <w:bottom w:val="single" w:sz="4" w:space="0" w:color="006FC0"/>
              <w:right w:val="single" w:sz="4" w:space="0" w:color="006FC0"/>
            </w:tcBorders>
            <w:shd w:val="clear" w:color="auto" w:fill="E2ECF8"/>
          </w:tcPr>
          <w:p w14:paraId="5C31BE74" w14:textId="77777777" w:rsidR="00217CC2" w:rsidRDefault="00217CC2">
            <w:pPr>
              <w:pStyle w:val="TableParagraph"/>
              <w:rPr>
                <w:rFonts w:ascii="Times New Roman"/>
              </w:rPr>
            </w:pPr>
          </w:p>
          <w:p w14:paraId="7B6461D2" w14:textId="77777777" w:rsidR="00217CC2" w:rsidRDefault="00217CC2">
            <w:pPr>
              <w:pStyle w:val="TableParagraph"/>
              <w:rPr>
                <w:rFonts w:ascii="Times New Roman"/>
              </w:rPr>
            </w:pPr>
          </w:p>
          <w:p w14:paraId="5509B4E4" w14:textId="77777777" w:rsidR="00217CC2" w:rsidRDefault="00217CC2">
            <w:pPr>
              <w:pStyle w:val="TableParagraph"/>
              <w:spacing w:before="8"/>
              <w:rPr>
                <w:rFonts w:ascii="Times New Roman"/>
                <w:sz w:val="25"/>
              </w:rPr>
            </w:pPr>
          </w:p>
          <w:p w14:paraId="706D758D" w14:textId="77777777" w:rsidR="00217CC2" w:rsidRDefault="006708C0">
            <w:pPr>
              <w:pStyle w:val="TableParagraph"/>
              <w:ind w:left="119" w:right="109"/>
              <w:jc w:val="center"/>
              <w:rPr>
                <w:sz w:val="20"/>
              </w:rPr>
            </w:pPr>
            <w:r>
              <w:rPr>
                <w:b/>
                <w:color w:val="0D0D0D"/>
                <w:sz w:val="20"/>
              </w:rPr>
              <w:t xml:space="preserve">Subcomponente 2 </w:t>
            </w:r>
            <w:r>
              <w:rPr>
                <w:color w:val="0D0D0D"/>
                <w:sz w:val="20"/>
              </w:rPr>
              <w:t>Fortalecimiento de los canales de atención</w:t>
            </w:r>
          </w:p>
        </w:tc>
        <w:tc>
          <w:tcPr>
            <w:tcW w:w="526" w:type="dxa"/>
            <w:tcBorders>
              <w:top w:val="single" w:sz="4" w:space="0" w:color="006FC0"/>
              <w:left w:val="single" w:sz="4" w:space="0" w:color="006FC0"/>
              <w:bottom w:val="single" w:sz="4" w:space="0" w:color="006FC0"/>
              <w:right w:val="single" w:sz="4" w:space="0" w:color="006FC0"/>
            </w:tcBorders>
          </w:tcPr>
          <w:p w14:paraId="3243A38D" w14:textId="77777777" w:rsidR="00217CC2" w:rsidRDefault="00217CC2">
            <w:pPr>
              <w:pStyle w:val="TableParagraph"/>
              <w:rPr>
                <w:rFonts w:ascii="Times New Roman"/>
              </w:rPr>
            </w:pPr>
          </w:p>
          <w:p w14:paraId="67E61F7A" w14:textId="77777777" w:rsidR="00217CC2" w:rsidRDefault="00217CC2">
            <w:pPr>
              <w:pStyle w:val="TableParagraph"/>
              <w:rPr>
                <w:rFonts w:ascii="Times New Roman"/>
              </w:rPr>
            </w:pPr>
          </w:p>
          <w:p w14:paraId="02528190" w14:textId="77777777" w:rsidR="00217CC2" w:rsidRDefault="00217CC2">
            <w:pPr>
              <w:pStyle w:val="TableParagraph"/>
              <w:rPr>
                <w:rFonts w:ascii="Times New Roman"/>
              </w:rPr>
            </w:pPr>
          </w:p>
          <w:p w14:paraId="3241168E" w14:textId="77777777" w:rsidR="00217CC2" w:rsidRDefault="00217CC2">
            <w:pPr>
              <w:pStyle w:val="TableParagraph"/>
              <w:rPr>
                <w:rFonts w:ascii="Times New Roman"/>
              </w:rPr>
            </w:pPr>
          </w:p>
          <w:p w14:paraId="060B03A2" w14:textId="77777777" w:rsidR="00217CC2" w:rsidRDefault="006708C0">
            <w:pPr>
              <w:pStyle w:val="TableParagraph"/>
              <w:spacing w:before="132"/>
              <w:ind w:left="48" w:right="35"/>
              <w:jc w:val="center"/>
              <w:rPr>
                <w:sz w:val="20"/>
              </w:rPr>
            </w:pPr>
            <w:r>
              <w:rPr>
                <w:color w:val="0D0D0D"/>
                <w:sz w:val="20"/>
              </w:rPr>
              <w:t>4.2.1</w:t>
            </w:r>
          </w:p>
        </w:tc>
        <w:tc>
          <w:tcPr>
            <w:tcW w:w="1802" w:type="dxa"/>
            <w:tcBorders>
              <w:top w:val="single" w:sz="4" w:space="0" w:color="006FC0"/>
              <w:left w:val="single" w:sz="4" w:space="0" w:color="006FC0"/>
              <w:bottom w:val="single" w:sz="4" w:space="0" w:color="006FC0"/>
              <w:right w:val="single" w:sz="4" w:space="0" w:color="006FC0"/>
            </w:tcBorders>
          </w:tcPr>
          <w:p w14:paraId="6F971140" w14:textId="77777777" w:rsidR="00217CC2" w:rsidRDefault="006708C0">
            <w:pPr>
              <w:pStyle w:val="TableParagraph"/>
              <w:ind w:left="75" w:right="37"/>
              <w:rPr>
                <w:sz w:val="20"/>
              </w:rPr>
            </w:pPr>
            <w:r>
              <w:rPr>
                <w:color w:val="0D0D0D"/>
                <w:sz w:val="20"/>
              </w:rPr>
              <w:t>Realizar capacitaciones al interior de la entidad sobre: recepción y tiempos de respuesta de PQRSD, protocolos de servicios y servicio al ciudadano protocolo de administración por</w:t>
            </w:r>
          </w:p>
          <w:p w14:paraId="117DB552" w14:textId="77777777" w:rsidR="00217CC2" w:rsidRDefault="006708C0">
            <w:pPr>
              <w:pStyle w:val="TableParagraph"/>
              <w:spacing w:before="3" w:line="228" w:lineRule="exact"/>
              <w:ind w:left="75" w:right="37"/>
              <w:rPr>
                <w:sz w:val="20"/>
              </w:rPr>
            </w:pPr>
            <w:r>
              <w:rPr>
                <w:color w:val="0D0D0D"/>
                <w:sz w:val="20"/>
              </w:rPr>
              <w:t>cada uno de los canales de atención</w:t>
            </w:r>
          </w:p>
        </w:tc>
        <w:tc>
          <w:tcPr>
            <w:tcW w:w="1358" w:type="dxa"/>
            <w:tcBorders>
              <w:top w:val="single" w:sz="4" w:space="0" w:color="006FC0"/>
              <w:left w:val="single" w:sz="4" w:space="0" w:color="006FC0"/>
              <w:bottom w:val="single" w:sz="4" w:space="0" w:color="006FC0"/>
              <w:right w:val="single" w:sz="4" w:space="0" w:color="006FC0"/>
            </w:tcBorders>
          </w:tcPr>
          <w:p w14:paraId="1EA1C203" w14:textId="77777777" w:rsidR="00217CC2" w:rsidRDefault="00217CC2">
            <w:pPr>
              <w:pStyle w:val="TableParagraph"/>
              <w:rPr>
                <w:rFonts w:ascii="Times New Roman"/>
              </w:rPr>
            </w:pPr>
          </w:p>
          <w:p w14:paraId="3E9CC1E9" w14:textId="77777777" w:rsidR="00217CC2" w:rsidRDefault="00217CC2">
            <w:pPr>
              <w:pStyle w:val="TableParagraph"/>
              <w:rPr>
                <w:rFonts w:ascii="Times New Roman"/>
              </w:rPr>
            </w:pPr>
          </w:p>
          <w:p w14:paraId="1EC7D2CD" w14:textId="77777777" w:rsidR="00217CC2" w:rsidRDefault="00217CC2">
            <w:pPr>
              <w:pStyle w:val="TableParagraph"/>
              <w:rPr>
                <w:rFonts w:ascii="Times New Roman"/>
              </w:rPr>
            </w:pPr>
          </w:p>
          <w:p w14:paraId="72EEBD10" w14:textId="77777777" w:rsidR="00217CC2" w:rsidRDefault="00217CC2">
            <w:pPr>
              <w:pStyle w:val="TableParagraph"/>
              <w:spacing w:before="6"/>
              <w:rPr>
                <w:rFonts w:ascii="Times New Roman"/>
                <w:sz w:val="23"/>
              </w:rPr>
            </w:pPr>
          </w:p>
          <w:p w14:paraId="4BD810AA" w14:textId="77777777" w:rsidR="00217CC2" w:rsidRDefault="006708C0">
            <w:pPr>
              <w:pStyle w:val="TableParagraph"/>
              <w:ind w:left="142" w:right="53" w:firstLine="377"/>
              <w:rPr>
                <w:sz w:val="20"/>
              </w:rPr>
            </w:pPr>
            <w:r>
              <w:rPr>
                <w:color w:val="0D0D0D"/>
                <w:sz w:val="20"/>
              </w:rPr>
              <w:t>Tres capacitaciones</w:t>
            </w:r>
          </w:p>
        </w:tc>
        <w:tc>
          <w:tcPr>
            <w:tcW w:w="842" w:type="dxa"/>
            <w:tcBorders>
              <w:top w:val="single" w:sz="4" w:space="0" w:color="006FC0"/>
              <w:left w:val="single" w:sz="4" w:space="0" w:color="006FC0"/>
              <w:bottom w:val="single" w:sz="4" w:space="0" w:color="006FC0"/>
              <w:right w:val="single" w:sz="4" w:space="0" w:color="006FC0"/>
            </w:tcBorders>
          </w:tcPr>
          <w:p w14:paraId="3B041B5B" w14:textId="77777777" w:rsidR="00217CC2" w:rsidRDefault="00217CC2">
            <w:pPr>
              <w:pStyle w:val="TableParagraph"/>
              <w:rPr>
                <w:rFonts w:ascii="Times New Roman"/>
              </w:rPr>
            </w:pPr>
          </w:p>
          <w:p w14:paraId="279A447B" w14:textId="77777777" w:rsidR="00217CC2" w:rsidRDefault="00217CC2">
            <w:pPr>
              <w:pStyle w:val="TableParagraph"/>
              <w:rPr>
                <w:rFonts w:ascii="Times New Roman"/>
              </w:rPr>
            </w:pPr>
          </w:p>
          <w:p w14:paraId="6441F507" w14:textId="77777777" w:rsidR="00217CC2" w:rsidRDefault="00217CC2">
            <w:pPr>
              <w:pStyle w:val="TableParagraph"/>
              <w:rPr>
                <w:rFonts w:ascii="Times New Roman"/>
              </w:rPr>
            </w:pPr>
          </w:p>
          <w:p w14:paraId="5161FF49" w14:textId="77777777" w:rsidR="00217CC2" w:rsidRDefault="00217CC2">
            <w:pPr>
              <w:pStyle w:val="TableParagraph"/>
              <w:rPr>
                <w:rFonts w:ascii="Times New Roman"/>
              </w:rPr>
            </w:pPr>
          </w:p>
          <w:p w14:paraId="378B6305" w14:textId="77777777" w:rsidR="00217CC2" w:rsidRDefault="006708C0">
            <w:pPr>
              <w:pStyle w:val="TableParagraph"/>
              <w:spacing w:before="132"/>
              <w:ind w:left="54" w:right="33"/>
              <w:jc w:val="center"/>
              <w:rPr>
                <w:sz w:val="20"/>
              </w:rPr>
            </w:pPr>
            <w:r>
              <w:rPr>
                <w:color w:val="0D0D0D"/>
                <w:sz w:val="20"/>
              </w:rPr>
              <w:t>Numérico</w:t>
            </w:r>
          </w:p>
        </w:tc>
        <w:tc>
          <w:tcPr>
            <w:tcW w:w="1318" w:type="dxa"/>
            <w:tcBorders>
              <w:top w:val="single" w:sz="4" w:space="0" w:color="006FC0"/>
              <w:left w:val="single" w:sz="4" w:space="0" w:color="006FC0"/>
              <w:bottom w:val="single" w:sz="4" w:space="0" w:color="006FC0"/>
              <w:right w:val="single" w:sz="4" w:space="0" w:color="006FC0"/>
            </w:tcBorders>
          </w:tcPr>
          <w:p w14:paraId="796285F0" w14:textId="77777777" w:rsidR="00217CC2" w:rsidRDefault="00217CC2">
            <w:pPr>
              <w:pStyle w:val="TableParagraph"/>
              <w:rPr>
                <w:rFonts w:ascii="Times New Roman"/>
              </w:rPr>
            </w:pPr>
          </w:p>
          <w:p w14:paraId="53B94132" w14:textId="77777777" w:rsidR="00217CC2" w:rsidRDefault="00217CC2">
            <w:pPr>
              <w:pStyle w:val="TableParagraph"/>
              <w:rPr>
                <w:rFonts w:ascii="Times New Roman"/>
              </w:rPr>
            </w:pPr>
          </w:p>
          <w:p w14:paraId="0507027E" w14:textId="77777777" w:rsidR="00217CC2" w:rsidRDefault="00217CC2">
            <w:pPr>
              <w:pStyle w:val="TableParagraph"/>
              <w:rPr>
                <w:rFonts w:ascii="Times New Roman"/>
              </w:rPr>
            </w:pPr>
          </w:p>
          <w:p w14:paraId="78F761C1" w14:textId="77777777" w:rsidR="00217CC2" w:rsidRDefault="006708C0">
            <w:pPr>
              <w:pStyle w:val="TableParagraph"/>
              <w:spacing w:before="155"/>
              <w:ind w:left="80" w:right="59"/>
              <w:jc w:val="center"/>
              <w:rPr>
                <w:sz w:val="20"/>
              </w:rPr>
            </w:pPr>
            <w:r>
              <w:rPr>
                <w:color w:val="0D0D0D"/>
                <w:sz w:val="20"/>
              </w:rPr>
              <w:t>Tres (3) capacitaciones realizadas</w:t>
            </w:r>
          </w:p>
        </w:tc>
        <w:tc>
          <w:tcPr>
            <w:tcW w:w="871" w:type="dxa"/>
            <w:tcBorders>
              <w:top w:val="single" w:sz="4" w:space="0" w:color="006FC0"/>
              <w:left w:val="single" w:sz="4" w:space="0" w:color="006FC0"/>
              <w:bottom w:val="single" w:sz="4" w:space="0" w:color="006FC0"/>
              <w:right w:val="single" w:sz="4" w:space="0" w:color="006FC0"/>
            </w:tcBorders>
          </w:tcPr>
          <w:p w14:paraId="456E1BFA" w14:textId="77777777" w:rsidR="00217CC2" w:rsidRDefault="00217CC2">
            <w:pPr>
              <w:pStyle w:val="TableParagraph"/>
              <w:rPr>
                <w:rFonts w:ascii="Times New Roman"/>
              </w:rPr>
            </w:pPr>
          </w:p>
          <w:p w14:paraId="2C343132" w14:textId="77777777" w:rsidR="00217CC2" w:rsidRDefault="00217CC2">
            <w:pPr>
              <w:pStyle w:val="TableParagraph"/>
              <w:rPr>
                <w:rFonts w:ascii="Times New Roman"/>
              </w:rPr>
            </w:pPr>
          </w:p>
          <w:p w14:paraId="695009CD" w14:textId="77777777" w:rsidR="00217CC2" w:rsidRDefault="00217CC2">
            <w:pPr>
              <w:pStyle w:val="TableParagraph"/>
              <w:rPr>
                <w:rFonts w:ascii="Times New Roman"/>
              </w:rPr>
            </w:pPr>
          </w:p>
          <w:p w14:paraId="3E94F7FB" w14:textId="77777777" w:rsidR="00217CC2" w:rsidRDefault="00217CC2">
            <w:pPr>
              <w:pStyle w:val="TableParagraph"/>
              <w:rPr>
                <w:rFonts w:ascii="Times New Roman"/>
              </w:rPr>
            </w:pPr>
          </w:p>
          <w:p w14:paraId="73FA3158" w14:textId="77777777" w:rsidR="00217CC2" w:rsidRDefault="006708C0">
            <w:pPr>
              <w:pStyle w:val="TableParagraph"/>
              <w:spacing w:before="132"/>
              <w:ind w:left="55" w:right="32"/>
              <w:jc w:val="center"/>
              <w:rPr>
                <w:sz w:val="20"/>
              </w:rPr>
            </w:pPr>
            <w:r>
              <w:rPr>
                <w:color w:val="0D0D0D"/>
                <w:sz w:val="20"/>
              </w:rPr>
              <w:t>3/02/2020</w:t>
            </w:r>
          </w:p>
        </w:tc>
        <w:tc>
          <w:tcPr>
            <w:tcW w:w="1008" w:type="dxa"/>
            <w:tcBorders>
              <w:top w:val="single" w:sz="4" w:space="0" w:color="006FC0"/>
              <w:left w:val="single" w:sz="4" w:space="0" w:color="006FC0"/>
              <w:bottom w:val="single" w:sz="4" w:space="0" w:color="006FC0"/>
            </w:tcBorders>
          </w:tcPr>
          <w:p w14:paraId="60440304" w14:textId="77777777" w:rsidR="00217CC2" w:rsidRDefault="00217CC2">
            <w:pPr>
              <w:pStyle w:val="TableParagraph"/>
              <w:rPr>
                <w:rFonts w:ascii="Times New Roman"/>
              </w:rPr>
            </w:pPr>
          </w:p>
          <w:p w14:paraId="2C3488A5" w14:textId="77777777" w:rsidR="00217CC2" w:rsidRDefault="00217CC2">
            <w:pPr>
              <w:pStyle w:val="TableParagraph"/>
              <w:rPr>
                <w:rFonts w:ascii="Times New Roman"/>
              </w:rPr>
            </w:pPr>
          </w:p>
          <w:p w14:paraId="766AF3C3" w14:textId="77777777" w:rsidR="00217CC2" w:rsidRDefault="00217CC2">
            <w:pPr>
              <w:pStyle w:val="TableParagraph"/>
              <w:rPr>
                <w:rFonts w:ascii="Times New Roman"/>
              </w:rPr>
            </w:pPr>
          </w:p>
          <w:p w14:paraId="0016672C" w14:textId="77777777" w:rsidR="00217CC2" w:rsidRDefault="00217CC2">
            <w:pPr>
              <w:pStyle w:val="TableParagraph"/>
              <w:rPr>
                <w:rFonts w:ascii="Times New Roman"/>
              </w:rPr>
            </w:pPr>
          </w:p>
          <w:p w14:paraId="7680A2AD" w14:textId="77777777" w:rsidR="00217CC2" w:rsidRDefault="006708C0">
            <w:pPr>
              <w:pStyle w:val="TableParagraph"/>
              <w:spacing w:before="132"/>
              <w:ind w:left="77" w:right="53"/>
              <w:jc w:val="center"/>
              <w:rPr>
                <w:sz w:val="20"/>
              </w:rPr>
            </w:pPr>
            <w:r>
              <w:rPr>
                <w:color w:val="0D0D0D"/>
                <w:sz w:val="20"/>
              </w:rPr>
              <w:t>30/11/2020</w:t>
            </w:r>
          </w:p>
        </w:tc>
      </w:tr>
    </w:tbl>
    <w:p w14:paraId="1F05C82D" w14:textId="77777777" w:rsidR="00217CC2" w:rsidRDefault="00217CC2">
      <w:pPr>
        <w:jc w:val="center"/>
        <w:rPr>
          <w:sz w:val="20"/>
        </w:rPr>
        <w:sectPr w:rsidR="00217CC2">
          <w:pgSz w:w="12250" w:h="15850"/>
          <w:pgMar w:top="1700" w:right="460" w:bottom="1540" w:left="1040" w:header="642" w:footer="1190" w:gutter="0"/>
          <w:cols w:space="720"/>
        </w:sectPr>
      </w:pPr>
    </w:p>
    <w:p w14:paraId="3BDD2E94" w14:textId="77777777" w:rsidR="00217CC2" w:rsidRDefault="00217CC2">
      <w:pPr>
        <w:pStyle w:val="Textoindependiente"/>
        <w:rPr>
          <w:rFonts w:ascii="Times New Roman"/>
          <w:sz w:val="20"/>
        </w:rPr>
      </w:pPr>
    </w:p>
    <w:p w14:paraId="2F50C181" w14:textId="77777777" w:rsidR="00217CC2" w:rsidRDefault="00217CC2">
      <w:pPr>
        <w:pStyle w:val="Textoindependiente"/>
        <w:spacing w:before="3" w:after="1"/>
        <w:rPr>
          <w:rFonts w:ascii="Times New Roman"/>
          <w:sz w:val="29"/>
        </w:rPr>
      </w:pPr>
    </w:p>
    <w:tbl>
      <w:tblPr>
        <w:tblStyle w:val="TableNormal"/>
        <w:tblW w:w="0" w:type="auto"/>
        <w:tblInd w:w="682"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1663"/>
        <w:gridCol w:w="531"/>
        <w:gridCol w:w="1802"/>
        <w:gridCol w:w="1358"/>
        <w:gridCol w:w="842"/>
        <w:gridCol w:w="1318"/>
        <w:gridCol w:w="871"/>
        <w:gridCol w:w="1008"/>
      </w:tblGrid>
      <w:tr w:rsidR="00217CC2" w14:paraId="5EAD7A14" w14:textId="77777777">
        <w:trPr>
          <w:trHeight w:val="568"/>
        </w:trPr>
        <w:tc>
          <w:tcPr>
            <w:tcW w:w="1663" w:type="dxa"/>
            <w:vMerge w:val="restart"/>
            <w:tcBorders>
              <w:left w:val="single" w:sz="8" w:space="0" w:color="006FC0"/>
              <w:bottom w:val="single" w:sz="4" w:space="0" w:color="006FC0"/>
              <w:right w:val="single" w:sz="4" w:space="0" w:color="006FC0"/>
            </w:tcBorders>
            <w:shd w:val="clear" w:color="auto" w:fill="E2ECF8"/>
          </w:tcPr>
          <w:p w14:paraId="481C2E41" w14:textId="77777777" w:rsidR="00217CC2" w:rsidRDefault="00217CC2">
            <w:pPr>
              <w:pStyle w:val="TableParagraph"/>
              <w:rPr>
                <w:rFonts w:ascii="Times New Roman"/>
                <w:sz w:val="18"/>
              </w:rPr>
            </w:pPr>
          </w:p>
        </w:tc>
        <w:tc>
          <w:tcPr>
            <w:tcW w:w="531" w:type="dxa"/>
            <w:tcBorders>
              <w:left w:val="single" w:sz="4" w:space="0" w:color="006FC0"/>
              <w:bottom w:val="single" w:sz="4" w:space="0" w:color="006FC0"/>
              <w:right w:val="single" w:sz="4" w:space="0" w:color="006FC0"/>
            </w:tcBorders>
          </w:tcPr>
          <w:p w14:paraId="7C275CE2" w14:textId="77777777" w:rsidR="00217CC2" w:rsidRDefault="00217CC2">
            <w:pPr>
              <w:pStyle w:val="TableParagraph"/>
              <w:rPr>
                <w:rFonts w:ascii="Times New Roman"/>
                <w:sz w:val="18"/>
              </w:rPr>
            </w:pPr>
          </w:p>
        </w:tc>
        <w:tc>
          <w:tcPr>
            <w:tcW w:w="1802" w:type="dxa"/>
            <w:tcBorders>
              <w:left w:val="single" w:sz="4" w:space="0" w:color="006FC0"/>
              <w:bottom w:val="single" w:sz="4" w:space="0" w:color="006FC0"/>
              <w:right w:val="single" w:sz="4" w:space="0" w:color="006FC0"/>
            </w:tcBorders>
          </w:tcPr>
          <w:p w14:paraId="0D23522D" w14:textId="77777777" w:rsidR="00217CC2" w:rsidRDefault="006708C0">
            <w:pPr>
              <w:pStyle w:val="TableParagraph"/>
              <w:ind w:left="74"/>
              <w:rPr>
                <w:sz w:val="20"/>
              </w:rPr>
            </w:pPr>
            <w:r>
              <w:rPr>
                <w:color w:val="0D0D0D"/>
                <w:sz w:val="20"/>
              </w:rPr>
              <w:t>dispuestos por la entidad.</w:t>
            </w:r>
          </w:p>
        </w:tc>
        <w:tc>
          <w:tcPr>
            <w:tcW w:w="1358" w:type="dxa"/>
            <w:tcBorders>
              <w:left w:val="single" w:sz="4" w:space="0" w:color="006FC0"/>
              <w:bottom w:val="single" w:sz="4" w:space="0" w:color="006FC0"/>
              <w:right w:val="single" w:sz="4" w:space="0" w:color="006FC0"/>
            </w:tcBorders>
          </w:tcPr>
          <w:p w14:paraId="1F14366E" w14:textId="77777777" w:rsidR="00217CC2" w:rsidRDefault="00217CC2">
            <w:pPr>
              <w:pStyle w:val="TableParagraph"/>
              <w:rPr>
                <w:rFonts w:ascii="Times New Roman"/>
                <w:sz w:val="18"/>
              </w:rPr>
            </w:pPr>
          </w:p>
        </w:tc>
        <w:tc>
          <w:tcPr>
            <w:tcW w:w="842" w:type="dxa"/>
            <w:tcBorders>
              <w:left w:val="single" w:sz="4" w:space="0" w:color="006FC0"/>
              <w:bottom w:val="single" w:sz="4" w:space="0" w:color="006FC0"/>
              <w:right w:val="single" w:sz="4" w:space="0" w:color="006FC0"/>
            </w:tcBorders>
          </w:tcPr>
          <w:p w14:paraId="6578E8A2" w14:textId="77777777" w:rsidR="00217CC2" w:rsidRDefault="00217CC2">
            <w:pPr>
              <w:pStyle w:val="TableParagraph"/>
              <w:rPr>
                <w:rFonts w:ascii="Times New Roman"/>
                <w:sz w:val="18"/>
              </w:rPr>
            </w:pPr>
          </w:p>
        </w:tc>
        <w:tc>
          <w:tcPr>
            <w:tcW w:w="1318" w:type="dxa"/>
            <w:tcBorders>
              <w:left w:val="single" w:sz="4" w:space="0" w:color="006FC0"/>
              <w:bottom w:val="single" w:sz="4" w:space="0" w:color="006FC0"/>
              <w:right w:val="single" w:sz="4" w:space="0" w:color="006FC0"/>
            </w:tcBorders>
          </w:tcPr>
          <w:p w14:paraId="6A818469" w14:textId="77777777" w:rsidR="00217CC2" w:rsidRDefault="00217CC2">
            <w:pPr>
              <w:pStyle w:val="TableParagraph"/>
              <w:rPr>
                <w:rFonts w:ascii="Times New Roman"/>
                <w:sz w:val="18"/>
              </w:rPr>
            </w:pPr>
          </w:p>
        </w:tc>
        <w:tc>
          <w:tcPr>
            <w:tcW w:w="871" w:type="dxa"/>
            <w:tcBorders>
              <w:left w:val="single" w:sz="4" w:space="0" w:color="006FC0"/>
              <w:bottom w:val="single" w:sz="4" w:space="0" w:color="006FC0"/>
              <w:right w:val="single" w:sz="4" w:space="0" w:color="006FC0"/>
            </w:tcBorders>
          </w:tcPr>
          <w:p w14:paraId="05C1B020" w14:textId="77777777" w:rsidR="00217CC2" w:rsidRDefault="00217CC2">
            <w:pPr>
              <w:pStyle w:val="TableParagraph"/>
              <w:rPr>
                <w:rFonts w:ascii="Times New Roman"/>
                <w:sz w:val="18"/>
              </w:rPr>
            </w:pPr>
          </w:p>
        </w:tc>
        <w:tc>
          <w:tcPr>
            <w:tcW w:w="1008" w:type="dxa"/>
            <w:tcBorders>
              <w:left w:val="single" w:sz="4" w:space="0" w:color="006FC0"/>
              <w:bottom w:val="single" w:sz="4" w:space="0" w:color="006FC0"/>
              <w:right w:val="single" w:sz="8" w:space="0" w:color="006FC0"/>
            </w:tcBorders>
          </w:tcPr>
          <w:p w14:paraId="728E7864" w14:textId="77777777" w:rsidR="00217CC2" w:rsidRDefault="00217CC2">
            <w:pPr>
              <w:pStyle w:val="TableParagraph"/>
              <w:rPr>
                <w:rFonts w:ascii="Times New Roman"/>
                <w:sz w:val="18"/>
              </w:rPr>
            </w:pPr>
          </w:p>
        </w:tc>
      </w:tr>
      <w:tr w:rsidR="00217CC2" w14:paraId="41625209" w14:textId="77777777">
        <w:trPr>
          <w:trHeight w:val="1814"/>
        </w:trPr>
        <w:tc>
          <w:tcPr>
            <w:tcW w:w="1663" w:type="dxa"/>
            <w:vMerge/>
            <w:tcBorders>
              <w:top w:val="nil"/>
              <w:left w:val="single" w:sz="8" w:space="0" w:color="006FC0"/>
              <w:bottom w:val="single" w:sz="4" w:space="0" w:color="006FC0"/>
              <w:right w:val="single" w:sz="4" w:space="0" w:color="006FC0"/>
            </w:tcBorders>
            <w:shd w:val="clear" w:color="auto" w:fill="E2ECF8"/>
          </w:tcPr>
          <w:p w14:paraId="403144E1" w14:textId="77777777" w:rsidR="00217CC2" w:rsidRDefault="00217CC2">
            <w:pPr>
              <w:rPr>
                <w:sz w:val="2"/>
                <w:szCs w:val="2"/>
              </w:rPr>
            </w:pPr>
          </w:p>
        </w:tc>
        <w:tc>
          <w:tcPr>
            <w:tcW w:w="531" w:type="dxa"/>
            <w:tcBorders>
              <w:top w:val="single" w:sz="4" w:space="0" w:color="006FC0"/>
              <w:left w:val="single" w:sz="4" w:space="0" w:color="006FC0"/>
              <w:bottom w:val="single" w:sz="4" w:space="0" w:color="006FC0"/>
              <w:right w:val="single" w:sz="4" w:space="0" w:color="006FC0"/>
            </w:tcBorders>
          </w:tcPr>
          <w:p w14:paraId="3D2C4FFE" w14:textId="77777777" w:rsidR="00217CC2" w:rsidRDefault="00217CC2">
            <w:pPr>
              <w:pStyle w:val="TableParagraph"/>
              <w:rPr>
                <w:rFonts w:ascii="Times New Roman"/>
              </w:rPr>
            </w:pPr>
          </w:p>
          <w:p w14:paraId="68059E76" w14:textId="77777777" w:rsidR="00217CC2" w:rsidRDefault="00217CC2">
            <w:pPr>
              <w:pStyle w:val="TableParagraph"/>
              <w:rPr>
                <w:rFonts w:ascii="Times New Roman"/>
              </w:rPr>
            </w:pPr>
          </w:p>
          <w:p w14:paraId="3A9CF0E1" w14:textId="77777777" w:rsidR="00217CC2" w:rsidRDefault="00217CC2">
            <w:pPr>
              <w:pStyle w:val="TableParagraph"/>
              <w:spacing w:before="9"/>
              <w:rPr>
                <w:rFonts w:ascii="Times New Roman"/>
                <w:sz w:val="24"/>
              </w:rPr>
            </w:pPr>
          </w:p>
          <w:p w14:paraId="31D1C3AD" w14:textId="77777777" w:rsidR="00217CC2" w:rsidRDefault="006708C0">
            <w:pPr>
              <w:pStyle w:val="TableParagraph"/>
              <w:ind w:left="55" w:right="39"/>
              <w:jc w:val="center"/>
              <w:rPr>
                <w:sz w:val="20"/>
              </w:rPr>
            </w:pPr>
            <w:r>
              <w:rPr>
                <w:color w:val="0D0D0D"/>
                <w:sz w:val="20"/>
              </w:rPr>
              <w:t>4.2.3</w:t>
            </w:r>
          </w:p>
        </w:tc>
        <w:tc>
          <w:tcPr>
            <w:tcW w:w="1802" w:type="dxa"/>
            <w:tcBorders>
              <w:top w:val="single" w:sz="4" w:space="0" w:color="006FC0"/>
              <w:left w:val="single" w:sz="4" w:space="0" w:color="006FC0"/>
              <w:bottom w:val="single" w:sz="4" w:space="0" w:color="006FC0"/>
              <w:right w:val="single" w:sz="4" w:space="0" w:color="006FC0"/>
            </w:tcBorders>
          </w:tcPr>
          <w:p w14:paraId="574C98D1" w14:textId="77777777" w:rsidR="00217CC2" w:rsidRDefault="006708C0">
            <w:pPr>
              <w:pStyle w:val="TableParagraph"/>
              <w:spacing w:before="102"/>
              <w:ind w:left="74" w:right="68"/>
              <w:rPr>
                <w:sz w:val="20"/>
              </w:rPr>
            </w:pPr>
            <w:r>
              <w:rPr>
                <w:color w:val="0D0D0D"/>
                <w:sz w:val="20"/>
              </w:rPr>
              <w:t>Desarrollar el</w:t>
            </w:r>
            <w:r>
              <w:rPr>
                <w:color w:val="0D0D0D"/>
                <w:spacing w:val="-14"/>
                <w:sz w:val="20"/>
              </w:rPr>
              <w:t xml:space="preserve"> </w:t>
            </w:r>
            <w:r>
              <w:rPr>
                <w:color w:val="0D0D0D"/>
                <w:sz w:val="20"/>
              </w:rPr>
              <w:t xml:space="preserve">proyecto Centro de Relevo </w:t>
            </w:r>
            <w:r>
              <w:rPr>
                <w:color w:val="0D0D0D"/>
                <w:spacing w:val="-4"/>
                <w:sz w:val="20"/>
              </w:rPr>
              <w:t xml:space="preserve">para </w:t>
            </w:r>
            <w:r>
              <w:rPr>
                <w:color w:val="0D0D0D"/>
                <w:sz w:val="20"/>
              </w:rPr>
              <w:t>facilitar la comunicación entre las personas sordas y oyentes a través de las</w:t>
            </w:r>
            <w:r>
              <w:rPr>
                <w:color w:val="0D0D0D"/>
                <w:spacing w:val="-1"/>
                <w:sz w:val="20"/>
              </w:rPr>
              <w:t xml:space="preserve"> </w:t>
            </w:r>
            <w:r>
              <w:rPr>
                <w:color w:val="0D0D0D"/>
                <w:sz w:val="20"/>
              </w:rPr>
              <w:t>TIC.</w:t>
            </w:r>
          </w:p>
        </w:tc>
        <w:tc>
          <w:tcPr>
            <w:tcW w:w="1358" w:type="dxa"/>
            <w:tcBorders>
              <w:top w:val="single" w:sz="4" w:space="0" w:color="006FC0"/>
              <w:left w:val="single" w:sz="4" w:space="0" w:color="006FC0"/>
              <w:bottom w:val="single" w:sz="4" w:space="0" w:color="006FC0"/>
              <w:right w:val="single" w:sz="4" w:space="0" w:color="006FC0"/>
            </w:tcBorders>
          </w:tcPr>
          <w:p w14:paraId="308F6304" w14:textId="77777777" w:rsidR="00217CC2" w:rsidRDefault="00217CC2">
            <w:pPr>
              <w:pStyle w:val="TableParagraph"/>
              <w:rPr>
                <w:rFonts w:ascii="Times New Roman"/>
              </w:rPr>
            </w:pPr>
          </w:p>
          <w:p w14:paraId="07D6692C" w14:textId="77777777" w:rsidR="00217CC2" w:rsidRDefault="00217CC2">
            <w:pPr>
              <w:pStyle w:val="TableParagraph"/>
              <w:spacing w:before="9"/>
              <w:rPr>
                <w:rFonts w:ascii="Times New Roman"/>
                <w:sz w:val="26"/>
              </w:rPr>
            </w:pPr>
          </w:p>
          <w:p w14:paraId="478D72DC" w14:textId="77777777" w:rsidR="00217CC2" w:rsidRDefault="006708C0">
            <w:pPr>
              <w:pStyle w:val="TableParagraph"/>
              <w:ind w:left="75" w:right="56"/>
              <w:jc w:val="center"/>
              <w:rPr>
                <w:sz w:val="20"/>
              </w:rPr>
            </w:pPr>
            <w:r>
              <w:rPr>
                <w:color w:val="0D0D0D"/>
                <w:sz w:val="20"/>
              </w:rPr>
              <w:t xml:space="preserve">Realizar 430000 </w:t>
            </w:r>
            <w:r>
              <w:rPr>
                <w:color w:val="0D0D0D"/>
                <w:w w:val="95"/>
                <w:sz w:val="20"/>
              </w:rPr>
              <w:t xml:space="preserve">comunicaciones </w:t>
            </w:r>
            <w:r>
              <w:rPr>
                <w:color w:val="0D0D0D"/>
                <w:sz w:val="20"/>
              </w:rPr>
              <w:t>relevadas</w:t>
            </w:r>
          </w:p>
        </w:tc>
        <w:tc>
          <w:tcPr>
            <w:tcW w:w="842" w:type="dxa"/>
            <w:tcBorders>
              <w:top w:val="single" w:sz="4" w:space="0" w:color="006FC0"/>
              <w:left w:val="single" w:sz="4" w:space="0" w:color="006FC0"/>
              <w:bottom w:val="single" w:sz="4" w:space="0" w:color="006FC0"/>
              <w:right w:val="single" w:sz="4" w:space="0" w:color="006FC0"/>
            </w:tcBorders>
          </w:tcPr>
          <w:p w14:paraId="187C2C67" w14:textId="77777777" w:rsidR="00217CC2" w:rsidRDefault="00217CC2">
            <w:pPr>
              <w:pStyle w:val="TableParagraph"/>
              <w:rPr>
                <w:rFonts w:ascii="Times New Roman"/>
              </w:rPr>
            </w:pPr>
          </w:p>
          <w:p w14:paraId="6EC03405" w14:textId="77777777" w:rsidR="00217CC2" w:rsidRDefault="00217CC2">
            <w:pPr>
              <w:pStyle w:val="TableParagraph"/>
              <w:rPr>
                <w:rFonts w:ascii="Times New Roman"/>
              </w:rPr>
            </w:pPr>
          </w:p>
          <w:p w14:paraId="5E98A464" w14:textId="77777777" w:rsidR="00217CC2" w:rsidRDefault="00217CC2">
            <w:pPr>
              <w:pStyle w:val="TableParagraph"/>
              <w:spacing w:before="9"/>
              <w:rPr>
                <w:rFonts w:ascii="Times New Roman"/>
                <w:sz w:val="24"/>
              </w:rPr>
            </w:pPr>
          </w:p>
          <w:p w14:paraId="20E784D8" w14:textId="77777777" w:rsidR="00217CC2" w:rsidRDefault="006708C0">
            <w:pPr>
              <w:pStyle w:val="TableParagraph"/>
              <w:ind w:left="53" w:right="34"/>
              <w:jc w:val="center"/>
              <w:rPr>
                <w:sz w:val="20"/>
              </w:rPr>
            </w:pPr>
            <w:r>
              <w:rPr>
                <w:color w:val="0D0D0D"/>
                <w:sz w:val="20"/>
              </w:rPr>
              <w:t>Numérico</w:t>
            </w:r>
          </w:p>
        </w:tc>
        <w:tc>
          <w:tcPr>
            <w:tcW w:w="1318" w:type="dxa"/>
            <w:tcBorders>
              <w:top w:val="single" w:sz="4" w:space="0" w:color="006FC0"/>
              <w:left w:val="single" w:sz="4" w:space="0" w:color="006FC0"/>
              <w:bottom w:val="single" w:sz="4" w:space="0" w:color="006FC0"/>
              <w:right w:val="single" w:sz="4" w:space="0" w:color="006FC0"/>
            </w:tcBorders>
          </w:tcPr>
          <w:p w14:paraId="6CE01740" w14:textId="77777777" w:rsidR="00217CC2" w:rsidRDefault="00217CC2">
            <w:pPr>
              <w:pStyle w:val="TableParagraph"/>
              <w:spacing w:before="11"/>
              <w:rPr>
                <w:rFonts w:ascii="Times New Roman"/>
                <w:sz w:val="18"/>
              </w:rPr>
            </w:pPr>
          </w:p>
          <w:p w14:paraId="6BE8E8B6" w14:textId="77777777" w:rsidR="00217CC2" w:rsidRDefault="006708C0">
            <w:pPr>
              <w:pStyle w:val="TableParagraph"/>
              <w:ind w:left="78" w:right="59"/>
              <w:jc w:val="center"/>
              <w:rPr>
                <w:sz w:val="20"/>
              </w:rPr>
            </w:pPr>
            <w:r>
              <w:rPr>
                <w:color w:val="0D0D0D"/>
                <w:sz w:val="20"/>
              </w:rPr>
              <w:t>430000</w:t>
            </w:r>
          </w:p>
          <w:p w14:paraId="61346EB3" w14:textId="77777777" w:rsidR="00217CC2" w:rsidRDefault="006708C0">
            <w:pPr>
              <w:pStyle w:val="TableParagraph"/>
              <w:spacing w:before="1"/>
              <w:ind w:left="79" w:right="61"/>
              <w:jc w:val="center"/>
              <w:rPr>
                <w:sz w:val="20"/>
              </w:rPr>
            </w:pPr>
            <w:r>
              <w:rPr>
                <w:color w:val="0D0D0D"/>
                <w:spacing w:val="-1"/>
                <w:sz w:val="20"/>
              </w:rPr>
              <w:t xml:space="preserve">comunicaciones </w:t>
            </w:r>
            <w:r>
              <w:rPr>
                <w:color w:val="0D0D0D"/>
                <w:sz w:val="20"/>
              </w:rPr>
              <w:t>relevadas a través del centro de relevo.</w:t>
            </w:r>
          </w:p>
        </w:tc>
        <w:tc>
          <w:tcPr>
            <w:tcW w:w="871" w:type="dxa"/>
            <w:tcBorders>
              <w:top w:val="single" w:sz="4" w:space="0" w:color="006FC0"/>
              <w:left w:val="single" w:sz="4" w:space="0" w:color="006FC0"/>
              <w:bottom w:val="single" w:sz="4" w:space="0" w:color="006FC0"/>
              <w:right w:val="single" w:sz="4" w:space="0" w:color="006FC0"/>
            </w:tcBorders>
          </w:tcPr>
          <w:p w14:paraId="3387A81D" w14:textId="77777777" w:rsidR="00217CC2" w:rsidRDefault="00217CC2">
            <w:pPr>
              <w:pStyle w:val="TableParagraph"/>
              <w:rPr>
                <w:rFonts w:ascii="Times New Roman"/>
              </w:rPr>
            </w:pPr>
          </w:p>
          <w:p w14:paraId="76492744" w14:textId="77777777" w:rsidR="00217CC2" w:rsidRDefault="00217CC2">
            <w:pPr>
              <w:pStyle w:val="TableParagraph"/>
              <w:rPr>
                <w:rFonts w:ascii="Times New Roman"/>
              </w:rPr>
            </w:pPr>
          </w:p>
          <w:p w14:paraId="6F744786" w14:textId="77777777" w:rsidR="00217CC2" w:rsidRDefault="00217CC2">
            <w:pPr>
              <w:pStyle w:val="TableParagraph"/>
              <w:spacing w:before="9"/>
              <w:rPr>
                <w:rFonts w:ascii="Times New Roman"/>
                <w:sz w:val="24"/>
              </w:rPr>
            </w:pPr>
          </w:p>
          <w:p w14:paraId="5AE8C834" w14:textId="77777777" w:rsidR="00217CC2" w:rsidRDefault="006708C0">
            <w:pPr>
              <w:pStyle w:val="TableParagraph"/>
              <w:ind w:left="55" w:right="34"/>
              <w:jc w:val="center"/>
              <w:rPr>
                <w:sz w:val="20"/>
              </w:rPr>
            </w:pPr>
            <w:r>
              <w:rPr>
                <w:color w:val="0D0D0D"/>
                <w:sz w:val="20"/>
              </w:rPr>
              <w:t>1/02/2020</w:t>
            </w:r>
          </w:p>
        </w:tc>
        <w:tc>
          <w:tcPr>
            <w:tcW w:w="1008" w:type="dxa"/>
            <w:tcBorders>
              <w:top w:val="single" w:sz="4" w:space="0" w:color="006FC0"/>
              <w:left w:val="single" w:sz="4" w:space="0" w:color="006FC0"/>
              <w:bottom w:val="single" w:sz="4" w:space="0" w:color="006FC0"/>
              <w:right w:val="single" w:sz="8" w:space="0" w:color="006FC0"/>
            </w:tcBorders>
          </w:tcPr>
          <w:p w14:paraId="2F555BB7" w14:textId="77777777" w:rsidR="00217CC2" w:rsidRDefault="00217CC2">
            <w:pPr>
              <w:pStyle w:val="TableParagraph"/>
              <w:rPr>
                <w:rFonts w:ascii="Times New Roman"/>
              </w:rPr>
            </w:pPr>
          </w:p>
          <w:p w14:paraId="78AC59BD" w14:textId="77777777" w:rsidR="00217CC2" w:rsidRDefault="00217CC2">
            <w:pPr>
              <w:pStyle w:val="TableParagraph"/>
              <w:rPr>
                <w:rFonts w:ascii="Times New Roman"/>
              </w:rPr>
            </w:pPr>
          </w:p>
          <w:p w14:paraId="06FB94D6" w14:textId="77777777" w:rsidR="00217CC2" w:rsidRDefault="00217CC2">
            <w:pPr>
              <w:pStyle w:val="TableParagraph"/>
              <w:spacing w:before="9"/>
              <w:rPr>
                <w:rFonts w:ascii="Times New Roman"/>
                <w:sz w:val="24"/>
              </w:rPr>
            </w:pPr>
          </w:p>
          <w:p w14:paraId="7C897BE1" w14:textId="77777777" w:rsidR="00217CC2" w:rsidRDefault="006708C0">
            <w:pPr>
              <w:pStyle w:val="TableParagraph"/>
              <w:ind w:left="76" w:right="53"/>
              <w:jc w:val="center"/>
              <w:rPr>
                <w:sz w:val="20"/>
              </w:rPr>
            </w:pPr>
            <w:r>
              <w:rPr>
                <w:color w:val="0D0D0D"/>
                <w:sz w:val="20"/>
              </w:rPr>
              <w:t>20/12/2020</w:t>
            </w:r>
          </w:p>
        </w:tc>
      </w:tr>
      <w:tr w:rsidR="00217CC2" w14:paraId="0EF0AFF4" w14:textId="77777777">
        <w:trPr>
          <w:trHeight w:val="1149"/>
        </w:trPr>
        <w:tc>
          <w:tcPr>
            <w:tcW w:w="1663" w:type="dxa"/>
            <w:tcBorders>
              <w:top w:val="single" w:sz="4" w:space="0" w:color="006FC0"/>
              <w:left w:val="single" w:sz="8" w:space="0" w:color="006FC0"/>
              <w:bottom w:val="single" w:sz="4" w:space="0" w:color="006FC0"/>
              <w:right w:val="single" w:sz="4" w:space="0" w:color="006FC0"/>
            </w:tcBorders>
            <w:shd w:val="clear" w:color="auto" w:fill="E2ECF8"/>
          </w:tcPr>
          <w:p w14:paraId="73F2014D" w14:textId="77777777" w:rsidR="00217CC2" w:rsidRDefault="00217CC2">
            <w:pPr>
              <w:pStyle w:val="TableParagraph"/>
              <w:spacing w:before="9"/>
              <w:rPr>
                <w:rFonts w:ascii="Times New Roman"/>
                <w:sz w:val="29"/>
              </w:rPr>
            </w:pPr>
          </w:p>
          <w:p w14:paraId="2628E59A" w14:textId="77777777" w:rsidR="00217CC2" w:rsidRDefault="006708C0">
            <w:pPr>
              <w:pStyle w:val="TableParagraph"/>
              <w:spacing w:before="1"/>
              <w:ind w:left="119"/>
              <w:rPr>
                <w:b/>
                <w:sz w:val="20"/>
              </w:rPr>
            </w:pPr>
            <w:r>
              <w:rPr>
                <w:b/>
                <w:color w:val="0D0D0D"/>
                <w:sz w:val="20"/>
              </w:rPr>
              <w:t>Subcomponente 3</w:t>
            </w:r>
          </w:p>
          <w:p w14:paraId="09FD1DE4" w14:textId="77777777" w:rsidR="00217CC2" w:rsidRDefault="006708C0">
            <w:pPr>
              <w:pStyle w:val="TableParagraph"/>
              <w:spacing w:before="1"/>
              <w:ind w:left="222"/>
              <w:rPr>
                <w:sz w:val="20"/>
              </w:rPr>
            </w:pPr>
            <w:r>
              <w:rPr>
                <w:color w:val="0D0D0D"/>
                <w:sz w:val="20"/>
              </w:rPr>
              <w:t>Talento Humano</w:t>
            </w:r>
          </w:p>
        </w:tc>
        <w:tc>
          <w:tcPr>
            <w:tcW w:w="531" w:type="dxa"/>
            <w:tcBorders>
              <w:top w:val="single" w:sz="4" w:space="0" w:color="006FC0"/>
              <w:left w:val="single" w:sz="4" w:space="0" w:color="006FC0"/>
              <w:bottom w:val="single" w:sz="4" w:space="0" w:color="006FC0"/>
              <w:right w:val="single" w:sz="4" w:space="0" w:color="006FC0"/>
            </w:tcBorders>
          </w:tcPr>
          <w:p w14:paraId="4E70583E" w14:textId="77777777" w:rsidR="00217CC2" w:rsidRDefault="00217CC2">
            <w:pPr>
              <w:pStyle w:val="TableParagraph"/>
              <w:rPr>
                <w:rFonts w:ascii="Times New Roman"/>
              </w:rPr>
            </w:pPr>
          </w:p>
          <w:p w14:paraId="46F62701" w14:textId="77777777" w:rsidR="00217CC2" w:rsidRDefault="00217CC2">
            <w:pPr>
              <w:pStyle w:val="TableParagraph"/>
              <w:spacing w:before="10"/>
              <w:rPr>
                <w:rFonts w:ascii="Times New Roman"/>
                <w:sz w:val="17"/>
              </w:rPr>
            </w:pPr>
          </w:p>
          <w:p w14:paraId="6C431B17" w14:textId="77777777" w:rsidR="00217CC2" w:rsidRDefault="006708C0">
            <w:pPr>
              <w:pStyle w:val="TableParagraph"/>
              <w:ind w:left="55" w:right="39"/>
              <w:jc w:val="center"/>
              <w:rPr>
                <w:sz w:val="20"/>
              </w:rPr>
            </w:pPr>
            <w:r>
              <w:rPr>
                <w:color w:val="0D0D0D"/>
                <w:sz w:val="20"/>
              </w:rPr>
              <w:t>4.3.1</w:t>
            </w:r>
          </w:p>
        </w:tc>
        <w:tc>
          <w:tcPr>
            <w:tcW w:w="1802" w:type="dxa"/>
            <w:tcBorders>
              <w:top w:val="single" w:sz="4" w:space="0" w:color="006FC0"/>
              <w:left w:val="single" w:sz="4" w:space="0" w:color="006FC0"/>
              <w:bottom w:val="single" w:sz="4" w:space="0" w:color="006FC0"/>
              <w:right w:val="single" w:sz="4" w:space="0" w:color="006FC0"/>
            </w:tcBorders>
          </w:tcPr>
          <w:p w14:paraId="6573375E" w14:textId="77777777" w:rsidR="00217CC2" w:rsidRDefault="006708C0">
            <w:pPr>
              <w:pStyle w:val="TableParagraph"/>
              <w:ind w:left="74"/>
              <w:rPr>
                <w:sz w:val="20"/>
              </w:rPr>
            </w:pPr>
            <w:r>
              <w:rPr>
                <w:color w:val="0D0D0D"/>
                <w:sz w:val="20"/>
              </w:rPr>
              <w:t>Capacitar a los funcionarios públicos del Ministerio en comunicación asertiva</w:t>
            </w:r>
          </w:p>
          <w:p w14:paraId="101FEE4A" w14:textId="77777777" w:rsidR="00217CC2" w:rsidRDefault="006708C0">
            <w:pPr>
              <w:pStyle w:val="TableParagraph"/>
              <w:spacing w:before="1" w:line="210" w:lineRule="exact"/>
              <w:ind w:left="74"/>
              <w:rPr>
                <w:sz w:val="20"/>
              </w:rPr>
            </w:pPr>
            <w:r>
              <w:rPr>
                <w:color w:val="0D0D0D"/>
                <w:sz w:val="20"/>
              </w:rPr>
              <w:t>y lenguaje claro</w:t>
            </w:r>
          </w:p>
        </w:tc>
        <w:tc>
          <w:tcPr>
            <w:tcW w:w="1358" w:type="dxa"/>
            <w:tcBorders>
              <w:top w:val="single" w:sz="4" w:space="0" w:color="006FC0"/>
              <w:left w:val="single" w:sz="4" w:space="0" w:color="006FC0"/>
              <w:bottom w:val="single" w:sz="4" w:space="0" w:color="006FC0"/>
              <w:right w:val="single" w:sz="4" w:space="0" w:color="006FC0"/>
            </w:tcBorders>
          </w:tcPr>
          <w:p w14:paraId="340537E5" w14:textId="77777777" w:rsidR="00217CC2" w:rsidRDefault="006708C0">
            <w:pPr>
              <w:pStyle w:val="TableParagraph"/>
              <w:spacing w:before="115"/>
              <w:ind w:left="75" w:right="56"/>
              <w:jc w:val="center"/>
              <w:rPr>
                <w:sz w:val="20"/>
              </w:rPr>
            </w:pPr>
            <w:r>
              <w:rPr>
                <w:color w:val="0D0D0D"/>
                <w:sz w:val="20"/>
              </w:rPr>
              <w:t>Capacitación en comunicación asertiva y en lenguaje claro</w:t>
            </w:r>
          </w:p>
        </w:tc>
        <w:tc>
          <w:tcPr>
            <w:tcW w:w="842" w:type="dxa"/>
            <w:tcBorders>
              <w:top w:val="single" w:sz="4" w:space="0" w:color="006FC0"/>
              <w:left w:val="single" w:sz="4" w:space="0" w:color="006FC0"/>
              <w:bottom w:val="single" w:sz="4" w:space="0" w:color="006FC0"/>
              <w:right w:val="single" w:sz="4" w:space="0" w:color="006FC0"/>
            </w:tcBorders>
          </w:tcPr>
          <w:p w14:paraId="473E09B5" w14:textId="77777777" w:rsidR="00217CC2" w:rsidRDefault="00217CC2">
            <w:pPr>
              <w:pStyle w:val="TableParagraph"/>
              <w:rPr>
                <w:rFonts w:ascii="Times New Roman"/>
              </w:rPr>
            </w:pPr>
          </w:p>
          <w:p w14:paraId="32074377" w14:textId="77777777" w:rsidR="00217CC2" w:rsidRDefault="00217CC2">
            <w:pPr>
              <w:pStyle w:val="TableParagraph"/>
              <w:spacing w:before="10"/>
              <w:rPr>
                <w:rFonts w:ascii="Times New Roman"/>
                <w:sz w:val="17"/>
              </w:rPr>
            </w:pPr>
          </w:p>
          <w:p w14:paraId="5BB3F67C" w14:textId="77777777" w:rsidR="00217CC2" w:rsidRDefault="006708C0">
            <w:pPr>
              <w:pStyle w:val="TableParagraph"/>
              <w:ind w:left="53" w:right="34"/>
              <w:jc w:val="center"/>
              <w:rPr>
                <w:sz w:val="20"/>
              </w:rPr>
            </w:pPr>
            <w:r>
              <w:rPr>
                <w:color w:val="0D0D0D"/>
                <w:sz w:val="20"/>
              </w:rPr>
              <w:t>Numérico</w:t>
            </w:r>
          </w:p>
        </w:tc>
        <w:tc>
          <w:tcPr>
            <w:tcW w:w="1318" w:type="dxa"/>
            <w:tcBorders>
              <w:top w:val="single" w:sz="4" w:space="0" w:color="006FC0"/>
              <w:left w:val="single" w:sz="4" w:space="0" w:color="006FC0"/>
              <w:bottom w:val="single" w:sz="4" w:space="0" w:color="006FC0"/>
              <w:right w:val="single" w:sz="4" w:space="0" w:color="006FC0"/>
            </w:tcBorders>
          </w:tcPr>
          <w:p w14:paraId="2203CD1D" w14:textId="77777777" w:rsidR="00217CC2" w:rsidRDefault="00217CC2">
            <w:pPr>
              <w:pStyle w:val="TableParagraph"/>
              <w:rPr>
                <w:rFonts w:ascii="Times New Roman"/>
                <w:sz w:val="20"/>
              </w:rPr>
            </w:pPr>
          </w:p>
          <w:p w14:paraId="06E091C1" w14:textId="77777777" w:rsidR="00217CC2" w:rsidRDefault="006708C0">
            <w:pPr>
              <w:pStyle w:val="TableParagraph"/>
              <w:ind w:left="121" w:right="102" w:firstLine="1"/>
              <w:jc w:val="center"/>
              <w:rPr>
                <w:sz w:val="20"/>
              </w:rPr>
            </w:pPr>
            <w:r>
              <w:rPr>
                <w:color w:val="0D0D0D"/>
                <w:sz w:val="20"/>
              </w:rPr>
              <w:t xml:space="preserve">Dos (2) </w:t>
            </w:r>
            <w:r>
              <w:rPr>
                <w:color w:val="0D0D0D"/>
                <w:spacing w:val="-1"/>
                <w:sz w:val="20"/>
              </w:rPr>
              <w:t xml:space="preserve">capacitaciones </w:t>
            </w:r>
            <w:r>
              <w:rPr>
                <w:color w:val="0D0D0D"/>
                <w:sz w:val="20"/>
              </w:rPr>
              <w:t>realizadas</w:t>
            </w:r>
          </w:p>
        </w:tc>
        <w:tc>
          <w:tcPr>
            <w:tcW w:w="871" w:type="dxa"/>
            <w:tcBorders>
              <w:top w:val="single" w:sz="4" w:space="0" w:color="006FC0"/>
              <w:left w:val="single" w:sz="4" w:space="0" w:color="006FC0"/>
              <w:bottom w:val="single" w:sz="4" w:space="0" w:color="006FC0"/>
              <w:right w:val="single" w:sz="4" w:space="0" w:color="006FC0"/>
            </w:tcBorders>
          </w:tcPr>
          <w:p w14:paraId="70443FC6" w14:textId="77777777" w:rsidR="00217CC2" w:rsidRDefault="00217CC2">
            <w:pPr>
              <w:pStyle w:val="TableParagraph"/>
              <w:rPr>
                <w:rFonts w:ascii="Times New Roman"/>
              </w:rPr>
            </w:pPr>
          </w:p>
          <w:p w14:paraId="054F84A5" w14:textId="77777777" w:rsidR="00217CC2" w:rsidRDefault="00217CC2">
            <w:pPr>
              <w:pStyle w:val="TableParagraph"/>
              <w:spacing w:before="10"/>
              <w:rPr>
                <w:rFonts w:ascii="Times New Roman"/>
                <w:sz w:val="17"/>
              </w:rPr>
            </w:pPr>
          </w:p>
          <w:p w14:paraId="56A06F34" w14:textId="77777777" w:rsidR="00217CC2" w:rsidRDefault="006708C0">
            <w:pPr>
              <w:pStyle w:val="TableParagraph"/>
              <w:ind w:left="55" w:right="34"/>
              <w:jc w:val="center"/>
              <w:rPr>
                <w:sz w:val="20"/>
              </w:rPr>
            </w:pPr>
            <w:r>
              <w:rPr>
                <w:color w:val="0D0D0D"/>
                <w:sz w:val="20"/>
              </w:rPr>
              <w:t>4/05/2020</w:t>
            </w:r>
          </w:p>
        </w:tc>
        <w:tc>
          <w:tcPr>
            <w:tcW w:w="1008" w:type="dxa"/>
            <w:tcBorders>
              <w:top w:val="single" w:sz="4" w:space="0" w:color="006FC0"/>
              <w:left w:val="single" w:sz="4" w:space="0" w:color="006FC0"/>
              <w:bottom w:val="single" w:sz="4" w:space="0" w:color="006FC0"/>
              <w:right w:val="single" w:sz="8" w:space="0" w:color="006FC0"/>
            </w:tcBorders>
          </w:tcPr>
          <w:p w14:paraId="63D6FFBF" w14:textId="77777777" w:rsidR="00217CC2" w:rsidRDefault="00217CC2">
            <w:pPr>
              <w:pStyle w:val="TableParagraph"/>
              <w:rPr>
                <w:rFonts w:ascii="Times New Roman"/>
              </w:rPr>
            </w:pPr>
          </w:p>
          <w:p w14:paraId="4A1E24C4" w14:textId="77777777" w:rsidR="00217CC2" w:rsidRDefault="00217CC2">
            <w:pPr>
              <w:pStyle w:val="TableParagraph"/>
              <w:spacing w:before="10"/>
              <w:rPr>
                <w:rFonts w:ascii="Times New Roman"/>
                <w:sz w:val="17"/>
              </w:rPr>
            </w:pPr>
          </w:p>
          <w:p w14:paraId="01756001" w14:textId="77777777" w:rsidR="00217CC2" w:rsidRDefault="006708C0">
            <w:pPr>
              <w:pStyle w:val="TableParagraph"/>
              <w:ind w:left="76" w:right="53"/>
              <w:jc w:val="center"/>
              <w:rPr>
                <w:sz w:val="20"/>
              </w:rPr>
            </w:pPr>
            <w:r>
              <w:rPr>
                <w:color w:val="0D0D0D"/>
                <w:sz w:val="20"/>
              </w:rPr>
              <w:t>30/11/2020</w:t>
            </w:r>
          </w:p>
        </w:tc>
      </w:tr>
      <w:tr w:rsidR="00217CC2" w14:paraId="45E73CCE" w14:textId="77777777">
        <w:trPr>
          <w:trHeight w:val="916"/>
        </w:trPr>
        <w:tc>
          <w:tcPr>
            <w:tcW w:w="1663" w:type="dxa"/>
            <w:vMerge w:val="restart"/>
            <w:tcBorders>
              <w:top w:val="single" w:sz="4" w:space="0" w:color="006FC0"/>
              <w:left w:val="single" w:sz="8" w:space="0" w:color="006FC0"/>
              <w:bottom w:val="single" w:sz="4" w:space="0" w:color="006FC0"/>
              <w:right w:val="single" w:sz="4" w:space="0" w:color="006FC0"/>
            </w:tcBorders>
            <w:shd w:val="clear" w:color="auto" w:fill="E2ECF8"/>
          </w:tcPr>
          <w:p w14:paraId="429ACFDA" w14:textId="77777777" w:rsidR="00217CC2" w:rsidRDefault="00217CC2">
            <w:pPr>
              <w:pStyle w:val="TableParagraph"/>
              <w:rPr>
                <w:rFonts w:ascii="Times New Roman"/>
              </w:rPr>
            </w:pPr>
          </w:p>
          <w:p w14:paraId="4824A39E" w14:textId="77777777" w:rsidR="00217CC2" w:rsidRDefault="00217CC2">
            <w:pPr>
              <w:pStyle w:val="TableParagraph"/>
              <w:rPr>
                <w:rFonts w:ascii="Times New Roman"/>
              </w:rPr>
            </w:pPr>
          </w:p>
          <w:p w14:paraId="40A5B638" w14:textId="77777777" w:rsidR="00217CC2" w:rsidRDefault="00217CC2">
            <w:pPr>
              <w:pStyle w:val="TableParagraph"/>
              <w:rPr>
                <w:rFonts w:ascii="Times New Roman"/>
              </w:rPr>
            </w:pPr>
          </w:p>
          <w:p w14:paraId="304C69AC" w14:textId="77777777" w:rsidR="00217CC2" w:rsidRDefault="00217CC2">
            <w:pPr>
              <w:pStyle w:val="TableParagraph"/>
              <w:rPr>
                <w:rFonts w:ascii="Times New Roman"/>
              </w:rPr>
            </w:pPr>
          </w:p>
          <w:p w14:paraId="7E7EB177" w14:textId="77777777" w:rsidR="00217CC2" w:rsidRDefault="00217CC2">
            <w:pPr>
              <w:pStyle w:val="TableParagraph"/>
              <w:rPr>
                <w:rFonts w:ascii="Times New Roman"/>
              </w:rPr>
            </w:pPr>
          </w:p>
          <w:p w14:paraId="5D6B1518" w14:textId="77777777" w:rsidR="00217CC2" w:rsidRDefault="00217CC2">
            <w:pPr>
              <w:pStyle w:val="TableParagraph"/>
              <w:rPr>
                <w:rFonts w:ascii="Times New Roman"/>
              </w:rPr>
            </w:pPr>
          </w:p>
          <w:p w14:paraId="70152517" w14:textId="77777777" w:rsidR="00217CC2" w:rsidRDefault="00217CC2">
            <w:pPr>
              <w:pStyle w:val="TableParagraph"/>
              <w:rPr>
                <w:rFonts w:ascii="Times New Roman"/>
              </w:rPr>
            </w:pPr>
          </w:p>
          <w:p w14:paraId="763CC85B" w14:textId="77777777" w:rsidR="00217CC2" w:rsidRDefault="00217CC2">
            <w:pPr>
              <w:pStyle w:val="TableParagraph"/>
              <w:rPr>
                <w:rFonts w:ascii="Times New Roman"/>
              </w:rPr>
            </w:pPr>
          </w:p>
          <w:p w14:paraId="14DF4592" w14:textId="77777777" w:rsidR="00217CC2" w:rsidRDefault="00217CC2">
            <w:pPr>
              <w:pStyle w:val="TableParagraph"/>
              <w:rPr>
                <w:rFonts w:ascii="Times New Roman"/>
              </w:rPr>
            </w:pPr>
          </w:p>
          <w:p w14:paraId="547CA4EA" w14:textId="77777777" w:rsidR="00217CC2" w:rsidRDefault="00217CC2">
            <w:pPr>
              <w:pStyle w:val="TableParagraph"/>
              <w:rPr>
                <w:rFonts w:ascii="Times New Roman"/>
              </w:rPr>
            </w:pPr>
          </w:p>
          <w:p w14:paraId="4CCF8BA9" w14:textId="77777777" w:rsidR="00217CC2" w:rsidRDefault="00217CC2">
            <w:pPr>
              <w:pStyle w:val="TableParagraph"/>
              <w:spacing w:before="3"/>
              <w:rPr>
                <w:rFonts w:ascii="Times New Roman"/>
                <w:sz w:val="31"/>
              </w:rPr>
            </w:pPr>
          </w:p>
          <w:p w14:paraId="512DA663" w14:textId="77777777" w:rsidR="00217CC2" w:rsidRDefault="006708C0">
            <w:pPr>
              <w:pStyle w:val="TableParagraph"/>
              <w:ind w:left="47" w:right="33"/>
              <w:jc w:val="center"/>
              <w:rPr>
                <w:sz w:val="20"/>
              </w:rPr>
            </w:pPr>
            <w:r>
              <w:rPr>
                <w:b/>
                <w:color w:val="0D0D0D"/>
                <w:sz w:val="20"/>
              </w:rPr>
              <w:t xml:space="preserve">Subcomponente 4 </w:t>
            </w:r>
            <w:r>
              <w:rPr>
                <w:color w:val="0D0D0D"/>
                <w:sz w:val="20"/>
              </w:rPr>
              <w:t>Normativo y procedimental</w:t>
            </w:r>
          </w:p>
        </w:tc>
        <w:tc>
          <w:tcPr>
            <w:tcW w:w="531" w:type="dxa"/>
            <w:tcBorders>
              <w:top w:val="single" w:sz="4" w:space="0" w:color="006FC0"/>
              <w:left w:val="single" w:sz="4" w:space="0" w:color="006FC0"/>
              <w:bottom w:val="single" w:sz="4" w:space="0" w:color="006FC0"/>
              <w:right w:val="single" w:sz="4" w:space="0" w:color="006FC0"/>
            </w:tcBorders>
          </w:tcPr>
          <w:p w14:paraId="5F55158E" w14:textId="77777777" w:rsidR="00217CC2" w:rsidRDefault="00217CC2">
            <w:pPr>
              <w:pStyle w:val="TableParagraph"/>
              <w:spacing w:before="9"/>
              <w:rPr>
                <w:rFonts w:ascii="Times New Roman"/>
                <w:sz w:val="29"/>
              </w:rPr>
            </w:pPr>
          </w:p>
          <w:p w14:paraId="5E28D083" w14:textId="77777777" w:rsidR="00217CC2" w:rsidRDefault="006708C0">
            <w:pPr>
              <w:pStyle w:val="TableParagraph"/>
              <w:ind w:left="55" w:right="39"/>
              <w:jc w:val="center"/>
              <w:rPr>
                <w:sz w:val="20"/>
              </w:rPr>
            </w:pPr>
            <w:r>
              <w:rPr>
                <w:color w:val="0D0D0D"/>
                <w:sz w:val="20"/>
              </w:rPr>
              <w:t>4.4.1</w:t>
            </w:r>
          </w:p>
        </w:tc>
        <w:tc>
          <w:tcPr>
            <w:tcW w:w="1802" w:type="dxa"/>
            <w:tcBorders>
              <w:top w:val="single" w:sz="4" w:space="0" w:color="006FC0"/>
              <w:left w:val="single" w:sz="4" w:space="0" w:color="006FC0"/>
              <w:bottom w:val="single" w:sz="4" w:space="0" w:color="006FC0"/>
              <w:right w:val="single" w:sz="4" w:space="0" w:color="006FC0"/>
            </w:tcBorders>
          </w:tcPr>
          <w:p w14:paraId="5ED408F4" w14:textId="77777777" w:rsidR="00217CC2" w:rsidRDefault="006708C0">
            <w:pPr>
              <w:pStyle w:val="TableParagraph"/>
              <w:ind w:left="74" w:right="37"/>
              <w:rPr>
                <w:sz w:val="20"/>
              </w:rPr>
            </w:pPr>
            <w:r>
              <w:rPr>
                <w:color w:val="0D0D0D"/>
                <w:sz w:val="20"/>
              </w:rPr>
              <w:t>Elaborar y publicar en la página web</w:t>
            </w:r>
          </w:p>
          <w:p w14:paraId="076870E8" w14:textId="77777777" w:rsidR="00217CC2" w:rsidRDefault="006708C0">
            <w:pPr>
              <w:pStyle w:val="TableParagraph"/>
              <w:spacing w:before="4" w:line="228" w:lineRule="exact"/>
              <w:ind w:left="74" w:right="37"/>
              <w:rPr>
                <w:sz w:val="20"/>
              </w:rPr>
            </w:pPr>
            <w:r>
              <w:rPr>
                <w:color w:val="0D0D0D"/>
                <w:sz w:val="20"/>
              </w:rPr>
              <w:t>informes trimestrales de PQRSD</w:t>
            </w:r>
          </w:p>
        </w:tc>
        <w:tc>
          <w:tcPr>
            <w:tcW w:w="1358" w:type="dxa"/>
            <w:tcBorders>
              <w:top w:val="single" w:sz="4" w:space="0" w:color="006FC0"/>
              <w:left w:val="single" w:sz="4" w:space="0" w:color="006FC0"/>
              <w:bottom w:val="single" w:sz="4" w:space="0" w:color="006FC0"/>
              <w:right w:val="single" w:sz="4" w:space="0" w:color="006FC0"/>
            </w:tcBorders>
          </w:tcPr>
          <w:p w14:paraId="4CC015D9" w14:textId="77777777" w:rsidR="00217CC2" w:rsidRDefault="006708C0">
            <w:pPr>
              <w:pStyle w:val="TableParagraph"/>
              <w:ind w:left="161" w:right="139" w:hanging="3"/>
              <w:jc w:val="center"/>
              <w:rPr>
                <w:sz w:val="20"/>
              </w:rPr>
            </w:pPr>
            <w:r>
              <w:rPr>
                <w:color w:val="0D0D0D"/>
                <w:sz w:val="20"/>
              </w:rPr>
              <w:t>Elaboración y publicación</w:t>
            </w:r>
            <w:r>
              <w:rPr>
                <w:color w:val="0D0D0D"/>
                <w:spacing w:val="-13"/>
                <w:sz w:val="20"/>
              </w:rPr>
              <w:t xml:space="preserve"> </w:t>
            </w:r>
            <w:r>
              <w:rPr>
                <w:color w:val="0D0D0D"/>
                <w:sz w:val="20"/>
              </w:rPr>
              <w:t>de</w:t>
            </w:r>
          </w:p>
          <w:p w14:paraId="00130E10" w14:textId="77777777" w:rsidR="00217CC2" w:rsidRDefault="006708C0">
            <w:pPr>
              <w:pStyle w:val="TableParagraph"/>
              <w:spacing w:before="4" w:line="228" w:lineRule="exact"/>
              <w:ind w:left="75" w:right="56"/>
              <w:jc w:val="center"/>
              <w:rPr>
                <w:sz w:val="20"/>
              </w:rPr>
            </w:pPr>
            <w:r>
              <w:rPr>
                <w:color w:val="0D0D0D"/>
                <w:sz w:val="20"/>
              </w:rPr>
              <w:t>informes de PQRSD</w:t>
            </w:r>
          </w:p>
        </w:tc>
        <w:tc>
          <w:tcPr>
            <w:tcW w:w="842" w:type="dxa"/>
            <w:tcBorders>
              <w:top w:val="single" w:sz="4" w:space="0" w:color="006FC0"/>
              <w:left w:val="single" w:sz="4" w:space="0" w:color="006FC0"/>
              <w:bottom w:val="single" w:sz="4" w:space="0" w:color="006FC0"/>
              <w:right w:val="single" w:sz="4" w:space="0" w:color="006FC0"/>
            </w:tcBorders>
          </w:tcPr>
          <w:p w14:paraId="760F2253" w14:textId="77777777" w:rsidR="00217CC2" w:rsidRDefault="00217CC2">
            <w:pPr>
              <w:pStyle w:val="TableParagraph"/>
              <w:spacing w:before="9"/>
              <w:rPr>
                <w:rFonts w:ascii="Times New Roman"/>
                <w:sz w:val="29"/>
              </w:rPr>
            </w:pPr>
          </w:p>
          <w:p w14:paraId="3DA4B1EE" w14:textId="77777777" w:rsidR="00217CC2" w:rsidRDefault="006708C0">
            <w:pPr>
              <w:pStyle w:val="TableParagraph"/>
              <w:ind w:left="53" w:right="34"/>
              <w:jc w:val="center"/>
              <w:rPr>
                <w:sz w:val="20"/>
              </w:rPr>
            </w:pPr>
            <w:r>
              <w:rPr>
                <w:color w:val="0D0D0D"/>
                <w:sz w:val="20"/>
              </w:rPr>
              <w:t>Numérico</w:t>
            </w:r>
          </w:p>
        </w:tc>
        <w:tc>
          <w:tcPr>
            <w:tcW w:w="1318" w:type="dxa"/>
            <w:tcBorders>
              <w:top w:val="single" w:sz="4" w:space="0" w:color="006FC0"/>
              <w:left w:val="single" w:sz="4" w:space="0" w:color="006FC0"/>
              <w:bottom w:val="single" w:sz="4" w:space="0" w:color="006FC0"/>
              <w:right w:val="single" w:sz="4" w:space="0" w:color="006FC0"/>
            </w:tcBorders>
          </w:tcPr>
          <w:p w14:paraId="724ACE9A" w14:textId="77777777" w:rsidR="00217CC2" w:rsidRDefault="006708C0">
            <w:pPr>
              <w:pStyle w:val="TableParagraph"/>
              <w:spacing w:before="112"/>
              <w:ind w:left="270" w:right="253" w:firstLine="105"/>
              <w:jc w:val="both"/>
              <w:rPr>
                <w:sz w:val="20"/>
              </w:rPr>
            </w:pPr>
            <w:r>
              <w:rPr>
                <w:color w:val="0D0D0D"/>
                <w:sz w:val="20"/>
              </w:rPr>
              <w:t xml:space="preserve">Tres (3) informes </w:t>
            </w:r>
            <w:r>
              <w:rPr>
                <w:color w:val="0D0D0D"/>
                <w:w w:val="95"/>
                <w:sz w:val="20"/>
              </w:rPr>
              <w:t>publicados</w:t>
            </w:r>
          </w:p>
        </w:tc>
        <w:tc>
          <w:tcPr>
            <w:tcW w:w="871" w:type="dxa"/>
            <w:tcBorders>
              <w:top w:val="single" w:sz="4" w:space="0" w:color="006FC0"/>
              <w:left w:val="single" w:sz="4" w:space="0" w:color="006FC0"/>
              <w:bottom w:val="single" w:sz="4" w:space="0" w:color="006FC0"/>
              <w:right w:val="single" w:sz="4" w:space="0" w:color="006FC0"/>
            </w:tcBorders>
          </w:tcPr>
          <w:p w14:paraId="3AE4CD4D" w14:textId="77777777" w:rsidR="00217CC2" w:rsidRDefault="00217CC2">
            <w:pPr>
              <w:pStyle w:val="TableParagraph"/>
              <w:spacing w:before="9"/>
              <w:rPr>
                <w:rFonts w:ascii="Times New Roman"/>
                <w:sz w:val="29"/>
              </w:rPr>
            </w:pPr>
          </w:p>
          <w:p w14:paraId="76A4D76A" w14:textId="77777777" w:rsidR="00217CC2" w:rsidRDefault="006708C0">
            <w:pPr>
              <w:pStyle w:val="TableParagraph"/>
              <w:ind w:left="55" w:right="34"/>
              <w:jc w:val="center"/>
              <w:rPr>
                <w:sz w:val="20"/>
              </w:rPr>
            </w:pPr>
            <w:r>
              <w:rPr>
                <w:color w:val="0D0D0D"/>
                <w:sz w:val="20"/>
              </w:rPr>
              <w:t>2/01/2020</w:t>
            </w:r>
          </w:p>
        </w:tc>
        <w:tc>
          <w:tcPr>
            <w:tcW w:w="1008" w:type="dxa"/>
            <w:tcBorders>
              <w:top w:val="single" w:sz="4" w:space="0" w:color="006FC0"/>
              <w:left w:val="single" w:sz="4" w:space="0" w:color="006FC0"/>
              <w:bottom w:val="single" w:sz="4" w:space="0" w:color="006FC0"/>
              <w:right w:val="single" w:sz="8" w:space="0" w:color="006FC0"/>
            </w:tcBorders>
          </w:tcPr>
          <w:p w14:paraId="2CE8F28C" w14:textId="77777777" w:rsidR="00217CC2" w:rsidRDefault="00217CC2">
            <w:pPr>
              <w:pStyle w:val="TableParagraph"/>
              <w:spacing w:before="9"/>
              <w:rPr>
                <w:rFonts w:ascii="Times New Roman"/>
                <w:sz w:val="29"/>
              </w:rPr>
            </w:pPr>
          </w:p>
          <w:p w14:paraId="7FADB434" w14:textId="77777777" w:rsidR="00217CC2" w:rsidRDefault="006708C0">
            <w:pPr>
              <w:pStyle w:val="TableParagraph"/>
              <w:ind w:left="76" w:right="53"/>
              <w:jc w:val="center"/>
              <w:rPr>
                <w:sz w:val="20"/>
              </w:rPr>
            </w:pPr>
            <w:r>
              <w:rPr>
                <w:color w:val="0D0D0D"/>
                <w:sz w:val="20"/>
              </w:rPr>
              <w:t>30/11/2020</w:t>
            </w:r>
          </w:p>
        </w:tc>
      </w:tr>
      <w:tr w:rsidR="00217CC2" w14:paraId="55CDA56D" w14:textId="77777777">
        <w:trPr>
          <w:trHeight w:val="1605"/>
        </w:trPr>
        <w:tc>
          <w:tcPr>
            <w:tcW w:w="1663" w:type="dxa"/>
            <w:vMerge/>
            <w:tcBorders>
              <w:top w:val="nil"/>
              <w:left w:val="single" w:sz="8" w:space="0" w:color="006FC0"/>
              <w:bottom w:val="single" w:sz="4" w:space="0" w:color="006FC0"/>
              <w:right w:val="single" w:sz="4" w:space="0" w:color="006FC0"/>
            </w:tcBorders>
            <w:shd w:val="clear" w:color="auto" w:fill="E2ECF8"/>
          </w:tcPr>
          <w:p w14:paraId="531485DF" w14:textId="77777777" w:rsidR="00217CC2" w:rsidRDefault="00217CC2">
            <w:pPr>
              <w:rPr>
                <w:sz w:val="2"/>
                <w:szCs w:val="2"/>
              </w:rPr>
            </w:pPr>
          </w:p>
        </w:tc>
        <w:tc>
          <w:tcPr>
            <w:tcW w:w="531" w:type="dxa"/>
            <w:tcBorders>
              <w:top w:val="single" w:sz="4" w:space="0" w:color="006FC0"/>
              <w:left w:val="single" w:sz="4" w:space="0" w:color="006FC0"/>
              <w:bottom w:val="single" w:sz="4" w:space="0" w:color="006FC0"/>
              <w:right w:val="single" w:sz="4" w:space="0" w:color="006FC0"/>
            </w:tcBorders>
          </w:tcPr>
          <w:p w14:paraId="5560B073" w14:textId="77777777" w:rsidR="00217CC2" w:rsidRDefault="00217CC2">
            <w:pPr>
              <w:pStyle w:val="TableParagraph"/>
              <w:rPr>
                <w:rFonts w:ascii="Times New Roman"/>
              </w:rPr>
            </w:pPr>
          </w:p>
          <w:p w14:paraId="795E0FF4" w14:textId="77777777" w:rsidR="00217CC2" w:rsidRDefault="00217CC2">
            <w:pPr>
              <w:pStyle w:val="TableParagraph"/>
              <w:rPr>
                <w:rFonts w:ascii="Times New Roman"/>
              </w:rPr>
            </w:pPr>
          </w:p>
          <w:p w14:paraId="2896FE3A" w14:textId="77777777" w:rsidR="00217CC2" w:rsidRDefault="006708C0">
            <w:pPr>
              <w:pStyle w:val="TableParagraph"/>
              <w:spacing w:before="180"/>
              <w:ind w:left="55" w:right="39"/>
              <w:jc w:val="center"/>
              <w:rPr>
                <w:sz w:val="20"/>
              </w:rPr>
            </w:pPr>
            <w:r>
              <w:rPr>
                <w:sz w:val="20"/>
              </w:rPr>
              <w:t>4.4.3</w:t>
            </w:r>
          </w:p>
        </w:tc>
        <w:tc>
          <w:tcPr>
            <w:tcW w:w="1802" w:type="dxa"/>
            <w:tcBorders>
              <w:top w:val="single" w:sz="4" w:space="0" w:color="006FC0"/>
              <w:left w:val="single" w:sz="4" w:space="0" w:color="006FC0"/>
              <w:bottom w:val="single" w:sz="4" w:space="0" w:color="006FC0"/>
              <w:right w:val="single" w:sz="4" w:space="0" w:color="006FC0"/>
            </w:tcBorders>
          </w:tcPr>
          <w:p w14:paraId="43A3B0D7" w14:textId="77777777" w:rsidR="00217CC2" w:rsidRDefault="006708C0">
            <w:pPr>
              <w:pStyle w:val="TableParagraph"/>
              <w:ind w:left="74" w:right="76"/>
              <w:rPr>
                <w:sz w:val="20"/>
              </w:rPr>
            </w:pPr>
            <w:r>
              <w:rPr>
                <w:sz w:val="20"/>
              </w:rPr>
              <w:t>Actualizar y publicar el registro de las bases de datos en el Registro Nacional de Bases de Datos de la SIC y en el micrositio</w:t>
            </w:r>
          </w:p>
          <w:p w14:paraId="79C403AA" w14:textId="77777777" w:rsidR="00217CC2" w:rsidRDefault="006708C0">
            <w:pPr>
              <w:pStyle w:val="TableParagraph"/>
              <w:spacing w:line="210" w:lineRule="exact"/>
              <w:ind w:left="74"/>
              <w:rPr>
                <w:sz w:val="20"/>
              </w:rPr>
            </w:pPr>
            <w:r>
              <w:rPr>
                <w:sz w:val="20"/>
              </w:rPr>
              <w:t>de transparencia</w:t>
            </w:r>
          </w:p>
        </w:tc>
        <w:tc>
          <w:tcPr>
            <w:tcW w:w="1358" w:type="dxa"/>
            <w:tcBorders>
              <w:top w:val="single" w:sz="4" w:space="0" w:color="006FC0"/>
              <w:left w:val="single" w:sz="4" w:space="0" w:color="006FC0"/>
              <w:bottom w:val="single" w:sz="4" w:space="0" w:color="006FC0"/>
              <w:right w:val="single" w:sz="4" w:space="0" w:color="006FC0"/>
            </w:tcBorders>
          </w:tcPr>
          <w:p w14:paraId="6FCD8F9C" w14:textId="77777777" w:rsidR="00217CC2" w:rsidRDefault="00217CC2">
            <w:pPr>
              <w:pStyle w:val="TableParagraph"/>
              <w:spacing w:before="8"/>
              <w:rPr>
                <w:rFonts w:ascii="Times New Roman"/>
                <w:sz w:val="19"/>
              </w:rPr>
            </w:pPr>
          </w:p>
          <w:p w14:paraId="3C0B4171" w14:textId="77777777" w:rsidR="00217CC2" w:rsidRDefault="006708C0">
            <w:pPr>
              <w:pStyle w:val="TableParagraph"/>
              <w:spacing w:before="1"/>
              <w:ind w:left="91" w:right="72" w:firstLine="3"/>
              <w:jc w:val="center"/>
              <w:rPr>
                <w:sz w:val="20"/>
              </w:rPr>
            </w:pPr>
            <w:r>
              <w:rPr>
                <w:sz w:val="20"/>
              </w:rPr>
              <w:t>Bases de datos registradas y publicadas en</w:t>
            </w:r>
            <w:r>
              <w:rPr>
                <w:spacing w:val="-15"/>
                <w:sz w:val="20"/>
              </w:rPr>
              <w:t xml:space="preserve"> </w:t>
            </w:r>
            <w:r>
              <w:rPr>
                <w:sz w:val="20"/>
              </w:rPr>
              <w:t>el micrositio de transparencia</w:t>
            </w:r>
          </w:p>
        </w:tc>
        <w:tc>
          <w:tcPr>
            <w:tcW w:w="842" w:type="dxa"/>
            <w:tcBorders>
              <w:top w:val="single" w:sz="4" w:space="0" w:color="006FC0"/>
              <w:left w:val="single" w:sz="4" w:space="0" w:color="006FC0"/>
              <w:bottom w:val="single" w:sz="4" w:space="0" w:color="006FC0"/>
              <w:right w:val="single" w:sz="4" w:space="0" w:color="006FC0"/>
            </w:tcBorders>
          </w:tcPr>
          <w:p w14:paraId="16DA69F0" w14:textId="77777777" w:rsidR="00217CC2" w:rsidRDefault="00217CC2">
            <w:pPr>
              <w:pStyle w:val="TableParagraph"/>
              <w:rPr>
                <w:rFonts w:ascii="Times New Roman"/>
              </w:rPr>
            </w:pPr>
          </w:p>
          <w:p w14:paraId="541EE684" w14:textId="77777777" w:rsidR="00217CC2" w:rsidRDefault="00217CC2">
            <w:pPr>
              <w:pStyle w:val="TableParagraph"/>
              <w:rPr>
                <w:rFonts w:ascii="Times New Roman"/>
              </w:rPr>
            </w:pPr>
          </w:p>
          <w:p w14:paraId="407E36FC" w14:textId="77777777" w:rsidR="00217CC2" w:rsidRDefault="006708C0">
            <w:pPr>
              <w:pStyle w:val="TableParagraph"/>
              <w:spacing w:before="180"/>
              <w:ind w:left="53" w:right="34"/>
              <w:jc w:val="center"/>
              <w:rPr>
                <w:sz w:val="20"/>
              </w:rPr>
            </w:pPr>
            <w:r>
              <w:rPr>
                <w:color w:val="0D0D0D"/>
                <w:sz w:val="20"/>
              </w:rPr>
              <w:t>Numérico</w:t>
            </w:r>
          </w:p>
        </w:tc>
        <w:tc>
          <w:tcPr>
            <w:tcW w:w="1318" w:type="dxa"/>
            <w:tcBorders>
              <w:top w:val="single" w:sz="4" w:space="0" w:color="006FC0"/>
              <w:left w:val="single" w:sz="4" w:space="0" w:color="006FC0"/>
              <w:bottom w:val="single" w:sz="4" w:space="0" w:color="006FC0"/>
              <w:right w:val="single" w:sz="4" w:space="0" w:color="006FC0"/>
            </w:tcBorders>
          </w:tcPr>
          <w:p w14:paraId="45104401" w14:textId="77777777" w:rsidR="00217CC2" w:rsidRDefault="00217CC2">
            <w:pPr>
              <w:pStyle w:val="TableParagraph"/>
              <w:rPr>
                <w:rFonts w:ascii="Times New Roman"/>
              </w:rPr>
            </w:pPr>
          </w:p>
          <w:p w14:paraId="1C0DA7C4" w14:textId="77777777" w:rsidR="00217CC2" w:rsidRDefault="00217CC2">
            <w:pPr>
              <w:pStyle w:val="TableParagraph"/>
              <w:spacing w:before="6"/>
              <w:rPr>
                <w:rFonts w:ascii="Times New Roman"/>
                <w:sz w:val="17"/>
              </w:rPr>
            </w:pPr>
          </w:p>
          <w:p w14:paraId="52E9D608" w14:textId="77777777" w:rsidR="00217CC2" w:rsidRDefault="006708C0">
            <w:pPr>
              <w:pStyle w:val="TableParagraph"/>
              <w:spacing w:before="1"/>
              <w:ind w:left="253" w:right="234" w:firstLine="1"/>
              <w:jc w:val="center"/>
              <w:rPr>
                <w:sz w:val="20"/>
              </w:rPr>
            </w:pPr>
            <w:r>
              <w:rPr>
                <w:sz w:val="20"/>
              </w:rPr>
              <w:t>Una (1) publicación realizada</w:t>
            </w:r>
          </w:p>
        </w:tc>
        <w:tc>
          <w:tcPr>
            <w:tcW w:w="871" w:type="dxa"/>
            <w:tcBorders>
              <w:top w:val="single" w:sz="4" w:space="0" w:color="006FC0"/>
              <w:left w:val="single" w:sz="4" w:space="0" w:color="006FC0"/>
              <w:bottom w:val="single" w:sz="4" w:space="0" w:color="006FC0"/>
              <w:right w:val="single" w:sz="4" w:space="0" w:color="006FC0"/>
            </w:tcBorders>
          </w:tcPr>
          <w:p w14:paraId="6FC4C3D9" w14:textId="77777777" w:rsidR="00217CC2" w:rsidRDefault="00217CC2">
            <w:pPr>
              <w:pStyle w:val="TableParagraph"/>
              <w:rPr>
                <w:rFonts w:ascii="Times New Roman"/>
              </w:rPr>
            </w:pPr>
          </w:p>
          <w:p w14:paraId="6A9A5EF4" w14:textId="77777777" w:rsidR="00217CC2" w:rsidRDefault="00217CC2">
            <w:pPr>
              <w:pStyle w:val="TableParagraph"/>
              <w:rPr>
                <w:rFonts w:ascii="Times New Roman"/>
              </w:rPr>
            </w:pPr>
          </w:p>
          <w:p w14:paraId="3F39B20C" w14:textId="77777777" w:rsidR="00217CC2" w:rsidRDefault="006708C0">
            <w:pPr>
              <w:pStyle w:val="TableParagraph"/>
              <w:spacing w:before="180"/>
              <w:ind w:left="55" w:right="34"/>
              <w:jc w:val="center"/>
              <w:rPr>
                <w:sz w:val="20"/>
              </w:rPr>
            </w:pPr>
            <w:r>
              <w:rPr>
                <w:sz w:val="20"/>
              </w:rPr>
              <w:t>2/01/2020</w:t>
            </w:r>
          </w:p>
        </w:tc>
        <w:tc>
          <w:tcPr>
            <w:tcW w:w="1008" w:type="dxa"/>
            <w:tcBorders>
              <w:top w:val="single" w:sz="4" w:space="0" w:color="006FC0"/>
              <w:left w:val="single" w:sz="4" w:space="0" w:color="006FC0"/>
              <w:bottom w:val="single" w:sz="4" w:space="0" w:color="006FC0"/>
              <w:right w:val="single" w:sz="8" w:space="0" w:color="006FC0"/>
            </w:tcBorders>
          </w:tcPr>
          <w:p w14:paraId="2370566B" w14:textId="77777777" w:rsidR="00217CC2" w:rsidRDefault="00217CC2">
            <w:pPr>
              <w:pStyle w:val="TableParagraph"/>
              <w:rPr>
                <w:rFonts w:ascii="Times New Roman"/>
              </w:rPr>
            </w:pPr>
          </w:p>
          <w:p w14:paraId="27B01B78" w14:textId="77777777" w:rsidR="00217CC2" w:rsidRDefault="00217CC2">
            <w:pPr>
              <w:pStyle w:val="TableParagraph"/>
              <w:rPr>
                <w:rFonts w:ascii="Times New Roman"/>
              </w:rPr>
            </w:pPr>
          </w:p>
          <w:p w14:paraId="2A1A80D8" w14:textId="77777777" w:rsidR="00217CC2" w:rsidRDefault="006708C0">
            <w:pPr>
              <w:pStyle w:val="TableParagraph"/>
              <w:spacing w:before="180"/>
              <w:ind w:left="76" w:right="53"/>
              <w:jc w:val="center"/>
              <w:rPr>
                <w:sz w:val="20"/>
              </w:rPr>
            </w:pPr>
            <w:r>
              <w:rPr>
                <w:sz w:val="20"/>
              </w:rPr>
              <w:t>30/08/2020</w:t>
            </w:r>
          </w:p>
        </w:tc>
      </w:tr>
      <w:tr w:rsidR="00217CC2" w14:paraId="6120B3AF" w14:textId="77777777">
        <w:trPr>
          <w:trHeight w:val="1605"/>
        </w:trPr>
        <w:tc>
          <w:tcPr>
            <w:tcW w:w="1663" w:type="dxa"/>
            <w:vMerge/>
            <w:tcBorders>
              <w:top w:val="nil"/>
              <w:left w:val="single" w:sz="8" w:space="0" w:color="006FC0"/>
              <w:bottom w:val="single" w:sz="4" w:space="0" w:color="006FC0"/>
              <w:right w:val="single" w:sz="4" w:space="0" w:color="006FC0"/>
            </w:tcBorders>
            <w:shd w:val="clear" w:color="auto" w:fill="E2ECF8"/>
          </w:tcPr>
          <w:p w14:paraId="4D5020F6" w14:textId="77777777" w:rsidR="00217CC2" w:rsidRDefault="00217CC2">
            <w:pPr>
              <w:rPr>
                <w:sz w:val="2"/>
                <w:szCs w:val="2"/>
              </w:rPr>
            </w:pPr>
          </w:p>
        </w:tc>
        <w:tc>
          <w:tcPr>
            <w:tcW w:w="531" w:type="dxa"/>
            <w:tcBorders>
              <w:top w:val="single" w:sz="4" w:space="0" w:color="006FC0"/>
              <w:left w:val="single" w:sz="4" w:space="0" w:color="006FC0"/>
              <w:bottom w:val="single" w:sz="4" w:space="0" w:color="006FC0"/>
              <w:right w:val="single" w:sz="4" w:space="0" w:color="006FC0"/>
            </w:tcBorders>
          </w:tcPr>
          <w:p w14:paraId="160D5975" w14:textId="77777777" w:rsidR="00217CC2" w:rsidRDefault="00217CC2">
            <w:pPr>
              <w:pStyle w:val="TableParagraph"/>
              <w:rPr>
                <w:rFonts w:ascii="Times New Roman"/>
              </w:rPr>
            </w:pPr>
          </w:p>
          <w:p w14:paraId="192D9A0C" w14:textId="77777777" w:rsidR="00217CC2" w:rsidRDefault="00217CC2">
            <w:pPr>
              <w:pStyle w:val="TableParagraph"/>
              <w:rPr>
                <w:rFonts w:ascii="Times New Roman"/>
              </w:rPr>
            </w:pPr>
          </w:p>
          <w:p w14:paraId="057B8F36" w14:textId="77777777" w:rsidR="00217CC2" w:rsidRDefault="006708C0">
            <w:pPr>
              <w:pStyle w:val="TableParagraph"/>
              <w:spacing w:before="180"/>
              <w:ind w:left="55" w:right="39"/>
              <w:jc w:val="center"/>
              <w:rPr>
                <w:sz w:val="20"/>
              </w:rPr>
            </w:pPr>
            <w:r>
              <w:rPr>
                <w:sz w:val="20"/>
              </w:rPr>
              <w:t>4.4.4</w:t>
            </w:r>
          </w:p>
        </w:tc>
        <w:tc>
          <w:tcPr>
            <w:tcW w:w="1802" w:type="dxa"/>
            <w:tcBorders>
              <w:top w:val="single" w:sz="4" w:space="0" w:color="006FC0"/>
              <w:left w:val="single" w:sz="4" w:space="0" w:color="006FC0"/>
              <w:bottom w:val="single" w:sz="4" w:space="0" w:color="006FC0"/>
              <w:right w:val="single" w:sz="4" w:space="0" w:color="006FC0"/>
            </w:tcBorders>
          </w:tcPr>
          <w:p w14:paraId="7031BDB7" w14:textId="77777777" w:rsidR="00217CC2" w:rsidRDefault="006708C0">
            <w:pPr>
              <w:pStyle w:val="TableParagraph"/>
              <w:ind w:left="74" w:right="230"/>
              <w:rPr>
                <w:sz w:val="20"/>
              </w:rPr>
            </w:pPr>
            <w:r>
              <w:rPr>
                <w:sz w:val="20"/>
              </w:rPr>
              <w:t>Divulgar la política y los formatos de protección de datos personales a los funcionarios y</w:t>
            </w:r>
          </w:p>
          <w:p w14:paraId="3F48110A" w14:textId="77777777" w:rsidR="00217CC2" w:rsidRDefault="006708C0">
            <w:pPr>
              <w:pStyle w:val="TableParagraph"/>
              <w:spacing w:before="4" w:line="228" w:lineRule="exact"/>
              <w:ind w:left="74"/>
              <w:rPr>
                <w:sz w:val="20"/>
              </w:rPr>
            </w:pPr>
            <w:r>
              <w:rPr>
                <w:sz w:val="20"/>
              </w:rPr>
              <w:t>contratistas de la Entidad</w:t>
            </w:r>
          </w:p>
        </w:tc>
        <w:tc>
          <w:tcPr>
            <w:tcW w:w="1358" w:type="dxa"/>
            <w:tcBorders>
              <w:top w:val="single" w:sz="4" w:space="0" w:color="006FC0"/>
              <w:left w:val="single" w:sz="4" w:space="0" w:color="006FC0"/>
              <w:bottom w:val="single" w:sz="4" w:space="0" w:color="006FC0"/>
              <w:right w:val="single" w:sz="4" w:space="0" w:color="006FC0"/>
            </w:tcBorders>
          </w:tcPr>
          <w:p w14:paraId="4AC27457" w14:textId="77777777" w:rsidR="00217CC2" w:rsidRDefault="00217CC2">
            <w:pPr>
              <w:pStyle w:val="TableParagraph"/>
              <w:spacing w:before="9"/>
              <w:rPr>
                <w:rFonts w:ascii="Times New Roman"/>
                <w:sz w:val="19"/>
              </w:rPr>
            </w:pPr>
          </w:p>
          <w:p w14:paraId="20F600EE" w14:textId="77777777" w:rsidR="00217CC2" w:rsidRDefault="006708C0">
            <w:pPr>
              <w:pStyle w:val="TableParagraph"/>
              <w:ind w:left="125" w:right="106"/>
              <w:jc w:val="center"/>
              <w:rPr>
                <w:sz w:val="20"/>
              </w:rPr>
            </w:pPr>
            <w:r>
              <w:rPr>
                <w:sz w:val="20"/>
              </w:rPr>
              <w:t>Divulgación de la política de protección de datos personales</w:t>
            </w:r>
          </w:p>
        </w:tc>
        <w:tc>
          <w:tcPr>
            <w:tcW w:w="842" w:type="dxa"/>
            <w:tcBorders>
              <w:top w:val="single" w:sz="4" w:space="0" w:color="006FC0"/>
              <w:left w:val="single" w:sz="4" w:space="0" w:color="006FC0"/>
              <w:bottom w:val="single" w:sz="4" w:space="0" w:color="006FC0"/>
              <w:right w:val="single" w:sz="4" w:space="0" w:color="006FC0"/>
            </w:tcBorders>
          </w:tcPr>
          <w:p w14:paraId="188E5D57" w14:textId="77777777" w:rsidR="00217CC2" w:rsidRDefault="00217CC2">
            <w:pPr>
              <w:pStyle w:val="TableParagraph"/>
              <w:rPr>
                <w:rFonts w:ascii="Times New Roman"/>
              </w:rPr>
            </w:pPr>
          </w:p>
          <w:p w14:paraId="289F92E5" w14:textId="77777777" w:rsidR="00217CC2" w:rsidRDefault="00217CC2">
            <w:pPr>
              <w:pStyle w:val="TableParagraph"/>
              <w:rPr>
                <w:rFonts w:ascii="Times New Roman"/>
              </w:rPr>
            </w:pPr>
          </w:p>
          <w:p w14:paraId="0CD32F31" w14:textId="77777777" w:rsidR="00217CC2" w:rsidRDefault="006708C0">
            <w:pPr>
              <w:pStyle w:val="TableParagraph"/>
              <w:spacing w:before="180"/>
              <w:ind w:left="53" w:right="34"/>
              <w:jc w:val="center"/>
              <w:rPr>
                <w:sz w:val="20"/>
              </w:rPr>
            </w:pPr>
            <w:r>
              <w:rPr>
                <w:color w:val="0D0D0D"/>
                <w:sz w:val="20"/>
              </w:rPr>
              <w:t>Numérico</w:t>
            </w:r>
          </w:p>
        </w:tc>
        <w:tc>
          <w:tcPr>
            <w:tcW w:w="1318" w:type="dxa"/>
            <w:tcBorders>
              <w:top w:val="single" w:sz="4" w:space="0" w:color="006FC0"/>
              <w:left w:val="single" w:sz="4" w:space="0" w:color="006FC0"/>
              <w:bottom w:val="single" w:sz="4" w:space="0" w:color="006FC0"/>
              <w:right w:val="single" w:sz="4" w:space="0" w:color="006FC0"/>
            </w:tcBorders>
          </w:tcPr>
          <w:p w14:paraId="1CC60FAB" w14:textId="77777777" w:rsidR="00217CC2" w:rsidRDefault="00217CC2">
            <w:pPr>
              <w:pStyle w:val="TableParagraph"/>
              <w:rPr>
                <w:rFonts w:ascii="Times New Roman"/>
              </w:rPr>
            </w:pPr>
          </w:p>
          <w:p w14:paraId="7553D4AE" w14:textId="77777777" w:rsidR="00217CC2" w:rsidRDefault="00217CC2">
            <w:pPr>
              <w:pStyle w:val="TableParagraph"/>
              <w:spacing w:before="9"/>
              <w:rPr>
                <w:rFonts w:ascii="Times New Roman"/>
                <w:sz w:val="17"/>
              </w:rPr>
            </w:pPr>
          </w:p>
          <w:p w14:paraId="2C1314F1" w14:textId="77777777" w:rsidR="00217CC2" w:rsidRDefault="006708C0">
            <w:pPr>
              <w:pStyle w:val="TableParagraph"/>
              <w:ind w:left="78" w:right="59"/>
              <w:jc w:val="center"/>
              <w:rPr>
                <w:sz w:val="20"/>
              </w:rPr>
            </w:pPr>
            <w:r>
              <w:rPr>
                <w:sz w:val="20"/>
              </w:rPr>
              <w:t>Tres (3) divulgaciones realizadas</w:t>
            </w:r>
          </w:p>
        </w:tc>
        <w:tc>
          <w:tcPr>
            <w:tcW w:w="871" w:type="dxa"/>
            <w:tcBorders>
              <w:top w:val="single" w:sz="4" w:space="0" w:color="006FC0"/>
              <w:left w:val="single" w:sz="4" w:space="0" w:color="006FC0"/>
              <w:bottom w:val="single" w:sz="4" w:space="0" w:color="006FC0"/>
              <w:right w:val="single" w:sz="4" w:space="0" w:color="006FC0"/>
            </w:tcBorders>
          </w:tcPr>
          <w:p w14:paraId="73173398" w14:textId="77777777" w:rsidR="00217CC2" w:rsidRDefault="00217CC2">
            <w:pPr>
              <w:pStyle w:val="TableParagraph"/>
              <w:rPr>
                <w:rFonts w:ascii="Times New Roman"/>
              </w:rPr>
            </w:pPr>
          </w:p>
          <w:p w14:paraId="5C234A73" w14:textId="77777777" w:rsidR="00217CC2" w:rsidRDefault="00217CC2">
            <w:pPr>
              <w:pStyle w:val="TableParagraph"/>
              <w:rPr>
                <w:rFonts w:ascii="Times New Roman"/>
              </w:rPr>
            </w:pPr>
          </w:p>
          <w:p w14:paraId="50EBFDE9" w14:textId="77777777" w:rsidR="00217CC2" w:rsidRDefault="006708C0">
            <w:pPr>
              <w:pStyle w:val="TableParagraph"/>
              <w:spacing w:before="180"/>
              <w:ind w:left="54" w:right="34"/>
              <w:jc w:val="center"/>
              <w:rPr>
                <w:sz w:val="20"/>
              </w:rPr>
            </w:pPr>
            <w:r>
              <w:rPr>
                <w:sz w:val="20"/>
              </w:rPr>
              <w:t>2/01/2020</w:t>
            </w:r>
          </w:p>
        </w:tc>
        <w:tc>
          <w:tcPr>
            <w:tcW w:w="1008" w:type="dxa"/>
            <w:tcBorders>
              <w:top w:val="single" w:sz="4" w:space="0" w:color="006FC0"/>
              <w:left w:val="single" w:sz="4" w:space="0" w:color="006FC0"/>
              <w:bottom w:val="single" w:sz="4" w:space="0" w:color="006FC0"/>
              <w:right w:val="single" w:sz="8" w:space="0" w:color="006FC0"/>
            </w:tcBorders>
          </w:tcPr>
          <w:p w14:paraId="0878AF36" w14:textId="77777777" w:rsidR="00217CC2" w:rsidRDefault="00217CC2">
            <w:pPr>
              <w:pStyle w:val="TableParagraph"/>
              <w:rPr>
                <w:rFonts w:ascii="Times New Roman"/>
              </w:rPr>
            </w:pPr>
          </w:p>
          <w:p w14:paraId="18E65CBF" w14:textId="77777777" w:rsidR="00217CC2" w:rsidRDefault="00217CC2">
            <w:pPr>
              <w:pStyle w:val="TableParagraph"/>
              <w:rPr>
                <w:rFonts w:ascii="Times New Roman"/>
              </w:rPr>
            </w:pPr>
          </w:p>
          <w:p w14:paraId="5880D2B8" w14:textId="77777777" w:rsidR="00217CC2" w:rsidRDefault="006708C0">
            <w:pPr>
              <w:pStyle w:val="TableParagraph"/>
              <w:spacing w:before="180"/>
              <w:ind w:left="76" w:right="53"/>
              <w:jc w:val="center"/>
              <w:rPr>
                <w:sz w:val="20"/>
              </w:rPr>
            </w:pPr>
            <w:r>
              <w:rPr>
                <w:sz w:val="20"/>
              </w:rPr>
              <w:t>31/10/2020</w:t>
            </w:r>
          </w:p>
        </w:tc>
      </w:tr>
      <w:tr w:rsidR="00217CC2" w14:paraId="3B077C2E" w14:textId="77777777">
        <w:trPr>
          <w:trHeight w:val="1144"/>
        </w:trPr>
        <w:tc>
          <w:tcPr>
            <w:tcW w:w="1663" w:type="dxa"/>
            <w:vMerge/>
            <w:tcBorders>
              <w:top w:val="nil"/>
              <w:left w:val="single" w:sz="8" w:space="0" w:color="006FC0"/>
              <w:bottom w:val="single" w:sz="4" w:space="0" w:color="006FC0"/>
              <w:right w:val="single" w:sz="4" w:space="0" w:color="006FC0"/>
            </w:tcBorders>
            <w:shd w:val="clear" w:color="auto" w:fill="E2ECF8"/>
          </w:tcPr>
          <w:p w14:paraId="3E9A2E6B" w14:textId="77777777" w:rsidR="00217CC2" w:rsidRDefault="00217CC2">
            <w:pPr>
              <w:rPr>
                <w:sz w:val="2"/>
                <w:szCs w:val="2"/>
              </w:rPr>
            </w:pPr>
          </w:p>
        </w:tc>
        <w:tc>
          <w:tcPr>
            <w:tcW w:w="531" w:type="dxa"/>
            <w:tcBorders>
              <w:top w:val="single" w:sz="4" w:space="0" w:color="006FC0"/>
              <w:left w:val="single" w:sz="4" w:space="0" w:color="006FC0"/>
              <w:bottom w:val="single" w:sz="4" w:space="0" w:color="006FC0"/>
              <w:right w:val="single" w:sz="4" w:space="0" w:color="006FC0"/>
            </w:tcBorders>
          </w:tcPr>
          <w:p w14:paraId="3BF3A3A6" w14:textId="77777777" w:rsidR="00217CC2" w:rsidRDefault="00217CC2">
            <w:pPr>
              <w:pStyle w:val="TableParagraph"/>
              <w:rPr>
                <w:rFonts w:ascii="Times New Roman"/>
              </w:rPr>
            </w:pPr>
          </w:p>
          <w:p w14:paraId="0CD9FCE9" w14:textId="77777777" w:rsidR="00217CC2" w:rsidRDefault="00217CC2">
            <w:pPr>
              <w:pStyle w:val="TableParagraph"/>
              <w:spacing w:before="7"/>
              <w:rPr>
                <w:rFonts w:ascii="Times New Roman"/>
                <w:sz w:val="17"/>
              </w:rPr>
            </w:pPr>
          </w:p>
          <w:p w14:paraId="21C835D0" w14:textId="77777777" w:rsidR="00217CC2" w:rsidRDefault="006708C0">
            <w:pPr>
              <w:pStyle w:val="TableParagraph"/>
              <w:ind w:left="55" w:right="39"/>
              <w:jc w:val="center"/>
              <w:rPr>
                <w:sz w:val="20"/>
              </w:rPr>
            </w:pPr>
            <w:r>
              <w:rPr>
                <w:color w:val="0D0D0D"/>
                <w:sz w:val="20"/>
              </w:rPr>
              <w:t>4.4.5</w:t>
            </w:r>
          </w:p>
        </w:tc>
        <w:tc>
          <w:tcPr>
            <w:tcW w:w="1802" w:type="dxa"/>
            <w:tcBorders>
              <w:top w:val="single" w:sz="4" w:space="0" w:color="006FC0"/>
              <w:left w:val="single" w:sz="4" w:space="0" w:color="006FC0"/>
              <w:bottom w:val="single" w:sz="4" w:space="0" w:color="006FC0"/>
              <w:right w:val="single" w:sz="4" w:space="0" w:color="006FC0"/>
            </w:tcBorders>
          </w:tcPr>
          <w:p w14:paraId="18C524C3" w14:textId="77777777" w:rsidR="00217CC2" w:rsidRDefault="006708C0">
            <w:pPr>
              <w:pStyle w:val="TableParagraph"/>
              <w:ind w:left="74" w:right="95"/>
              <w:rPr>
                <w:sz w:val="20"/>
              </w:rPr>
            </w:pPr>
            <w:r>
              <w:rPr>
                <w:sz w:val="20"/>
              </w:rPr>
              <w:t>Formular el lineamiento para la anonimización y</w:t>
            </w:r>
          </w:p>
          <w:p w14:paraId="5E200928" w14:textId="77777777" w:rsidR="00217CC2" w:rsidRDefault="006708C0">
            <w:pPr>
              <w:pStyle w:val="TableParagraph"/>
              <w:spacing w:before="2" w:line="228" w:lineRule="exact"/>
              <w:ind w:left="74"/>
              <w:rPr>
                <w:sz w:val="20"/>
              </w:rPr>
            </w:pPr>
            <w:r>
              <w:rPr>
                <w:sz w:val="20"/>
              </w:rPr>
              <w:t>minimización de datos personales.</w:t>
            </w:r>
          </w:p>
        </w:tc>
        <w:tc>
          <w:tcPr>
            <w:tcW w:w="1358" w:type="dxa"/>
            <w:tcBorders>
              <w:top w:val="single" w:sz="4" w:space="0" w:color="006FC0"/>
              <w:left w:val="single" w:sz="4" w:space="0" w:color="006FC0"/>
              <w:bottom w:val="single" w:sz="4" w:space="0" w:color="006FC0"/>
              <w:right w:val="single" w:sz="4" w:space="0" w:color="006FC0"/>
            </w:tcBorders>
          </w:tcPr>
          <w:p w14:paraId="0E0C25D7" w14:textId="77777777" w:rsidR="00217CC2" w:rsidRDefault="00217CC2">
            <w:pPr>
              <w:pStyle w:val="TableParagraph"/>
              <w:spacing w:before="7"/>
              <w:rPr>
                <w:rFonts w:ascii="Times New Roman"/>
                <w:sz w:val="29"/>
              </w:rPr>
            </w:pPr>
          </w:p>
          <w:p w14:paraId="03146893" w14:textId="77777777" w:rsidR="00217CC2" w:rsidRDefault="006708C0">
            <w:pPr>
              <w:pStyle w:val="TableParagraph"/>
              <w:ind w:left="319" w:right="190" w:hanging="82"/>
              <w:rPr>
                <w:sz w:val="20"/>
              </w:rPr>
            </w:pPr>
            <w:r>
              <w:rPr>
                <w:w w:val="95"/>
                <w:sz w:val="20"/>
              </w:rPr>
              <w:t xml:space="preserve">Lineamiento </w:t>
            </w:r>
            <w:r>
              <w:rPr>
                <w:sz w:val="20"/>
              </w:rPr>
              <w:t>formulado</w:t>
            </w:r>
          </w:p>
        </w:tc>
        <w:tc>
          <w:tcPr>
            <w:tcW w:w="842" w:type="dxa"/>
            <w:tcBorders>
              <w:top w:val="single" w:sz="4" w:space="0" w:color="006FC0"/>
              <w:left w:val="single" w:sz="4" w:space="0" w:color="006FC0"/>
              <w:bottom w:val="single" w:sz="4" w:space="0" w:color="006FC0"/>
              <w:right w:val="single" w:sz="4" w:space="0" w:color="006FC0"/>
            </w:tcBorders>
          </w:tcPr>
          <w:p w14:paraId="40FC7D1C" w14:textId="77777777" w:rsidR="00217CC2" w:rsidRDefault="00217CC2">
            <w:pPr>
              <w:pStyle w:val="TableParagraph"/>
              <w:rPr>
                <w:rFonts w:ascii="Times New Roman"/>
              </w:rPr>
            </w:pPr>
          </w:p>
          <w:p w14:paraId="31586D5F" w14:textId="77777777" w:rsidR="00217CC2" w:rsidRDefault="00217CC2">
            <w:pPr>
              <w:pStyle w:val="TableParagraph"/>
              <w:spacing w:before="7"/>
              <w:rPr>
                <w:rFonts w:ascii="Times New Roman"/>
                <w:sz w:val="17"/>
              </w:rPr>
            </w:pPr>
          </w:p>
          <w:p w14:paraId="2868A9F5" w14:textId="77777777" w:rsidR="00217CC2" w:rsidRDefault="006708C0">
            <w:pPr>
              <w:pStyle w:val="TableParagraph"/>
              <w:ind w:left="53" w:right="34"/>
              <w:jc w:val="center"/>
              <w:rPr>
                <w:sz w:val="20"/>
              </w:rPr>
            </w:pPr>
            <w:r>
              <w:rPr>
                <w:color w:val="0D0D0D"/>
                <w:sz w:val="20"/>
              </w:rPr>
              <w:t>Numérico</w:t>
            </w:r>
          </w:p>
        </w:tc>
        <w:tc>
          <w:tcPr>
            <w:tcW w:w="1318" w:type="dxa"/>
            <w:tcBorders>
              <w:top w:val="single" w:sz="4" w:space="0" w:color="006FC0"/>
              <w:left w:val="single" w:sz="4" w:space="0" w:color="006FC0"/>
              <w:bottom w:val="single" w:sz="4" w:space="0" w:color="006FC0"/>
              <w:right w:val="single" w:sz="4" w:space="0" w:color="006FC0"/>
            </w:tcBorders>
          </w:tcPr>
          <w:p w14:paraId="524CEAAE" w14:textId="77777777" w:rsidR="00217CC2" w:rsidRDefault="00217CC2">
            <w:pPr>
              <w:pStyle w:val="TableParagraph"/>
              <w:spacing w:before="9"/>
              <w:rPr>
                <w:rFonts w:ascii="Times New Roman"/>
                <w:sz w:val="19"/>
              </w:rPr>
            </w:pPr>
          </w:p>
          <w:p w14:paraId="6BD3E468" w14:textId="77777777" w:rsidR="00217CC2" w:rsidRDefault="006708C0">
            <w:pPr>
              <w:pStyle w:val="TableParagraph"/>
              <w:spacing w:line="229" w:lineRule="exact"/>
              <w:ind w:left="77" w:right="59"/>
              <w:jc w:val="center"/>
              <w:rPr>
                <w:sz w:val="20"/>
              </w:rPr>
            </w:pPr>
            <w:r>
              <w:rPr>
                <w:sz w:val="20"/>
              </w:rPr>
              <w:t>Un (1)</w:t>
            </w:r>
          </w:p>
          <w:p w14:paraId="3AEE69C2" w14:textId="77777777" w:rsidR="00217CC2" w:rsidRDefault="006708C0">
            <w:pPr>
              <w:pStyle w:val="TableParagraph"/>
              <w:ind w:left="77" w:right="59"/>
              <w:jc w:val="center"/>
              <w:rPr>
                <w:sz w:val="20"/>
              </w:rPr>
            </w:pPr>
            <w:r>
              <w:rPr>
                <w:sz w:val="20"/>
              </w:rPr>
              <w:t>lineamiento Formulado</w:t>
            </w:r>
          </w:p>
        </w:tc>
        <w:tc>
          <w:tcPr>
            <w:tcW w:w="871" w:type="dxa"/>
            <w:tcBorders>
              <w:top w:val="single" w:sz="4" w:space="0" w:color="006FC0"/>
              <w:left w:val="single" w:sz="4" w:space="0" w:color="006FC0"/>
              <w:bottom w:val="single" w:sz="4" w:space="0" w:color="006FC0"/>
              <w:right w:val="single" w:sz="4" w:space="0" w:color="006FC0"/>
            </w:tcBorders>
          </w:tcPr>
          <w:p w14:paraId="675C1A9B" w14:textId="77777777" w:rsidR="00217CC2" w:rsidRDefault="00217CC2">
            <w:pPr>
              <w:pStyle w:val="TableParagraph"/>
              <w:rPr>
                <w:rFonts w:ascii="Times New Roman"/>
              </w:rPr>
            </w:pPr>
          </w:p>
          <w:p w14:paraId="5375920F" w14:textId="77777777" w:rsidR="00217CC2" w:rsidRDefault="00217CC2">
            <w:pPr>
              <w:pStyle w:val="TableParagraph"/>
              <w:spacing w:before="7"/>
              <w:rPr>
                <w:rFonts w:ascii="Times New Roman"/>
                <w:sz w:val="17"/>
              </w:rPr>
            </w:pPr>
          </w:p>
          <w:p w14:paraId="60713CE9" w14:textId="77777777" w:rsidR="00217CC2" w:rsidRDefault="006708C0">
            <w:pPr>
              <w:pStyle w:val="TableParagraph"/>
              <w:ind w:left="55" w:right="34"/>
              <w:jc w:val="center"/>
              <w:rPr>
                <w:sz w:val="20"/>
              </w:rPr>
            </w:pPr>
            <w:r>
              <w:rPr>
                <w:sz w:val="20"/>
              </w:rPr>
              <w:t>2/01/2020</w:t>
            </w:r>
          </w:p>
        </w:tc>
        <w:tc>
          <w:tcPr>
            <w:tcW w:w="1008" w:type="dxa"/>
            <w:tcBorders>
              <w:top w:val="single" w:sz="4" w:space="0" w:color="006FC0"/>
              <w:left w:val="single" w:sz="4" w:space="0" w:color="006FC0"/>
              <w:bottom w:val="single" w:sz="4" w:space="0" w:color="006FC0"/>
              <w:right w:val="single" w:sz="8" w:space="0" w:color="006FC0"/>
            </w:tcBorders>
          </w:tcPr>
          <w:p w14:paraId="733AB353" w14:textId="77777777" w:rsidR="00217CC2" w:rsidRDefault="00217CC2">
            <w:pPr>
              <w:pStyle w:val="TableParagraph"/>
              <w:rPr>
                <w:rFonts w:ascii="Times New Roman"/>
              </w:rPr>
            </w:pPr>
          </w:p>
          <w:p w14:paraId="2DFE5A95" w14:textId="77777777" w:rsidR="00217CC2" w:rsidRDefault="00217CC2">
            <w:pPr>
              <w:pStyle w:val="TableParagraph"/>
              <w:spacing w:before="7"/>
              <w:rPr>
                <w:rFonts w:ascii="Times New Roman"/>
                <w:sz w:val="17"/>
              </w:rPr>
            </w:pPr>
          </w:p>
          <w:p w14:paraId="11E5E178" w14:textId="77777777" w:rsidR="00217CC2" w:rsidRDefault="006708C0">
            <w:pPr>
              <w:pStyle w:val="TableParagraph"/>
              <w:ind w:left="76" w:right="53"/>
              <w:jc w:val="center"/>
              <w:rPr>
                <w:sz w:val="20"/>
              </w:rPr>
            </w:pPr>
            <w:r>
              <w:rPr>
                <w:sz w:val="20"/>
              </w:rPr>
              <w:t>30/04/2020</w:t>
            </w:r>
          </w:p>
        </w:tc>
      </w:tr>
      <w:tr w:rsidR="00217CC2" w14:paraId="3FAC393C" w14:textId="77777777">
        <w:trPr>
          <w:trHeight w:val="1154"/>
        </w:trPr>
        <w:tc>
          <w:tcPr>
            <w:tcW w:w="1663" w:type="dxa"/>
            <w:vMerge/>
            <w:tcBorders>
              <w:top w:val="nil"/>
              <w:left w:val="single" w:sz="8" w:space="0" w:color="006FC0"/>
              <w:bottom w:val="single" w:sz="4" w:space="0" w:color="006FC0"/>
              <w:right w:val="single" w:sz="4" w:space="0" w:color="006FC0"/>
            </w:tcBorders>
            <w:shd w:val="clear" w:color="auto" w:fill="E2ECF8"/>
          </w:tcPr>
          <w:p w14:paraId="2933C468" w14:textId="77777777" w:rsidR="00217CC2" w:rsidRDefault="00217CC2">
            <w:pPr>
              <w:rPr>
                <w:sz w:val="2"/>
                <w:szCs w:val="2"/>
              </w:rPr>
            </w:pPr>
          </w:p>
        </w:tc>
        <w:tc>
          <w:tcPr>
            <w:tcW w:w="531" w:type="dxa"/>
            <w:tcBorders>
              <w:top w:val="single" w:sz="4" w:space="0" w:color="006FC0"/>
              <w:left w:val="single" w:sz="4" w:space="0" w:color="006FC0"/>
              <w:bottom w:val="single" w:sz="4" w:space="0" w:color="006FC0"/>
              <w:right w:val="single" w:sz="4" w:space="0" w:color="006FC0"/>
            </w:tcBorders>
          </w:tcPr>
          <w:p w14:paraId="42029F80" w14:textId="77777777" w:rsidR="00217CC2" w:rsidRDefault="00217CC2">
            <w:pPr>
              <w:pStyle w:val="TableParagraph"/>
              <w:rPr>
                <w:rFonts w:ascii="Times New Roman"/>
              </w:rPr>
            </w:pPr>
          </w:p>
          <w:p w14:paraId="79ADC38B" w14:textId="77777777" w:rsidR="00217CC2" w:rsidRDefault="00217CC2">
            <w:pPr>
              <w:pStyle w:val="TableParagraph"/>
              <w:spacing w:before="1"/>
              <w:rPr>
                <w:rFonts w:ascii="Times New Roman"/>
                <w:sz w:val="18"/>
              </w:rPr>
            </w:pPr>
          </w:p>
          <w:p w14:paraId="1A33A7BB" w14:textId="77777777" w:rsidR="00217CC2" w:rsidRDefault="006708C0">
            <w:pPr>
              <w:pStyle w:val="TableParagraph"/>
              <w:ind w:left="55" w:right="39"/>
              <w:jc w:val="center"/>
              <w:rPr>
                <w:sz w:val="20"/>
              </w:rPr>
            </w:pPr>
            <w:r>
              <w:rPr>
                <w:color w:val="0D0D0D"/>
                <w:sz w:val="20"/>
              </w:rPr>
              <w:t>4.4.6</w:t>
            </w:r>
          </w:p>
        </w:tc>
        <w:tc>
          <w:tcPr>
            <w:tcW w:w="1802" w:type="dxa"/>
            <w:tcBorders>
              <w:top w:val="single" w:sz="4" w:space="0" w:color="006FC0"/>
              <w:left w:val="single" w:sz="4" w:space="0" w:color="006FC0"/>
              <w:bottom w:val="single" w:sz="4" w:space="0" w:color="006FC0"/>
              <w:right w:val="single" w:sz="4" w:space="0" w:color="006FC0"/>
            </w:tcBorders>
          </w:tcPr>
          <w:p w14:paraId="4AB66AB4" w14:textId="77777777" w:rsidR="00217CC2" w:rsidRDefault="006708C0">
            <w:pPr>
              <w:pStyle w:val="TableParagraph"/>
              <w:spacing w:before="3"/>
              <w:ind w:left="74"/>
              <w:rPr>
                <w:sz w:val="20"/>
              </w:rPr>
            </w:pPr>
            <w:r>
              <w:rPr>
                <w:sz w:val="20"/>
              </w:rPr>
              <w:t>Implementación del lineamiento para la anonimización y</w:t>
            </w:r>
          </w:p>
          <w:p w14:paraId="532856F4" w14:textId="77777777" w:rsidR="00217CC2" w:rsidRDefault="006708C0">
            <w:pPr>
              <w:pStyle w:val="TableParagraph"/>
              <w:spacing w:before="5" w:line="228" w:lineRule="exact"/>
              <w:ind w:left="74"/>
              <w:rPr>
                <w:sz w:val="20"/>
              </w:rPr>
            </w:pPr>
            <w:r>
              <w:rPr>
                <w:sz w:val="20"/>
              </w:rPr>
              <w:t>minimización de datos personales.</w:t>
            </w:r>
          </w:p>
        </w:tc>
        <w:tc>
          <w:tcPr>
            <w:tcW w:w="1358" w:type="dxa"/>
            <w:tcBorders>
              <w:top w:val="single" w:sz="4" w:space="0" w:color="006FC0"/>
              <w:left w:val="single" w:sz="4" w:space="0" w:color="006FC0"/>
              <w:bottom w:val="single" w:sz="4" w:space="0" w:color="006FC0"/>
              <w:right w:val="single" w:sz="4" w:space="0" w:color="006FC0"/>
            </w:tcBorders>
          </w:tcPr>
          <w:p w14:paraId="4D9CA721" w14:textId="77777777" w:rsidR="00217CC2" w:rsidRDefault="00217CC2">
            <w:pPr>
              <w:pStyle w:val="TableParagraph"/>
              <w:spacing w:before="1"/>
              <w:rPr>
                <w:rFonts w:ascii="Times New Roman"/>
                <w:sz w:val="30"/>
              </w:rPr>
            </w:pPr>
          </w:p>
          <w:p w14:paraId="0DC48AB0" w14:textId="77777777" w:rsidR="00217CC2" w:rsidRDefault="006708C0">
            <w:pPr>
              <w:pStyle w:val="TableParagraph"/>
              <w:ind w:left="331" w:right="190" w:hanging="94"/>
              <w:rPr>
                <w:sz w:val="20"/>
              </w:rPr>
            </w:pPr>
            <w:r>
              <w:rPr>
                <w:w w:val="95"/>
                <w:sz w:val="20"/>
              </w:rPr>
              <w:t xml:space="preserve">Lineamiento </w:t>
            </w:r>
            <w:r>
              <w:rPr>
                <w:sz w:val="20"/>
              </w:rPr>
              <w:t>divulgado</w:t>
            </w:r>
          </w:p>
        </w:tc>
        <w:tc>
          <w:tcPr>
            <w:tcW w:w="842" w:type="dxa"/>
            <w:tcBorders>
              <w:top w:val="single" w:sz="4" w:space="0" w:color="006FC0"/>
              <w:left w:val="single" w:sz="4" w:space="0" w:color="006FC0"/>
              <w:bottom w:val="single" w:sz="4" w:space="0" w:color="006FC0"/>
              <w:right w:val="single" w:sz="4" w:space="0" w:color="006FC0"/>
            </w:tcBorders>
          </w:tcPr>
          <w:p w14:paraId="4809326A" w14:textId="77777777" w:rsidR="00217CC2" w:rsidRDefault="00217CC2">
            <w:pPr>
              <w:pStyle w:val="TableParagraph"/>
              <w:rPr>
                <w:rFonts w:ascii="Times New Roman"/>
              </w:rPr>
            </w:pPr>
          </w:p>
          <w:p w14:paraId="23DFFA5B" w14:textId="77777777" w:rsidR="00217CC2" w:rsidRDefault="00217CC2">
            <w:pPr>
              <w:pStyle w:val="TableParagraph"/>
              <w:spacing w:before="1"/>
              <w:rPr>
                <w:rFonts w:ascii="Times New Roman"/>
                <w:sz w:val="18"/>
              </w:rPr>
            </w:pPr>
          </w:p>
          <w:p w14:paraId="62943379" w14:textId="77777777" w:rsidR="00217CC2" w:rsidRDefault="006708C0">
            <w:pPr>
              <w:pStyle w:val="TableParagraph"/>
              <w:ind w:left="53" w:right="34"/>
              <w:jc w:val="center"/>
              <w:rPr>
                <w:sz w:val="20"/>
              </w:rPr>
            </w:pPr>
            <w:r>
              <w:rPr>
                <w:color w:val="0D0D0D"/>
                <w:sz w:val="20"/>
              </w:rPr>
              <w:t>Numérico</w:t>
            </w:r>
          </w:p>
        </w:tc>
        <w:tc>
          <w:tcPr>
            <w:tcW w:w="1318" w:type="dxa"/>
            <w:tcBorders>
              <w:top w:val="single" w:sz="4" w:space="0" w:color="006FC0"/>
              <w:left w:val="single" w:sz="4" w:space="0" w:color="006FC0"/>
              <w:bottom w:val="single" w:sz="4" w:space="0" w:color="006FC0"/>
              <w:right w:val="single" w:sz="4" w:space="0" w:color="006FC0"/>
            </w:tcBorders>
          </w:tcPr>
          <w:p w14:paraId="6A878E8F" w14:textId="77777777" w:rsidR="00217CC2" w:rsidRDefault="00217CC2">
            <w:pPr>
              <w:pStyle w:val="TableParagraph"/>
              <w:spacing w:before="1"/>
              <w:rPr>
                <w:rFonts w:ascii="Times New Roman"/>
                <w:sz w:val="20"/>
              </w:rPr>
            </w:pPr>
          </w:p>
          <w:p w14:paraId="6D74E979" w14:textId="77777777" w:rsidR="00217CC2" w:rsidRDefault="006708C0">
            <w:pPr>
              <w:pStyle w:val="TableParagraph"/>
              <w:ind w:left="77" w:right="59"/>
              <w:jc w:val="center"/>
              <w:rPr>
                <w:sz w:val="20"/>
              </w:rPr>
            </w:pPr>
            <w:r>
              <w:rPr>
                <w:sz w:val="20"/>
              </w:rPr>
              <w:t>Un (1)</w:t>
            </w:r>
          </w:p>
          <w:p w14:paraId="392DCBE1" w14:textId="77777777" w:rsidR="00217CC2" w:rsidRDefault="006708C0">
            <w:pPr>
              <w:pStyle w:val="TableParagraph"/>
              <w:spacing w:before="1"/>
              <w:ind w:left="77" w:right="59"/>
              <w:jc w:val="center"/>
              <w:rPr>
                <w:sz w:val="20"/>
              </w:rPr>
            </w:pPr>
            <w:r>
              <w:rPr>
                <w:sz w:val="20"/>
              </w:rPr>
              <w:t>lineamiento divulgado</w:t>
            </w:r>
          </w:p>
        </w:tc>
        <w:tc>
          <w:tcPr>
            <w:tcW w:w="871" w:type="dxa"/>
            <w:tcBorders>
              <w:top w:val="single" w:sz="4" w:space="0" w:color="006FC0"/>
              <w:left w:val="single" w:sz="4" w:space="0" w:color="006FC0"/>
              <w:bottom w:val="single" w:sz="4" w:space="0" w:color="006FC0"/>
              <w:right w:val="single" w:sz="4" w:space="0" w:color="006FC0"/>
            </w:tcBorders>
          </w:tcPr>
          <w:p w14:paraId="2CF35992" w14:textId="77777777" w:rsidR="00217CC2" w:rsidRDefault="00217CC2">
            <w:pPr>
              <w:pStyle w:val="TableParagraph"/>
              <w:rPr>
                <w:rFonts w:ascii="Times New Roman"/>
              </w:rPr>
            </w:pPr>
          </w:p>
          <w:p w14:paraId="0EBFFFEC" w14:textId="77777777" w:rsidR="00217CC2" w:rsidRDefault="00217CC2">
            <w:pPr>
              <w:pStyle w:val="TableParagraph"/>
              <w:spacing w:before="1"/>
              <w:rPr>
                <w:rFonts w:ascii="Times New Roman"/>
                <w:sz w:val="18"/>
              </w:rPr>
            </w:pPr>
          </w:p>
          <w:p w14:paraId="76C9B7F4" w14:textId="77777777" w:rsidR="00217CC2" w:rsidRDefault="006708C0">
            <w:pPr>
              <w:pStyle w:val="TableParagraph"/>
              <w:ind w:left="55" w:right="34"/>
              <w:jc w:val="center"/>
              <w:rPr>
                <w:sz w:val="20"/>
              </w:rPr>
            </w:pPr>
            <w:r>
              <w:rPr>
                <w:sz w:val="20"/>
              </w:rPr>
              <w:t>2/05/2020</w:t>
            </w:r>
          </w:p>
        </w:tc>
        <w:tc>
          <w:tcPr>
            <w:tcW w:w="1008" w:type="dxa"/>
            <w:tcBorders>
              <w:top w:val="single" w:sz="4" w:space="0" w:color="006FC0"/>
              <w:left w:val="single" w:sz="4" w:space="0" w:color="006FC0"/>
              <w:bottom w:val="single" w:sz="4" w:space="0" w:color="006FC0"/>
              <w:right w:val="single" w:sz="8" w:space="0" w:color="006FC0"/>
            </w:tcBorders>
          </w:tcPr>
          <w:p w14:paraId="33A306D3" w14:textId="77777777" w:rsidR="00217CC2" w:rsidRDefault="00217CC2">
            <w:pPr>
              <w:pStyle w:val="TableParagraph"/>
              <w:rPr>
                <w:rFonts w:ascii="Times New Roman"/>
              </w:rPr>
            </w:pPr>
          </w:p>
          <w:p w14:paraId="104997CF" w14:textId="77777777" w:rsidR="00217CC2" w:rsidRDefault="00217CC2">
            <w:pPr>
              <w:pStyle w:val="TableParagraph"/>
              <w:spacing w:before="1"/>
              <w:rPr>
                <w:rFonts w:ascii="Times New Roman"/>
                <w:sz w:val="18"/>
              </w:rPr>
            </w:pPr>
          </w:p>
          <w:p w14:paraId="72519ACA" w14:textId="77777777" w:rsidR="00217CC2" w:rsidRDefault="006708C0">
            <w:pPr>
              <w:pStyle w:val="TableParagraph"/>
              <w:ind w:left="76" w:right="53"/>
              <w:jc w:val="center"/>
              <w:rPr>
                <w:sz w:val="20"/>
              </w:rPr>
            </w:pPr>
            <w:r>
              <w:rPr>
                <w:sz w:val="20"/>
              </w:rPr>
              <w:t>30/10/2020</w:t>
            </w:r>
          </w:p>
        </w:tc>
      </w:tr>
    </w:tbl>
    <w:p w14:paraId="4D1C8465" w14:textId="77777777" w:rsidR="00217CC2" w:rsidRDefault="00217CC2">
      <w:pPr>
        <w:jc w:val="center"/>
        <w:rPr>
          <w:sz w:val="20"/>
        </w:rPr>
        <w:sectPr w:rsidR="00217CC2">
          <w:pgSz w:w="12250" w:h="15850"/>
          <w:pgMar w:top="1700" w:right="460" w:bottom="1540" w:left="1040" w:header="642" w:footer="1190" w:gutter="0"/>
          <w:cols w:space="720"/>
        </w:sectPr>
      </w:pPr>
    </w:p>
    <w:p w14:paraId="5A0FE91C" w14:textId="77777777" w:rsidR="00217CC2" w:rsidRDefault="00217CC2">
      <w:pPr>
        <w:pStyle w:val="Textoindependiente"/>
        <w:rPr>
          <w:rFonts w:ascii="Times New Roman"/>
          <w:sz w:val="20"/>
        </w:rPr>
      </w:pPr>
    </w:p>
    <w:p w14:paraId="2F6ECFE2" w14:textId="77777777" w:rsidR="00217CC2" w:rsidRDefault="00217CC2">
      <w:pPr>
        <w:pStyle w:val="Textoindependiente"/>
        <w:spacing w:before="3" w:after="1"/>
        <w:rPr>
          <w:rFonts w:ascii="Times New Roman"/>
          <w:sz w:val="29"/>
        </w:rPr>
      </w:pPr>
    </w:p>
    <w:tbl>
      <w:tblPr>
        <w:tblStyle w:val="TableNormal"/>
        <w:tblW w:w="0" w:type="auto"/>
        <w:tblInd w:w="682"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1663"/>
        <w:gridCol w:w="531"/>
        <w:gridCol w:w="1802"/>
        <w:gridCol w:w="1358"/>
        <w:gridCol w:w="842"/>
        <w:gridCol w:w="1318"/>
        <w:gridCol w:w="871"/>
        <w:gridCol w:w="1008"/>
      </w:tblGrid>
      <w:tr w:rsidR="00217CC2" w14:paraId="1F84F5F5" w14:textId="77777777">
        <w:trPr>
          <w:trHeight w:val="1062"/>
        </w:trPr>
        <w:tc>
          <w:tcPr>
            <w:tcW w:w="1663" w:type="dxa"/>
            <w:vMerge w:val="restart"/>
            <w:tcBorders>
              <w:left w:val="single" w:sz="8" w:space="0" w:color="006FC0"/>
              <w:bottom w:val="single" w:sz="8" w:space="0" w:color="006FC0"/>
              <w:right w:val="single" w:sz="4" w:space="0" w:color="006FC0"/>
            </w:tcBorders>
            <w:shd w:val="clear" w:color="auto" w:fill="E2ECF8"/>
          </w:tcPr>
          <w:p w14:paraId="4929DC7B" w14:textId="77777777" w:rsidR="00217CC2" w:rsidRDefault="00217CC2">
            <w:pPr>
              <w:pStyle w:val="TableParagraph"/>
              <w:rPr>
                <w:rFonts w:ascii="Times New Roman"/>
              </w:rPr>
            </w:pPr>
          </w:p>
          <w:p w14:paraId="65FC2A2E" w14:textId="77777777" w:rsidR="00217CC2" w:rsidRDefault="00217CC2">
            <w:pPr>
              <w:pStyle w:val="TableParagraph"/>
              <w:rPr>
                <w:rFonts w:ascii="Times New Roman"/>
              </w:rPr>
            </w:pPr>
          </w:p>
          <w:p w14:paraId="15EB1C34" w14:textId="77777777" w:rsidR="00217CC2" w:rsidRDefault="00217CC2">
            <w:pPr>
              <w:pStyle w:val="TableParagraph"/>
              <w:rPr>
                <w:rFonts w:ascii="Times New Roman"/>
              </w:rPr>
            </w:pPr>
          </w:p>
          <w:p w14:paraId="77A5A32C" w14:textId="77777777" w:rsidR="00217CC2" w:rsidRDefault="00217CC2">
            <w:pPr>
              <w:pStyle w:val="TableParagraph"/>
              <w:rPr>
                <w:rFonts w:ascii="Times New Roman"/>
              </w:rPr>
            </w:pPr>
          </w:p>
          <w:p w14:paraId="2871B63D" w14:textId="77777777" w:rsidR="00217CC2" w:rsidRDefault="00217CC2">
            <w:pPr>
              <w:pStyle w:val="TableParagraph"/>
              <w:rPr>
                <w:rFonts w:ascii="Times New Roman"/>
              </w:rPr>
            </w:pPr>
          </w:p>
          <w:p w14:paraId="2D690153" w14:textId="77777777" w:rsidR="00217CC2" w:rsidRDefault="006708C0">
            <w:pPr>
              <w:pStyle w:val="TableParagraph"/>
              <w:spacing w:before="126"/>
              <w:ind w:left="208" w:right="87" w:hanging="89"/>
              <w:rPr>
                <w:sz w:val="20"/>
              </w:rPr>
            </w:pPr>
            <w:r>
              <w:rPr>
                <w:b/>
                <w:color w:val="0D0D0D"/>
                <w:sz w:val="20"/>
              </w:rPr>
              <w:t xml:space="preserve">Subcomponente 5 </w:t>
            </w:r>
            <w:r>
              <w:rPr>
                <w:color w:val="0D0D0D"/>
                <w:sz w:val="20"/>
              </w:rPr>
              <w:t>Relacionamiento con el ciudadano</w:t>
            </w:r>
          </w:p>
        </w:tc>
        <w:tc>
          <w:tcPr>
            <w:tcW w:w="531" w:type="dxa"/>
            <w:tcBorders>
              <w:left w:val="single" w:sz="4" w:space="0" w:color="006FC0"/>
              <w:bottom w:val="single" w:sz="4" w:space="0" w:color="006FC0"/>
              <w:right w:val="single" w:sz="4" w:space="0" w:color="006FC0"/>
            </w:tcBorders>
          </w:tcPr>
          <w:p w14:paraId="3064ABB7" w14:textId="77777777" w:rsidR="00217CC2" w:rsidRDefault="00217CC2">
            <w:pPr>
              <w:pStyle w:val="TableParagraph"/>
              <w:rPr>
                <w:rFonts w:ascii="Times New Roman"/>
              </w:rPr>
            </w:pPr>
          </w:p>
          <w:p w14:paraId="211C47CD" w14:textId="77777777" w:rsidR="00217CC2" w:rsidRDefault="006708C0">
            <w:pPr>
              <w:pStyle w:val="TableParagraph"/>
              <w:spacing w:before="164"/>
              <w:ind w:left="55" w:right="39"/>
              <w:jc w:val="center"/>
              <w:rPr>
                <w:sz w:val="20"/>
              </w:rPr>
            </w:pPr>
            <w:r>
              <w:rPr>
                <w:color w:val="0D0D0D"/>
                <w:sz w:val="20"/>
              </w:rPr>
              <w:t>4.5.1</w:t>
            </w:r>
          </w:p>
        </w:tc>
        <w:tc>
          <w:tcPr>
            <w:tcW w:w="1802" w:type="dxa"/>
            <w:tcBorders>
              <w:left w:val="single" w:sz="4" w:space="0" w:color="006FC0"/>
              <w:bottom w:val="single" w:sz="4" w:space="0" w:color="006FC0"/>
              <w:right w:val="single" w:sz="4" w:space="0" w:color="006FC0"/>
            </w:tcBorders>
          </w:tcPr>
          <w:p w14:paraId="54FB3F6A" w14:textId="77777777" w:rsidR="00217CC2" w:rsidRDefault="006708C0">
            <w:pPr>
              <w:pStyle w:val="TableParagraph"/>
              <w:spacing w:before="74"/>
              <w:ind w:left="74" w:right="37"/>
              <w:rPr>
                <w:sz w:val="20"/>
              </w:rPr>
            </w:pPr>
            <w:r>
              <w:rPr>
                <w:color w:val="0D0D0D"/>
                <w:sz w:val="20"/>
              </w:rPr>
              <w:t>Efectuar la medición del índice de satisfacción de los grupos de interés.</w:t>
            </w:r>
          </w:p>
        </w:tc>
        <w:tc>
          <w:tcPr>
            <w:tcW w:w="1358" w:type="dxa"/>
            <w:tcBorders>
              <w:left w:val="single" w:sz="4" w:space="0" w:color="006FC0"/>
              <w:bottom w:val="single" w:sz="4" w:space="0" w:color="006FC0"/>
              <w:right w:val="single" w:sz="4" w:space="0" w:color="006FC0"/>
            </w:tcBorders>
          </w:tcPr>
          <w:p w14:paraId="45BCAB56" w14:textId="77777777" w:rsidR="00217CC2" w:rsidRDefault="006708C0">
            <w:pPr>
              <w:pStyle w:val="TableParagraph"/>
              <w:spacing w:before="74"/>
              <w:ind w:left="125" w:right="106"/>
              <w:jc w:val="center"/>
              <w:rPr>
                <w:sz w:val="20"/>
              </w:rPr>
            </w:pPr>
            <w:r>
              <w:rPr>
                <w:color w:val="0D0D0D"/>
                <w:sz w:val="20"/>
              </w:rPr>
              <w:t>Medición del Índice de Satisfacción 2019</w:t>
            </w:r>
          </w:p>
        </w:tc>
        <w:tc>
          <w:tcPr>
            <w:tcW w:w="842" w:type="dxa"/>
            <w:tcBorders>
              <w:left w:val="single" w:sz="4" w:space="0" w:color="006FC0"/>
              <w:bottom w:val="single" w:sz="4" w:space="0" w:color="006FC0"/>
              <w:right w:val="single" w:sz="4" w:space="0" w:color="006FC0"/>
            </w:tcBorders>
          </w:tcPr>
          <w:p w14:paraId="7205D64F" w14:textId="77777777" w:rsidR="00217CC2" w:rsidRDefault="00217CC2">
            <w:pPr>
              <w:pStyle w:val="TableParagraph"/>
              <w:rPr>
                <w:rFonts w:ascii="Times New Roman"/>
              </w:rPr>
            </w:pPr>
          </w:p>
          <w:p w14:paraId="64FB8D42" w14:textId="77777777" w:rsidR="00217CC2" w:rsidRDefault="006708C0">
            <w:pPr>
              <w:pStyle w:val="TableParagraph"/>
              <w:spacing w:before="164"/>
              <w:ind w:left="53" w:right="34"/>
              <w:jc w:val="center"/>
              <w:rPr>
                <w:sz w:val="20"/>
              </w:rPr>
            </w:pPr>
            <w:r>
              <w:rPr>
                <w:color w:val="0D0D0D"/>
                <w:sz w:val="20"/>
              </w:rPr>
              <w:t>Numérico</w:t>
            </w:r>
          </w:p>
        </w:tc>
        <w:tc>
          <w:tcPr>
            <w:tcW w:w="1318" w:type="dxa"/>
            <w:tcBorders>
              <w:left w:val="single" w:sz="4" w:space="0" w:color="006FC0"/>
              <w:bottom w:val="single" w:sz="4" w:space="0" w:color="006FC0"/>
              <w:right w:val="single" w:sz="4" w:space="0" w:color="006FC0"/>
            </w:tcBorders>
          </w:tcPr>
          <w:p w14:paraId="216700DC" w14:textId="77777777" w:rsidR="00217CC2" w:rsidRDefault="006708C0">
            <w:pPr>
              <w:pStyle w:val="TableParagraph"/>
              <w:spacing w:before="189"/>
              <w:ind w:left="80" w:right="59"/>
              <w:jc w:val="center"/>
              <w:rPr>
                <w:sz w:val="20"/>
              </w:rPr>
            </w:pPr>
            <w:r>
              <w:rPr>
                <w:color w:val="0D0D0D"/>
                <w:sz w:val="20"/>
              </w:rPr>
              <w:t>Un (1) Índice de Satisfacción publicado</w:t>
            </w:r>
          </w:p>
        </w:tc>
        <w:tc>
          <w:tcPr>
            <w:tcW w:w="871" w:type="dxa"/>
            <w:tcBorders>
              <w:left w:val="single" w:sz="4" w:space="0" w:color="006FC0"/>
              <w:bottom w:val="single" w:sz="4" w:space="0" w:color="006FC0"/>
              <w:right w:val="single" w:sz="4" w:space="0" w:color="006FC0"/>
            </w:tcBorders>
          </w:tcPr>
          <w:p w14:paraId="0798B046" w14:textId="77777777" w:rsidR="00217CC2" w:rsidRDefault="00217CC2">
            <w:pPr>
              <w:pStyle w:val="TableParagraph"/>
              <w:rPr>
                <w:rFonts w:ascii="Times New Roman"/>
              </w:rPr>
            </w:pPr>
          </w:p>
          <w:p w14:paraId="07AF1153" w14:textId="77777777" w:rsidR="00217CC2" w:rsidRDefault="006708C0">
            <w:pPr>
              <w:pStyle w:val="TableParagraph"/>
              <w:spacing w:before="164"/>
              <w:ind w:left="55" w:right="34"/>
              <w:jc w:val="center"/>
              <w:rPr>
                <w:sz w:val="20"/>
              </w:rPr>
            </w:pPr>
            <w:r>
              <w:rPr>
                <w:color w:val="0D0D0D"/>
                <w:sz w:val="20"/>
              </w:rPr>
              <w:t>2/01/2020</w:t>
            </w:r>
          </w:p>
        </w:tc>
        <w:tc>
          <w:tcPr>
            <w:tcW w:w="1008" w:type="dxa"/>
            <w:tcBorders>
              <w:left w:val="single" w:sz="4" w:space="0" w:color="006FC0"/>
              <w:bottom w:val="single" w:sz="4" w:space="0" w:color="006FC0"/>
              <w:right w:val="single" w:sz="8" w:space="0" w:color="006FC0"/>
            </w:tcBorders>
          </w:tcPr>
          <w:p w14:paraId="623850DA" w14:textId="77777777" w:rsidR="00217CC2" w:rsidRDefault="00217CC2">
            <w:pPr>
              <w:pStyle w:val="TableParagraph"/>
              <w:rPr>
                <w:rFonts w:ascii="Times New Roman"/>
              </w:rPr>
            </w:pPr>
          </w:p>
          <w:p w14:paraId="2582A1C6" w14:textId="77777777" w:rsidR="00217CC2" w:rsidRDefault="006708C0">
            <w:pPr>
              <w:pStyle w:val="TableParagraph"/>
              <w:spacing w:before="164"/>
              <w:ind w:left="97"/>
              <w:rPr>
                <w:sz w:val="20"/>
              </w:rPr>
            </w:pPr>
            <w:r>
              <w:rPr>
                <w:color w:val="0D0D0D"/>
                <w:sz w:val="20"/>
              </w:rPr>
              <w:t>30/04/2020</w:t>
            </w:r>
          </w:p>
        </w:tc>
      </w:tr>
      <w:tr w:rsidR="00217CC2" w14:paraId="662843B4" w14:textId="77777777">
        <w:trPr>
          <w:trHeight w:val="1148"/>
        </w:trPr>
        <w:tc>
          <w:tcPr>
            <w:tcW w:w="1663" w:type="dxa"/>
            <w:vMerge/>
            <w:tcBorders>
              <w:top w:val="nil"/>
              <w:left w:val="single" w:sz="8" w:space="0" w:color="006FC0"/>
              <w:bottom w:val="single" w:sz="8" w:space="0" w:color="006FC0"/>
              <w:right w:val="single" w:sz="4" w:space="0" w:color="006FC0"/>
            </w:tcBorders>
            <w:shd w:val="clear" w:color="auto" w:fill="E2ECF8"/>
          </w:tcPr>
          <w:p w14:paraId="4ADC875A" w14:textId="77777777" w:rsidR="00217CC2" w:rsidRDefault="00217CC2">
            <w:pPr>
              <w:rPr>
                <w:sz w:val="2"/>
                <w:szCs w:val="2"/>
              </w:rPr>
            </w:pPr>
          </w:p>
        </w:tc>
        <w:tc>
          <w:tcPr>
            <w:tcW w:w="531" w:type="dxa"/>
            <w:tcBorders>
              <w:top w:val="single" w:sz="4" w:space="0" w:color="006FC0"/>
              <w:left w:val="single" w:sz="4" w:space="0" w:color="006FC0"/>
              <w:bottom w:val="single" w:sz="4" w:space="0" w:color="006FC0"/>
              <w:right w:val="single" w:sz="4" w:space="0" w:color="006FC0"/>
            </w:tcBorders>
          </w:tcPr>
          <w:p w14:paraId="09416F40" w14:textId="77777777" w:rsidR="00217CC2" w:rsidRDefault="00217CC2">
            <w:pPr>
              <w:pStyle w:val="TableParagraph"/>
              <w:rPr>
                <w:rFonts w:ascii="Times New Roman"/>
              </w:rPr>
            </w:pPr>
          </w:p>
          <w:p w14:paraId="2E559EC7" w14:textId="77777777" w:rsidR="00217CC2" w:rsidRDefault="00217CC2">
            <w:pPr>
              <w:pStyle w:val="TableParagraph"/>
              <w:spacing w:before="2"/>
              <w:rPr>
                <w:rFonts w:ascii="Times New Roman"/>
                <w:sz w:val="18"/>
              </w:rPr>
            </w:pPr>
          </w:p>
          <w:p w14:paraId="25B8F86F" w14:textId="77777777" w:rsidR="00217CC2" w:rsidRDefault="006708C0">
            <w:pPr>
              <w:pStyle w:val="TableParagraph"/>
              <w:ind w:left="55" w:right="39"/>
              <w:jc w:val="center"/>
              <w:rPr>
                <w:sz w:val="20"/>
              </w:rPr>
            </w:pPr>
            <w:r>
              <w:rPr>
                <w:color w:val="0D0D0D"/>
                <w:sz w:val="20"/>
              </w:rPr>
              <w:t>3.1.6</w:t>
            </w:r>
          </w:p>
        </w:tc>
        <w:tc>
          <w:tcPr>
            <w:tcW w:w="1802" w:type="dxa"/>
            <w:tcBorders>
              <w:top w:val="single" w:sz="4" w:space="0" w:color="006FC0"/>
              <w:left w:val="single" w:sz="4" w:space="0" w:color="006FC0"/>
              <w:bottom w:val="single" w:sz="4" w:space="0" w:color="006FC0"/>
              <w:right w:val="single" w:sz="4" w:space="0" w:color="006FC0"/>
            </w:tcBorders>
          </w:tcPr>
          <w:p w14:paraId="441F8062" w14:textId="77777777" w:rsidR="00217CC2" w:rsidRDefault="006708C0">
            <w:pPr>
              <w:pStyle w:val="TableParagraph"/>
              <w:spacing w:before="4"/>
              <w:ind w:left="74" w:right="330"/>
              <w:rPr>
                <w:sz w:val="20"/>
              </w:rPr>
            </w:pPr>
            <w:r>
              <w:rPr>
                <w:color w:val="0D0D0D"/>
                <w:sz w:val="20"/>
              </w:rPr>
              <w:t>Gestionar capacitación de lenguaje de señas para personas que</w:t>
            </w:r>
          </w:p>
          <w:p w14:paraId="078D0313" w14:textId="77777777" w:rsidR="00217CC2" w:rsidRDefault="006708C0">
            <w:pPr>
              <w:pStyle w:val="TableParagraph"/>
              <w:spacing w:before="1" w:line="205" w:lineRule="exact"/>
              <w:ind w:left="74"/>
              <w:rPr>
                <w:sz w:val="20"/>
              </w:rPr>
            </w:pPr>
            <w:r>
              <w:rPr>
                <w:color w:val="0D0D0D"/>
                <w:sz w:val="20"/>
              </w:rPr>
              <w:t>atienden publico</w:t>
            </w:r>
          </w:p>
        </w:tc>
        <w:tc>
          <w:tcPr>
            <w:tcW w:w="1358" w:type="dxa"/>
            <w:tcBorders>
              <w:top w:val="single" w:sz="4" w:space="0" w:color="006FC0"/>
              <w:left w:val="single" w:sz="4" w:space="0" w:color="006FC0"/>
              <w:bottom w:val="single" w:sz="4" w:space="0" w:color="006FC0"/>
              <w:right w:val="single" w:sz="4" w:space="0" w:color="006FC0"/>
            </w:tcBorders>
          </w:tcPr>
          <w:p w14:paraId="47BBB0B7" w14:textId="77777777" w:rsidR="00217CC2" w:rsidRDefault="006708C0">
            <w:pPr>
              <w:pStyle w:val="TableParagraph"/>
              <w:spacing w:before="119"/>
              <w:ind w:left="74" w:right="53"/>
              <w:rPr>
                <w:sz w:val="20"/>
              </w:rPr>
            </w:pPr>
            <w:r>
              <w:rPr>
                <w:color w:val="0D0D0D"/>
                <w:sz w:val="20"/>
              </w:rPr>
              <w:t>Capacitación en lenguaje de señas gestionado</w:t>
            </w:r>
          </w:p>
        </w:tc>
        <w:tc>
          <w:tcPr>
            <w:tcW w:w="842" w:type="dxa"/>
            <w:tcBorders>
              <w:top w:val="single" w:sz="4" w:space="0" w:color="006FC0"/>
              <w:left w:val="single" w:sz="4" w:space="0" w:color="006FC0"/>
              <w:bottom w:val="single" w:sz="4" w:space="0" w:color="006FC0"/>
              <w:right w:val="single" w:sz="4" w:space="0" w:color="006FC0"/>
            </w:tcBorders>
          </w:tcPr>
          <w:p w14:paraId="06773AE5" w14:textId="77777777" w:rsidR="00217CC2" w:rsidRDefault="00217CC2">
            <w:pPr>
              <w:pStyle w:val="TableParagraph"/>
              <w:rPr>
                <w:rFonts w:ascii="Times New Roman"/>
              </w:rPr>
            </w:pPr>
          </w:p>
          <w:p w14:paraId="271B1193" w14:textId="77777777" w:rsidR="00217CC2" w:rsidRDefault="00217CC2">
            <w:pPr>
              <w:pStyle w:val="TableParagraph"/>
              <w:spacing w:before="2"/>
              <w:rPr>
                <w:rFonts w:ascii="Times New Roman"/>
                <w:sz w:val="18"/>
              </w:rPr>
            </w:pPr>
          </w:p>
          <w:p w14:paraId="547DF896" w14:textId="77777777" w:rsidR="00217CC2" w:rsidRDefault="006708C0">
            <w:pPr>
              <w:pStyle w:val="TableParagraph"/>
              <w:ind w:left="53" w:right="34"/>
              <w:jc w:val="center"/>
              <w:rPr>
                <w:sz w:val="20"/>
              </w:rPr>
            </w:pPr>
            <w:r>
              <w:rPr>
                <w:color w:val="0D0D0D"/>
                <w:sz w:val="20"/>
              </w:rPr>
              <w:t>Numérico</w:t>
            </w:r>
          </w:p>
        </w:tc>
        <w:tc>
          <w:tcPr>
            <w:tcW w:w="1318" w:type="dxa"/>
            <w:tcBorders>
              <w:top w:val="single" w:sz="4" w:space="0" w:color="006FC0"/>
              <w:left w:val="single" w:sz="4" w:space="0" w:color="006FC0"/>
              <w:bottom w:val="single" w:sz="4" w:space="0" w:color="006FC0"/>
              <w:right w:val="single" w:sz="4" w:space="0" w:color="006FC0"/>
            </w:tcBorders>
          </w:tcPr>
          <w:p w14:paraId="7FB67791" w14:textId="77777777" w:rsidR="00217CC2" w:rsidRDefault="006708C0">
            <w:pPr>
              <w:pStyle w:val="TableParagraph"/>
              <w:spacing w:before="4"/>
              <w:ind w:left="95" w:right="72" w:hanging="2"/>
              <w:jc w:val="center"/>
              <w:rPr>
                <w:sz w:val="20"/>
              </w:rPr>
            </w:pPr>
            <w:r>
              <w:rPr>
                <w:color w:val="0D0D0D"/>
                <w:sz w:val="20"/>
              </w:rPr>
              <w:t>Una (1) capacitación en lenguaje de señas</w:t>
            </w:r>
          </w:p>
          <w:p w14:paraId="1615F728" w14:textId="77777777" w:rsidR="00217CC2" w:rsidRDefault="006708C0">
            <w:pPr>
              <w:pStyle w:val="TableParagraph"/>
              <w:spacing w:before="1" w:line="205" w:lineRule="exact"/>
              <w:ind w:left="77" w:right="59"/>
              <w:jc w:val="center"/>
              <w:rPr>
                <w:sz w:val="20"/>
              </w:rPr>
            </w:pPr>
            <w:r>
              <w:rPr>
                <w:color w:val="0D0D0D"/>
                <w:sz w:val="20"/>
              </w:rPr>
              <w:t>gestionado</w:t>
            </w:r>
          </w:p>
        </w:tc>
        <w:tc>
          <w:tcPr>
            <w:tcW w:w="871" w:type="dxa"/>
            <w:tcBorders>
              <w:top w:val="single" w:sz="4" w:space="0" w:color="006FC0"/>
              <w:left w:val="single" w:sz="4" w:space="0" w:color="006FC0"/>
              <w:bottom w:val="single" w:sz="4" w:space="0" w:color="006FC0"/>
              <w:right w:val="single" w:sz="4" w:space="0" w:color="006FC0"/>
            </w:tcBorders>
          </w:tcPr>
          <w:p w14:paraId="63B76836" w14:textId="77777777" w:rsidR="00217CC2" w:rsidRDefault="00217CC2">
            <w:pPr>
              <w:pStyle w:val="TableParagraph"/>
              <w:rPr>
                <w:rFonts w:ascii="Times New Roman"/>
              </w:rPr>
            </w:pPr>
          </w:p>
          <w:p w14:paraId="0E25BFAE" w14:textId="77777777" w:rsidR="00217CC2" w:rsidRDefault="00217CC2">
            <w:pPr>
              <w:pStyle w:val="TableParagraph"/>
              <w:spacing w:before="2"/>
              <w:rPr>
                <w:rFonts w:ascii="Times New Roman"/>
                <w:sz w:val="18"/>
              </w:rPr>
            </w:pPr>
          </w:p>
          <w:p w14:paraId="59372471" w14:textId="77777777" w:rsidR="00217CC2" w:rsidRDefault="006708C0">
            <w:pPr>
              <w:pStyle w:val="TableParagraph"/>
              <w:ind w:left="55" w:right="34"/>
              <w:jc w:val="center"/>
              <w:rPr>
                <w:sz w:val="20"/>
              </w:rPr>
            </w:pPr>
            <w:r>
              <w:rPr>
                <w:color w:val="0D0D0D"/>
                <w:sz w:val="20"/>
              </w:rPr>
              <w:t>2/01/2020</w:t>
            </w:r>
          </w:p>
        </w:tc>
        <w:tc>
          <w:tcPr>
            <w:tcW w:w="1008" w:type="dxa"/>
            <w:tcBorders>
              <w:top w:val="single" w:sz="4" w:space="0" w:color="006FC0"/>
              <w:left w:val="single" w:sz="4" w:space="0" w:color="006FC0"/>
              <w:bottom w:val="single" w:sz="4" w:space="0" w:color="006FC0"/>
              <w:right w:val="single" w:sz="8" w:space="0" w:color="006FC0"/>
            </w:tcBorders>
          </w:tcPr>
          <w:p w14:paraId="337DDFAA" w14:textId="77777777" w:rsidR="00217CC2" w:rsidRDefault="00217CC2">
            <w:pPr>
              <w:pStyle w:val="TableParagraph"/>
              <w:rPr>
                <w:rFonts w:ascii="Times New Roman"/>
              </w:rPr>
            </w:pPr>
          </w:p>
          <w:p w14:paraId="7EFA43B6" w14:textId="77777777" w:rsidR="00217CC2" w:rsidRDefault="00217CC2">
            <w:pPr>
              <w:pStyle w:val="TableParagraph"/>
              <w:spacing w:before="2"/>
              <w:rPr>
                <w:rFonts w:ascii="Times New Roman"/>
                <w:sz w:val="18"/>
              </w:rPr>
            </w:pPr>
          </w:p>
          <w:p w14:paraId="62049DD8" w14:textId="77777777" w:rsidR="00217CC2" w:rsidRDefault="006708C0">
            <w:pPr>
              <w:pStyle w:val="TableParagraph"/>
              <w:ind w:left="143"/>
              <w:rPr>
                <w:sz w:val="20"/>
              </w:rPr>
            </w:pPr>
            <w:r>
              <w:rPr>
                <w:color w:val="0D0D0D"/>
                <w:sz w:val="20"/>
              </w:rPr>
              <w:t>2/08/2020</w:t>
            </w:r>
          </w:p>
        </w:tc>
      </w:tr>
      <w:tr w:rsidR="00217CC2" w14:paraId="3BFE81BF" w14:textId="77777777">
        <w:trPr>
          <w:trHeight w:val="1223"/>
        </w:trPr>
        <w:tc>
          <w:tcPr>
            <w:tcW w:w="1663" w:type="dxa"/>
            <w:vMerge/>
            <w:tcBorders>
              <w:top w:val="nil"/>
              <w:left w:val="single" w:sz="8" w:space="0" w:color="006FC0"/>
              <w:bottom w:val="single" w:sz="8" w:space="0" w:color="006FC0"/>
              <w:right w:val="single" w:sz="4" w:space="0" w:color="006FC0"/>
            </w:tcBorders>
            <w:shd w:val="clear" w:color="auto" w:fill="E2ECF8"/>
          </w:tcPr>
          <w:p w14:paraId="31BA413C" w14:textId="77777777" w:rsidR="00217CC2" w:rsidRDefault="00217CC2">
            <w:pPr>
              <w:rPr>
                <w:sz w:val="2"/>
                <w:szCs w:val="2"/>
              </w:rPr>
            </w:pPr>
          </w:p>
        </w:tc>
        <w:tc>
          <w:tcPr>
            <w:tcW w:w="531" w:type="dxa"/>
            <w:tcBorders>
              <w:top w:val="single" w:sz="4" w:space="0" w:color="006FC0"/>
              <w:left w:val="single" w:sz="4" w:space="0" w:color="006FC0"/>
              <w:bottom w:val="single" w:sz="8" w:space="0" w:color="006FC0"/>
              <w:right w:val="single" w:sz="4" w:space="0" w:color="006FC0"/>
            </w:tcBorders>
          </w:tcPr>
          <w:p w14:paraId="51656367" w14:textId="77777777" w:rsidR="00217CC2" w:rsidRDefault="00217CC2">
            <w:pPr>
              <w:pStyle w:val="TableParagraph"/>
              <w:rPr>
                <w:rFonts w:ascii="Times New Roman"/>
              </w:rPr>
            </w:pPr>
          </w:p>
          <w:p w14:paraId="39A340A2" w14:textId="77777777" w:rsidR="00217CC2" w:rsidRDefault="00217CC2">
            <w:pPr>
              <w:pStyle w:val="TableParagraph"/>
              <w:spacing w:before="4"/>
              <w:rPr>
                <w:rFonts w:ascii="Times New Roman"/>
                <w:sz w:val="21"/>
              </w:rPr>
            </w:pPr>
          </w:p>
          <w:p w14:paraId="46F35500" w14:textId="77777777" w:rsidR="00217CC2" w:rsidRDefault="006708C0">
            <w:pPr>
              <w:pStyle w:val="TableParagraph"/>
              <w:ind w:left="55" w:right="39"/>
              <w:jc w:val="center"/>
              <w:rPr>
                <w:sz w:val="20"/>
              </w:rPr>
            </w:pPr>
            <w:r>
              <w:rPr>
                <w:color w:val="0D0D0D"/>
                <w:sz w:val="20"/>
              </w:rPr>
              <w:t>3.1.7</w:t>
            </w:r>
          </w:p>
        </w:tc>
        <w:tc>
          <w:tcPr>
            <w:tcW w:w="1802" w:type="dxa"/>
            <w:tcBorders>
              <w:top w:val="single" w:sz="4" w:space="0" w:color="006FC0"/>
              <w:left w:val="single" w:sz="4" w:space="0" w:color="006FC0"/>
              <w:bottom w:val="single" w:sz="8" w:space="0" w:color="006FC0"/>
              <w:right w:val="single" w:sz="4" w:space="0" w:color="006FC0"/>
            </w:tcBorders>
          </w:tcPr>
          <w:p w14:paraId="0010CC27" w14:textId="77777777" w:rsidR="00217CC2" w:rsidRDefault="006708C0">
            <w:pPr>
              <w:pStyle w:val="TableParagraph"/>
              <w:spacing w:before="153"/>
              <w:ind w:left="74" w:right="75"/>
              <w:rPr>
                <w:sz w:val="20"/>
              </w:rPr>
            </w:pPr>
            <w:r>
              <w:rPr>
                <w:color w:val="0D0D0D"/>
                <w:sz w:val="20"/>
              </w:rPr>
              <w:t>Realizar las gestiones necesarias para hacer parte de la Red de Lenguaje Claro</w:t>
            </w:r>
          </w:p>
        </w:tc>
        <w:tc>
          <w:tcPr>
            <w:tcW w:w="1358" w:type="dxa"/>
            <w:tcBorders>
              <w:top w:val="single" w:sz="4" w:space="0" w:color="006FC0"/>
              <w:left w:val="single" w:sz="4" w:space="0" w:color="006FC0"/>
              <w:bottom w:val="single" w:sz="8" w:space="0" w:color="006FC0"/>
              <w:right w:val="single" w:sz="4" w:space="0" w:color="006FC0"/>
            </w:tcBorders>
          </w:tcPr>
          <w:p w14:paraId="1F749DE8" w14:textId="77777777" w:rsidR="00217CC2" w:rsidRDefault="006708C0">
            <w:pPr>
              <w:pStyle w:val="TableParagraph"/>
              <w:spacing w:before="37"/>
              <w:ind w:left="74"/>
              <w:rPr>
                <w:sz w:val="20"/>
              </w:rPr>
            </w:pPr>
            <w:r>
              <w:rPr>
                <w:color w:val="0D0D0D"/>
                <w:sz w:val="20"/>
              </w:rPr>
              <w:t>Gestionar el ingreso de la Entidad a la Red de Lenguaje Claro</w:t>
            </w:r>
          </w:p>
        </w:tc>
        <w:tc>
          <w:tcPr>
            <w:tcW w:w="842" w:type="dxa"/>
            <w:tcBorders>
              <w:top w:val="single" w:sz="4" w:space="0" w:color="006FC0"/>
              <w:left w:val="single" w:sz="4" w:space="0" w:color="006FC0"/>
              <w:bottom w:val="single" w:sz="8" w:space="0" w:color="006FC0"/>
              <w:right w:val="single" w:sz="4" w:space="0" w:color="006FC0"/>
            </w:tcBorders>
          </w:tcPr>
          <w:p w14:paraId="57DA876D" w14:textId="77777777" w:rsidR="00217CC2" w:rsidRDefault="00217CC2">
            <w:pPr>
              <w:pStyle w:val="TableParagraph"/>
              <w:rPr>
                <w:rFonts w:ascii="Times New Roman"/>
              </w:rPr>
            </w:pPr>
          </w:p>
          <w:p w14:paraId="758A4646" w14:textId="77777777" w:rsidR="00217CC2" w:rsidRDefault="00217CC2">
            <w:pPr>
              <w:pStyle w:val="TableParagraph"/>
              <w:spacing w:before="4"/>
              <w:rPr>
                <w:rFonts w:ascii="Times New Roman"/>
                <w:sz w:val="21"/>
              </w:rPr>
            </w:pPr>
          </w:p>
          <w:p w14:paraId="54B6D7ED" w14:textId="77777777" w:rsidR="00217CC2" w:rsidRDefault="006708C0">
            <w:pPr>
              <w:pStyle w:val="TableParagraph"/>
              <w:ind w:left="53" w:right="34"/>
              <w:jc w:val="center"/>
              <w:rPr>
                <w:sz w:val="20"/>
              </w:rPr>
            </w:pPr>
            <w:r>
              <w:rPr>
                <w:color w:val="0D0D0D"/>
                <w:sz w:val="20"/>
              </w:rPr>
              <w:t>Numérico</w:t>
            </w:r>
          </w:p>
        </w:tc>
        <w:tc>
          <w:tcPr>
            <w:tcW w:w="1318" w:type="dxa"/>
            <w:tcBorders>
              <w:top w:val="single" w:sz="4" w:space="0" w:color="006FC0"/>
              <w:left w:val="single" w:sz="4" w:space="0" w:color="006FC0"/>
              <w:bottom w:val="single" w:sz="8" w:space="0" w:color="006FC0"/>
              <w:right w:val="single" w:sz="4" w:space="0" w:color="006FC0"/>
            </w:tcBorders>
          </w:tcPr>
          <w:p w14:paraId="0586798A" w14:textId="77777777" w:rsidR="00217CC2" w:rsidRDefault="00217CC2">
            <w:pPr>
              <w:pStyle w:val="TableParagraph"/>
              <w:rPr>
                <w:rFonts w:ascii="Times New Roman"/>
              </w:rPr>
            </w:pPr>
          </w:p>
          <w:p w14:paraId="12F15FD4" w14:textId="77777777" w:rsidR="00217CC2" w:rsidRDefault="006708C0">
            <w:pPr>
              <w:pStyle w:val="TableParagraph"/>
              <w:spacing w:before="131"/>
              <w:ind w:left="330" w:right="45" w:hanging="245"/>
              <w:rPr>
                <w:sz w:val="20"/>
              </w:rPr>
            </w:pPr>
            <w:r>
              <w:rPr>
                <w:color w:val="0D0D0D"/>
                <w:sz w:val="20"/>
              </w:rPr>
              <w:t>Una (1) Gestión realizada</w:t>
            </w:r>
          </w:p>
        </w:tc>
        <w:tc>
          <w:tcPr>
            <w:tcW w:w="871" w:type="dxa"/>
            <w:tcBorders>
              <w:top w:val="single" w:sz="4" w:space="0" w:color="006FC0"/>
              <w:left w:val="single" w:sz="4" w:space="0" w:color="006FC0"/>
              <w:bottom w:val="single" w:sz="8" w:space="0" w:color="006FC0"/>
              <w:right w:val="single" w:sz="4" w:space="0" w:color="006FC0"/>
            </w:tcBorders>
          </w:tcPr>
          <w:p w14:paraId="50F60070" w14:textId="77777777" w:rsidR="00217CC2" w:rsidRDefault="00217CC2">
            <w:pPr>
              <w:pStyle w:val="TableParagraph"/>
              <w:rPr>
                <w:rFonts w:ascii="Times New Roman"/>
              </w:rPr>
            </w:pPr>
          </w:p>
          <w:p w14:paraId="087B99EA" w14:textId="77777777" w:rsidR="00217CC2" w:rsidRDefault="00217CC2">
            <w:pPr>
              <w:pStyle w:val="TableParagraph"/>
              <w:spacing w:before="4"/>
              <w:rPr>
                <w:rFonts w:ascii="Times New Roman"/>
                <w:sz w:val="21"/>
              </w:rPr>
            </w:pPr>
          </w:p>
          <w:p w14:paraId="08CC5597" w14:textId="77777777" w:rsidR="00217CC2" w:rsidRDefault="006708C0">
            <w:pPr>
              <w:pStyle w:val="TableParagraph"/>
              <w:ind w:left="55" w:right="34"/>
              <w:jc w:val="center"/>
              <w:rPr>
                <w:sz w:val="20"/>
              </w:rPr>
            </w:pPr>
            <w:r>
              <w:rPr>
                <w:color w:val="0D0D0D"/>
                <w:sz w:val="20"/>
              </w:rPr>
              <w:t>2/01/2020</w:t>
            </w:r>
          </w:p>
        </w:tc>
        <w:tc>
          <w:tcPr>
            <w:tcW w:w="1008" w:type="dxa"/>
            <w:tcBorders>
              <w:top w:val="single" w:sz="4" w:space="0" w:color="006FC0"/>
              <w:left w:val="single" w:sz="4" w:space="0" w:color="006FC0"/>
              <w:bottom w:val="single" w:sz="8" w:space="0" w:color="006FC0"/>
              <w:right w:val="single" w:sz="8" w:space="0" w:color="006FC0"/>
            </w:tcBorders>
          </w:tcPr>
          <w:p w14:paraId="21FC4272" w14:textId="77777777" w:rsidR="00217CC2" w:rsidRDefault="00217CC2">
            <w:pPr>
              <w:pStyle w:val="TableParagraph"/>
              <w:rPr>
                <w:rFonts w:ascii="Times New Roman"/>
              </w:rPr>
            </w:pPr>
          </w:p>
          <w:p w14:paraId="658DD8EB" w14:textId="77777777" w:rsidR="00217CC2" w:rsidRDefault="00217CC2">
            <w:pPr>
              <w:pStyle w:val="TableParagraph"/>
              <w:spacing w:before="4"/>
              <w:rPr>
                <w:rFonts w:ascii="Times New Roman"/>
                <w:sz w:val="21"/>
              </w:rPr>
            </w:pPr>
          </w:p>
          <w:p w14:paraId="0DC7907B" w14:textId="77777777" w:rsidR="00217CC2" w:rsidRDefault="006708C0">
            <w:pPr>
              <w:pStyle w:val="TableParagraph"/>
              <w:ind w:left="143"/>
              <w:rPr>
                <w:sz w:val="20"/>
              </w:rPr>
            </w:pPr>
            <w:r>
              <w:rPr>
                <w:color w:val="0D0D0D"/>
                <w:sz w:val="20"/>
              </w:rPr>
              <w:t>2/08/2020</w:t>
            </w:r>
          </w:p>
        </w:tc>
      </w:tr>
    </w:tbl>
    <w:p w14:paraId="2DC445AB" w14:textId="77777777" w:rsidR="00217CC2" w:rsidRDefault="00217CC2">
      <w:pPr>
        <w:pStyle w:val="Textoindependiente"/>
        <w:spacing w:before="5"/>
        <w:rPr>
          <w:rFonts w:ascii="Times New Roman"/>
          <w:sz w:val="23"/>
        </w:rPr>
      </w:pPr>
    </w:p>
    <w:p w14:paraId="5DB17D52" w14:textId="77777777" w:rsidR="00217CC2" w:rsidRDefault="006708C0">
      <w:pPr>
        <w:pStyle w:val="Ttulo2"/>
      </w:pPr>
      <w:bookmarkStart w:id="13" w:name="_bookmark13"/>
      <w:bookmarkEnd w:id="13"/>
      <w:r>
        <w:rPr>
          <w:color w:val="2E5395"/>
        </w:rPr>
        <w:t>MECANISMOS PARA LA TRANSPARENCIA Y ACCESO A LA INFORMACIÓN</w:t>
      </w:r>
    </w:p>
    <w:p w14:paraId="7D21A893" w14:textId="77777777" w:rsidR="00217CC2" w:rsidRDefault="00217CC2">
      <w:pPr>
        <w:pStyle w:val="Textoindependiente"/>
        <w:spacing w:before="7"/>
        <w:rPr>
          <w:rFonts w:ascii="Calibri Light"/>
        </w:rPr>
      </w:pPr>
    </w:p>
    <w:p w14:paraId="0F4CFDED" w14:textId="77777777" w:rsidR="00217CC2" w:rsidRDefault="006708C0">
      <w:pPr>
        <w:pStyle w:val="Textoindependiente"/>
        <w:ind w:left="662" w:right="668"/>
        <w:jc w:val="both"/>
      </w:pPr>
      <w:r>
        <w:t>El MinTIC garante del derecho fundamental de acceso a la información pública, trabaja para que cada día un mayor número de ciudadanos ejerzan ese derecho, para lograrlo, establece acciones permanentes que permitan el cumplimiento efectivo de los lineamientos normativos y de política pública que le dan esa garantía.</w:t>
      </w:r>
      <w:r>
        <w:rPr>
          <w:spacing w:val="-13"/>
        </w:rPr>
        <w:t xml:space="preserve"> </w:t>
      </w:r>
      <w:r>
        <w:t>Para</w:t>
      </w:r>
      <w:r>
        <w:rPr>
          <w:spacing w:val="-11"/>
        </w:rPr>
        <w:t xml:space="preserve"> </w:t>
      </w:r>
      <w:r>
        <w:t>lograrlo,</w:t>
      </w:r>
      <w:r>
        <w:rPr>
          <w:spacing w:val="-11"/>
        </w:rPr>
        <w:t xml:space="preserve"> </w:t>
      </w:r>
      <w:r>
        <w:t>desarrolla</w:t>
      </w:r>
      <w:r>
        <w:rPr>
          <w:spacing w:val="-11"/>
        </w:rPr>
        <w:t xml:space="preserve"> </w:t>
      </w:r>
      <w:r>
        <w:t>acciones</w:t>
      </w:r>
      <w:r>
        <w:rPr>
          <w:spacing w:val="-11"/>
        </w:rPr>
        <w:t xml:space="preserve"> </w:t>
      </w:r>
      <w:r>
        <w:t>que</w:t>
      </w:r>
      <w:r>
        <w:rPr>
          <w:spacing w:val="-11"/>
        </w:rPr>
        <w:t xml:space="preserve"> </w:t>
      </w:r>
      <w:r>
        <w:t>permitan</w:t>
      </w:r>
      <w:r>
        <w:rPr>
          <w:spacing w:val="-11"/>
        </w:rPr>
        <w:t xml:space="preserve"> </w:t>
      </w:r>
      <w:r>
        <w:t>el</w:t>
      </w:r>
      <w:r>
        <w:rPr>
          <w:spacing w:val="-12"/>
        </w:rPr>
        <w:t xml:space="preserve"> </w:t>
      </w:r>
      <w:r>
        <w:t>fortalecimiento</w:t>
      </w:r>
      <w:r>
        <w:rPr>
          <w:spacing w:val="-12"/>
        </w:rPr>
        <w:t xml:space="preserve"> </w:t>
      </w:r>
      <w:r>
        <w:t>de</w:t>
      </w:r>
      <w:r>
        <w:rPr>
          <w:spacing w:val="-10"/>
        </w:rPr>
        <w:t xml:space="preserve"> </w:t>
      </w:r>
      <w:r>
        <w:t>las</w:t>
      </w:r>
      <w:r>
        <w:rPr>
          <w:spacing w:val="-13"/>
        </w:rPr>
        <w:t xml:space="preserve"> </w:t>
      </w:r>
      <w:r>
        <w:t>condiciones</w:t>
      </w:r>
      <w:r>
        <w:rPr>
          <w:spacing w:val="-11"/>
        </w:rPr>
        <w:t xml:space="preserve"> </w:t>
      </w:r>
      <w:r>
        <w:t>de</w:t>
      </w:r>
      <w:r>
        <w:rPr>
          <w:spacing w:val="-11"/>
        </w:rPr>
        <w:t xml:space="preserve"> </w:t>
      </w:r>
      <w:r>
        <w:t>divulgación de información con calidad, del reconocimiento de la información generada por la entidad que le interesa conocer a los grupos de interés, así como la aplicación de criterios diferenciales para la publicación, divulgación y disposición de mecanismos para el acceso a la</w:t>
      </w:r>
      <w:r>
        <w:rPr>
          <w:spacing w:val="-15"/>
        </w:rPr>
        <w:t xml:space="preserve"> </w:t>
      </w:r>
      <w:r>
        <w:t>información.</w:t>
      </w:r>
    </w:p>
    <w:p w14:paraId="17B61D94" w14:textId="77777777" w:rsidR="00217CC2" w:rsidRDefault="00217CC2">
      <w:pPr>
        <w:pStyle w:val="Textoindependiente"/>
      </w:pPr>
    </w:p>
    <w:p w14:paraId="40997E3F" w14:textId="77777777" w:rsidR="00217CC2" w:rsidRDefault="006708C0">
      <w:pPr>
        <w:pStyle w:val="Textoindependiente"/>
        <w:spacing w:before="1"/>
        <w:ind w:left="662" w:right="668"/>
        <w:jc w:val="both"/>
      </w:pPr>
      <w:r>
        <w:t>Es por ello por lo que, para continuar garantizando el ejercicio del derecho fundamental de acceder a la información pública, MinTIC desarrollará para la vigencia 2020 las siguientes actividades que fortalecen la promoción de transparencia activa</w:t>
      </w:r>
      <w:r>
        <w:rPr>
          <w:position w:val="6"/>
          <w:sz w:val="16"/>
        </w:rPr>
        <w:t xml:space="preserve">6 </w:t>
      </w:r>
      <w:r>
        <w:t>y pasiva</w:t>
      </w:r>
      <w:r>
        <w:rPr>
          <w:position w:val="6"/>
          <w:sz w:val="16"/>
        </w:rPr>
        <w:t>7</w:t>
      </w:r>
      <w:r>
        <w:t>:</w:t>
      </w:r>
    </w:p>
    <w:p w14:paraId="5B8D1BAA" w14:textId="1470AB73" w:rsidR="00217CC2" w:rsidRDefault="00217CC2">
      <w:pPr>
        <w:pStyle w:val="Textoindependiente"/>
        <w:spacing w:before="10"/>
        <w:rPr>
          <w:sz w:val="23"/>
        </w:rPr>
      </w:pPr>
    </w:p>
    <w:p w14:paraId="416E0F14" w14:textId="364543DD" w:rsidR="00B3253B" w:rsidRDefault="00B3253B">
      <w:pPr>
        <w:pStyle w:val="Textoindependiente"/>
        <w:spacing w:before="10"/>
        <w:rPr>
          <w:sz w:val="23"/>
        </w:rPr>
      </w:pPr>
    </w:p>
    <w:p w14:paraId="1A4947B5" w14:textId="0850BD1B" w:rsidR="00B3253B" w:rsidRDefault="00B3253B">
      <w:pPr>
        <w:pStyle w:val="Textoindependiente"/>
        <w:spacing w:before="10"/>
        <w:rPr>
          <w:sz w:val="23"/>
        </w:rPr>
      </w:pPr>
    </w:p>
    <w:p w14:paraId="1C7359D3" w14:textId="1049C328" w:rsidR="00B3253B" w:rsidRDefault="00B3253B">
      <w:pPr>
        <w:pStyle w:val="Textoindependiente"/>
        <w:spacing w:before="10"/>
        <w:rPr>
          <w:sz w:val="23"/>
        </w:rPr>
      </w:pPr>
    </w:p>
    <w:p w14:paraId="78D07E4A" w14:textId="77777777" w:rsidR="00B3253B" w:rsidRDefault="00B3253B">
      <w:pPr>
        <w:pStyle w:val="Textoindependiente"/>
        <w:spacing w:before="10"/>
        <w:rPr>
          <w:sz w:val="23"/>
        </w:rPr>
      </w:pPr>
    </w:p>
    <w:tbl>
      <w:tblPr>
        <w:tblStyle w:val="TableNormal"/>
        <w:tblW w:w="0" w:type="auto"/>
        <w:tblInd w:w="682" w:type="dxa"/>
        <w:tblBorders>
          <w:top w:val="single" w:sz="8" w:space="0" w:color="006FC0"/>
          <w:left w:val="single" w:sz="8" w:space="0" w:color="006FC0"/>
          <w:bottom w:val="single" w:sz="8" w:space="0" w:color="006FC0"/>
          <w:right w:val="single" w:sz="8" w:space="0" w:color="006FC0"/>
          <w:insideH w:val="single" w:sz="8" w:space="0" w:color="006FC0"/>
          <w:insideV w:val="single" w:sz="8" w:space="0" w:color="006FC0"/>
        </w:tblBorders>
        <w:tblLayout w:type="fixed"/>
        <w:tblLook w:val="01E0" w:firstRow="1" w:lastRow="1" w:firstColumn="1" w:lastColumn="1" w:noHBand="0" w:noVBand="0"/>
      </w:tblPr>
      <w:tblGrid>
        <w:gridCol w:w="1663"/>
        <w:gridCol w:w="531"/>
        <w:gridCol w:w="1733"/>
        <w:gridCol w:w="1297"/>
        <w:gridCol w:w="927"/>
        <w:gridCol w:w="1290"/>
        <w:gridCol w:w="961"/>
        <w:gridCol w:w="997"/>
      </w:tblGrid>
      <w:tr w:rsidR="00217CC2" w14:paraId="5DDE64F3" w14:textId="77777777">
        <w:trPr>
          <w:trHeight w:val="367"/>
        </w:trPr>
        <w:tc>
          <w:tcPr>
            <w:tcW w:w="9399" w:type="dxa"/>
            <w:gridSpan w:val="8"/>
            <w:tcBorders>
              <w:bottom w:val="nil"/>
              <w:right w:val="single" w:sz="4" w:space="0" w:color="4471C4"/>
            </w:tcBorders>
          </w:tcPr>
          <w:p w14:paraId="4F6B2E5C" w14:textId="77777777" w:rsidR="00217CC2" w:rsidRDefault="006708C0">
            <w:pPr>
              <w:pStyle w:val="TableParagraph"/>
              <w:spacing w:line="347" w:lineRule="exact"/>
              <w:ind w:left="1128" w:right="1128"/>
              <w:jc w:val="center"/>
              <w:rPr>
                <w:b/>
                <w:sz w:val="32"/>
              </w:rPr>
            </w:pPr>
            <w:r>
              <w:rPr>
                <w:b/>
                <w:color w:val="0D0D0D"/>
                <w:sz w:val="32"/>
              </w:rPr>
              <w:t>Componente 5: Transparencia y Acceso a la Información</w:t>
            </w:r>
          </w:p>
        </w:tc>
      </w:tr>
      <w:tr w:rsidR="00217CC2" w14:paraId="19FB318B" w14:textId="77777777">
        <w:trPr>
          <w:trHeight w:val="457"/>
        </w:trPr>
        <w:tc>
          <w:tcPr>
            <w:tcW w:w="1663" w:type="dxa"/>
            <w:tcBorders>
              <w:top w:val="nil"/>
              <w:bottom w:val="single" w:sz="4" w:space="0" w:color="006FC0"/>
              <w:right w:val="nil"/>
            </w:tcBorders>
          </w:tcPr>
          <w:p w14:paraId="37D39CD6" w14:textId="77777777" w:rsidR="00217CC2" w:rsidRDefault="006708C0">
            <w:pPr>
              <w:pStyle w:val="TableParagraph"/>
              <w:spacing w:before="114"/>
              <w:ind w:left="47" w:right="43"/>
              <w:jc w:val="center"/>
              <w:rPr>
                <w:b/>
                <w:sz w:val="20"/>
              </w:rPr>
            </w:pPr>
            <w:r>
              <w:rPr>
                <w:b/>
                <w:color w:val="0D0D0D"/>
                <w:sz w:val="20"/>
              </w:rPr>
              <w:t>Objetivo</w:t>
            </w:r>
          </w:p>
        </w:tc>
        <w:tc>
          <w:tcPr>
            <w:tcW w:w="7736" w:type="dxa"/>
            <w:gridSpan w:val="7"/>
            <w:tcBorders>
              <w:top w:val="nil"/>
              <w:left w:val="nil"/>
              <w:bottom w:val="single" w:sz="4" w:space="0" w:color="006FC0"/>
              <w:right w:val="single" w:sz="4" w:space="0" w:color="4471C4"/>
            </w:tcBorders>
          </w:tcPr>
          <w:p w14:paraId="4C34A06C" w14:textId="77777777" w:rsidR="00217CC2" w:rsidRDefault="006708C0">
            <w:pPr>
              <w:pStyle w:val="TableParagraph"/>
              <w:spacing w:before="4" w:line="228" w:lineRule="exact"/>
              <w:ind w:left="79"/>
              <w:rPr>
                <w:sz w:val="20"/>
              </w:rPr>
            </w:pPr>
            <w:r>
              <w:rPr>
                <w:color w:val="0D0D0D"/>
                <w:sz w:val="20"/>
              </w:rPr>
              <w:t>Garantizar el derecho de acceso y consolidar los mecanismos de publicidad de la información que produce o tiene en su custodia la entidad en desarrollo de su misión.</w:t>
            </w:r>
          </w:p>
        </w:tc>
      </w:tr>
      <w:tr w:rsidR="00217CC2" w14:paraId="641F0080" w14:textId="77777777">
        <w:trPr>
          <w:trHeight w:val="687"/>
        </w:trPr>
        <w:tc>
          <w:tcPr>
            <w:tcW w:w="1663" w:type="dxa"/>
            <w:tcBorders>
              <w:top w:val="single" w:sz="4" w:space="0" w:color="006FC0"/>
              <w:bottom w:val="nil"/>
              <w:right w:val="single" w:sz="4" w:space="0" w:color="006FC0"/>
            </w:tcBorders>
            <w:shd w:val="clear" w:color="auto" w:fill="3D62AC"/>
          </w:tcPr>
          <w:p w14:paraId="54A860F6" w14:textId="77777777" w:rsidR="00217CC2" w:rsidRDefault="00217CC2">
            <w:pPr>
              <w:pStyle w:val="TableParagraph"/>
              <w:spacing w:before="9"/>
              <w:rPr>
                <w:sz w:val="19"/>
              </w:rPr>
            </w:pPr>
          </w:p>
          <w:p w14:paraId="5A9C916F" w14:textId="77777777" w:rsidR="00217CC2" w:rsidRDefault="006708C0">
            <w:pPr>
              <w:pStyle w:val="TableParagraph"/>
              <w:ind w:left="47" w:right="38"/>
              <w:jc w:val="center"/>
              <w:rPr>
                <w:b/>
                <w:sz w:val="20"/>
              </w:rPr>
            </w:pPr>
            <w:r>
              <w:rPr>
                <w:b/>
                <w:color w:val="FFFFFF"/>
                <w:sz w:val="20"/>
              </w:rPr>
              <w:t>SUBCOMPONENTE</w:t>
            </w:r>
          </w:p>
        </w:tc>
        <w:tc>
          <w:tcPr>
            <w:tcW w:w="531" w:type="dxa"/>
            <w:tcBorders>
              <w:top w:val="single" w:sz="4" w:space="0" w:color="006FC0"/>
              <w:left w:val="single" w:sz="4" w:space="0" w:color="006FC0"/>
              <w:bottom w:val="nil"/>
              <w:right w:val="single" w:sz="4" w:space="0" w:color="006FC0"/>
            </w:tcBorders>
            <w:shd w:val="clear" w:color="auto" w:fill="3D62AC"/>
          </w:tcPr>
          <w:p w14:paraId="438447E2" w14:textId="77777777" w:rsidR="00217CC2" w:rsidRDefault="00217CC2">
            <w:pPr>
              <w:pStyle w:val="TableParagraph"/>
              <w:spacing w:before="9"/>
              <w:rPr>
                <w:sz w:val="19"/>
              </w:rPr>
            </w:pPr>
          </w:p>
          <w:p w14:paraId="44C68CE8" w14:textId="77777777" w:rsidR="00217CC2" w:rsidRDefault="006708C0">
            <w:pPr>
              <w:pStyle w:val="TableParagraph"/>
              <w:ind w:left="74"/>
              <w:rPr>
                <w:b/>
                <w:sz w:val="20"/>
              </w:rPr>
            </w:pPr>
            <w:r>
              <w:rPr>
                <w:b/>
                <w:color w:val="FFFFFF"/>
                <w:sz w:val="20"/>
              </w:rPr>
              <w:t>ÍTEM</w:t>
            </w:r>
          </w:p>
        </w:tc>
        <w:tc>
          <w:tcPr>
            <w:tcW w:w="1733" w:type="dxa"/>
            <w:tcBorders>
              <w:top w:val="single" w:sz="4" w:space="0" w:color="006FC0"/>
              <w:left w:val="single" w:sz="4" w:space="0" w:color="006FC0"/>
              <w:bottom w:val="nil"/>
              <w:right w:val="single" w:sz="4" w:space="0" w:color="006FC0"/>
            </w:tcBorders>
            <w:shd w:val="clear" w:color="auto" w:fill="3D62AC"/>
          </w:tcPr>
          <w:p w14:paraId="10187807" w14:textId="77777777" w:rsidR="00217CC2" w:rsidRDefault="00217CC2">
            <w:pPr>
              <w:pStyle w:val="TableParagraph"/>
              <w:spacing w:before="9"/>
              <w:rPr>
                <w:sz w:val="19"/>
              </w:rPr>
            </w:pPr>
          </w:p>
          <w:p w14:paraId="15C14C8F" w14:textId="77777777" w:rsidR="00217CC2" w:rsidRDefault="006708C0">
            <w:pPr>
              <w:pStyle w:val="TableParagraph"/>
              <w:ind w:left="422"/>
              <w:rPr>
                <w:b/>
                <w:sz w:val="20"/>
              </w:rPr>
            </w:pPr>
            <w:r>
              <w:rPr>
                <w:b/>
                <w:color w:val="FFFFFF"/>
                <w:sz w:val="20"/>
              </w:rPr>
              <w:t>ACTIVIDAD</w:t>
            </w:r>
          </w:p>
        </w:tc>
        <w:tc>
          <w:tcPr>
            <w:tcW w:w="1297" w:type="dxa"/>
            <w:tcBorders>
              <w:top w:val="single" w:sz="4" w:space="0" w:color="006FC0"/>
              <w:left w:val="single" w:sz="4" w:space="0" w:color="006FC0"/>
              <w:bottom w:val="nil"/>
              <w:right w:val="single" w:sz="4" w:space="0" w:color="006FC0"/>
            </w:tcBorders>
            <w:shd w:val="clear" w:color="auto" w:fill="3D62AC"/>
          </w:tcPr>
          <w:p w14:paraId="33A2BD47" w14:textId="77777777" w:rsidR="00217CC2" w:rsidRDefault="006708C0">
            <w:pPr>
              <w:pStyle w:val="TableParagraph"/>
              <w:spacing w:before="112"/>
              <w:ind w:left="182" w:right="55" w:firstLine="151"/>
              <w:rPr>
                <w:b/>
                <w:sz w:val="20"/>
              </w:rPr>
            </w:pPr>
            <w:r>
              <w:rPr>
                <w:b/>
                <w:color w:val="FFFFFF"/>
                <w:sz w:val="20"/>
              </w:rPr>
              <w:t xml:space="preserve">META O </w:t>
            </w:r>
            <w:r>
              <w:rPr>
                <w:b/>
                <w:color w:val="FFFFFF"/>
                <w:w w:val="95"/>
                <w:sz w:val="20"/>
              </w:rPr>
              <w:t>PRODUCTO</w:t>
            </w:r>
          </w:p>
        </w:tc>
        <w:tc>
          <w:tcPr>
            <w:tcW w:w="927" w:type="dxa"/>
            <w:tcBorders>
              <w:top w:val="single" w:sz="4" w:space="0" w:color="006FC0"/>
              <w:left w:val="single" w:sz="4" w:space="0" w:color="006FC0"/>
              <w:bottom w:val="nil"/>
              <w:right w:val="single" w:sz="4" w:space="0" w:color="006FC0"/>
            </w:tcBorders>
            <w:shd w:val="clear" w:color="auto" w:fill="3D62AC"/>
          </w:tcPr>
          <w:p w14:paraId="05441088" w14:textId="77777777" w:rsidR="00217CC2" w:rsidRDefault="006708C0">
            <w:pPr>
              <w:pStyle w:val="TableParagraph"/>
              <w:spacing w:line="227" w:lineRule="exact"/>
              <w:ind w:left="51" w:right="37"/>
              <w:jc w:val="center"/>
              <w:rPr>
                <w:b/>
                <w:sz w:val="20"/>
              </w:rPr>
            </w:pPr>
            <w:r>
              <w:rPr>
                <w:b/>
                <w:color w:val="FFFFFF"/>
                <w:sz w:val="20"/>
              </w:rPr>
              <w:t>UNIDAD</w:t>
            </w:r>
          </w:p>
          <w:p w14:paraId="1F3AECAD" w14:textId="77777777" w:rsidR="00217CC2" w:rsidRDefault="006708C0">
            <w:pPr>
              <w:pStyle w:val="TableParagraph"/>
              <w:spacing w:before="6" w:line="228" w:lineRule="exact"/>
              <w:ind w:left="51" w:right="36"/>
              <w:jc w:val="center"/>
              <w:rPr>
                <w:b/>
                <w:sz w:val="20"/>
              </w:rPr>
            </w:pPr>
            <w:r>
              <w:rPr>
                <w:b/>
                <w:color w:val="FFFFFF"/>
                <w:sz w:val="20"/>
              </w:rPr>
              <w:t xml:space="preserve">DE </w:t>
            </w:r>
            <w:r>
              <w:rPr>
                <w:b/>
                <w:color w:val="FFFFFF"/>
                <w:spacing w:val="-1"/>
                <w:sz w:val="20"/>
              </w:rPr>
              <w:t>MEDIDA</w:t>
            </w:r>
          </w:p>
        </w:tc>
        <w:tc>
          <w:tcPr>
            <w:tcW w:w="1290" w:type="dxa"/>
            <w:tcBorders>
              <w:top w:val="single" w:sz="4" w:space="0" w:color="006FC0"/>
              <w:left w:val="single" w:sz="4" w:space="0" w:color="006FC0"/>
              <w:bottom w:val="nil"/>
              <w:right w:val="single" w:sz="4" w:space="0" w:color="006FC0"/>
            </w:tcBorders>
            <w:shd w:val="clear" w:color="auto" w:fill="3D62AC"/>
          </w:tcPr>
          <w:p w14:paraId="32967653" w14:textId="77777777" w:rsidR="00217CC2" w:rsidRDefault="00217CC2">
            <w:pPr>
              <w:pStyle w:val="TableParagraph"/>
              <w:spacing w:before="9"/>
              <w:rPr>
                <w:sz w:val="19"/>
              </w:rPr>
            </w:pPr>
          </w:p>
          <w:p w14:paraId="514620F3" w14:textId="77777777" w:rsidR="00217CC2" w:rsidRDefault="006708C0">
            <w:pPr>
              <w:pStyle w:val="TableParagraph"/>
              <w:ind w:left="183"/>
              <w:rPr>
                <w:b/>
                <w:sz w:val="20"/>
              </w:rPr>
            </w:pPr>
            <w:r>
              <w:rPr>
                <w:b/>
                <w:color w:val="FFFFFF"/>
                <w:sz w:val="20"/>
              </w:rPr>
              <w:t>INDICADOR</w:t>
            </w:r>
          </w:p>
        </w:tc>
        <w:tc>
          <w:tcPr>
            <w:tcW w:w="961" w:type="dxa"/>
            <w:tcBorders>
              <w:top w:val="single" w:sz="4" w:space="0" w:color="006FC0"/>
              <w:left w:val="single" w:sz="4" w:space="0" w:color="006FC0"/>
              <w:bottom w:val="nil"/>
              <w:right w:val="single" w:sz="4" w:space="0" w:color="006FC0"/>
            </w:tcBorders>
            <w:shd w:val="clear" w:color="auto" w:fill="3D62AC"/>
          </w:tcPr>
          <w:p w14:paraId="0A6AD91B" w14:textId="77777777" w:rsidR="00217CC2" w:rsidRDefault="006708C0">
            <w:pPr>
              <w:pStyle w:val="TableParagraph"/>
              <w:spacing w:before="112"/>
              <w:ind w:left="230" w:hanging="29"/>
              <w:rPr>
                <w:b/>
                <w:sz w:val="20"/>
              </w:rPr>
            </w:pPr>
            <w:r>
              <w:rPr>
                <w:b/>
                <w:color w:val="FFFFFF"/>
                <w:w w:val="95"/>
                <w:sz w:val="20"/>
              </w:rPr>
              <w:t xml:space="preserve">FECHA </w:t>
            </w:r>
            <w:r>
              <w:rPr>
                <w:b/>
                <w:color w:val="FFFFFF"/>
                <w:sz w:val="20"/>
              </w:rPr>
              <w:t>INICIO</w:t>
            </w:r>
          </w:p>
        </w:tc>
        <w:tc>
          <w:tcPr>
            <w:tcW w:w="997" w:type="dxa"/>
            <w:tcBorders>
              <w:top w:val="single" w:sz="4" w:space="0" w:color="006FC0"/>
              <w:left w:val="single" w:sz="4" w:space="0" w:color="006FC0"/>
              <w:bottom w:val="nil"/>
              <w:right w:val="single" w:sz="4" w:space="0" w:color="4471C4"/>
            </w:tcBorders>
            <w:shd w:val="clear" w:color="auto" w:fill="3D62AC"/>
          </w:tcPr>
          <w:p w14:paraId="40179795" w14:textId="77777777" w:rsidR="00217CC2" w:rsidRDefault="006708C0">
            <w:pPr>
              <w:pStyle w:val="TableParagraph"/>
              <w:spacing w:before="112"/>
              <w:ind w:left="366" w:hanging="149"/>
              <w:rPr>
                <w:b/>
                <w:sz w:val="20"/>
              </w:rPr>
            </w:pPr>
            <w:r>
              <w:rPr>
                <w:b/>
                <w:color w:val="FFFFFF"/>
                <w:w w:val="95"/>
                <w:sz w:val="20"/>
              </w:rPr>
              <w:t xml:space="preserve">FECHA </w:t>
            </w:r>
            <w:r>
              <w:rPr>
                <w:b/>
                <w:color w:val="FFFFFF"/>
                <w:sz w:val="20"/>
              </w:rPr>
              <w:t>FIN</w:t>
            </w:r>
          </w:p>
        </w:tc>
      </w:tr>
    </w:tbl>
    <w:p w14:paraId="14631262" w14:textId="77777777" w:rsidR="00217CC2" w:rsidRDefault="00217CC2">
      <w:pPr>
        <w:pStyle w:val="Textoindependiente"/>
        <w:rPr>
          <w:sz w:val="20"/>
        </w:rPr>
      </w:pPr>
    </w:p>
    <w:p w14:paraId="37C4F1F3" w14:textId="77777777" w:rsidR="00217CC2" w:rsidRDefault="00217CC2">
      <w:pPr>
        <w:pStyle w:val="Textoindependiente"/>
        <w:rPr>
          <w:sz w:val="20"/>
        </w:rPr>
      </w:pPr>
    </w:p>
    <w:p w14:paraId="1982C189" w14:textId="77777777" w:rsidR="00217CC2" w:rsidRDefault="00217CC2">
      <w:pPr>
        <w:pStyle w:val="Textoindependiente"/>
        <w:rPr>
          <w:sz w:val="20"/>
        </w:rPr>
      </w:pPr>
    </w:p>
    <w:p w14:paraId="48475878" w14:textId="77777777" w:rsidR="00217CC2" w:rsidRDefault="009E2C9B">
      <w:pPr>
        <w:pStyle w:val="Textoindependiente"/>
        <w:spacing w:before="2"/>
        <w:rPr>
          <w:sz w:val="23"/>
        </w:rPr>
      </w:pPr>
      <w:r>
        <w:rPr>
          <w:noProof/>
        </w:rPr>
        <mc:AlternateContent>
          <mc:Choice Requires="wps">
            <w:drawing>
              <wp:anchor distT="0" distB="0" distL="0" distR="0" simplePos="0" relativeHeight="251671552" behindDoc="1" locked="0" layoutInCell="1" allowOverlap="1" wp14:anchorId="7A946C2E" wp14:editId="2B071FA4">
                <wp:simplePos x="0" y="0"/>
                <wp:positionH relativeFrom="page">
                  <wp:posOffset>1080770</wp:posOffset>
                </wp:positionH>
                <wp:positionV relativeFrom="paragraph">
                  <wp:posOffset>197485</wp:posOffset>
                </wp:positionV>
                <wp:extent cx="1828800" cy="0"/>
                <wp:effectExtent l="0" t="0" r="0" b="0"/>
                <wp:wrapTopAndBottom/>
                <wp:docPr id="4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B0FA1" id="Line 2"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5.55pt" to="229.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" strokeweight=".21169mm">
                <w10:wrap type="topAndBottom" anchorx="page"/>
              </v:line>
            </w:pict>
          </mc:Fallback>
        </mc:AlternateContent>
      </w:r>
    </w:p>
    <w:p w14:paraId="7419DA2B" w14:textId="77777777" w:rsidR="00217CC2" w:rsidRDefault="006708C0">
      <w:pPr>
        <w:spacing w:before="73"/>
        <w:ind w:left="662"/>
        <w:jc w:val="both"/>
        <w:rPr>
          <w:sz w:val="18"/>
        </w:rPr>
      </w:pPr>
      <w:r>
        <w:rPr>
          <w:position w:val="5"/>
          <w:sz w:val="12"/>
        </w:rPr>
        <w:t xml:space="preserve">6 </w:t>
      </w:r>
      <w:proofErr w:type="gramStart"/>
      <w:r>
        <w:rPr>
          <w:sz w:val="18"/>
        </w:rPr>
        <w:t>Transparencia</w:t>
      </w:r>
      <w:proofErr w:type="gramEnd"/>
      <w:r>
        <w:rPr>
          <w:sz w:val="18"/>
        </w:rPr>
        <w:t xml:space="preserve"> activa: la obligación de divulgar activamente la información pública sin que medie solicitud alguna.</w:t>
      </w:r>
    </w:p>
    <w:p w14:paraId="1ED39703" w14:textId="77777777" w:rsidR="00217CC2" w:rsidRDefault="006708C0">
      <w:pPr>
        <w:ind w:left="662" w:right="457"/>
        <w:rPr>
          <w:sz w:val="18"/>
        </w:rPr>
      </w:pPr>
      <w:r>
        <w:rPr>
          <w:position w:val="5"/>
          <w:sz w:val="12"/>
        </w:rPr>
        <w:t xml:space="preserve">7 </w:t>
      </w:r>
      <w:proofErr w:type="gramStart"/>
      <w:r>
        <w:rPr>
          <w:sz w:val="18"/>
        </w:rPr>
        <w:t>Transparencia</w:t>
      </w:r>
      <w:proofErr w:type="gramEnd"/>
      <w:r>
        <w:rPr>
          <w:sz w:val="18"/>
        </w:rPr>
        <w:t xml:space="preserve"> pasiva: responder de buena fe, de manera adecuada, veraz, oportuna y gratuita a las solicitudes de acceso a la información pública.</w:t>
      </w:r>
    </w:p>
    <w:p w14:paraId="36551D71" w14:textId="77777777" w:rsidR="00217CC2" w:rsidRDefault="00217CC2">
      <w:pPr>
        <w:rPr>
          <w:sz w:val="18"/>
        </w:rPr>
        <w:sectPr w:rsidR="00217CC2">
          <w:pgSz w:w="12250" w:h="15850"/>
          <w:pgMar w:top="1700" w:right="460" w:bottom="1540" w:left="1040" w:header="642" w:footer="1190" w:gutter="0"/>
          <w:cols w:space="720"/>
        </w:sectPr>
      </w:pPr>
    </w:p>
    <w:p w14:paraId="7A57393C" w14:textId="77777777" w:rsidR="00217CC2" w:rsidRDefault="00217CC2">
      <w:pPr>
        <w:pStyle w:val="Textoindependiente"/>
        <w:rPr>
          <w:rFonts w:ascii="Times New Roman"/>
          <w:sz w:val="20"/>
        </w:rPr>
      </w:pPr>
    </w:p>
    <w:p w14:paraId="7F3BB40B" w14:textId="77777777" w:rsidR="00217CC2" w:rsidRDefault="00217CC2">
      <w:pPr>
        <w:pStyle w:val="Textoindependiente"/>
        <w:spacing w:before="3" w:after="1"/>
        <w:rPr>
          <w:rFonts w:ascii="Times New Roman"/>
          <w:sz w:val="29"/>
        </w:rPr>
      </w:pPr>
    </w:p>
    <w:tbl>
      <w:tblPr>
        <w:tblStyle w:val="TableNormal"/>
        <w:tblW w:w="0" w:type="auto"/>
        <w:tblInd w:w="682"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Look w:val="01E0" w:firstRow="1" w:lastRow="1" w:firstColumn="1" w:lastColumn="1" w:noHBand="0" w:noVBand="0"/>
      </w:tblPr>
      <w:tblGrid>
        <w:gridCol w:w="1663"/>
        <w:gridCol w:w="531"/>
        <w:gridCol w:w="1733"/>
        <w:gridCol w:w="1297"/>
        <w:gridCol w:w="927"/>
        <w:gridCol w:w="1290"/>
        <w:gridCol w:w="961"/>
        <w:gridCol w:w="997"/>
      </w:tblGrid>
      <w:tr w:rsidR="00217CC2" w14:paraId="4276E81C" w14:textId="77777777">
        <w:trPr>
          <w:trHeight w:val="1835"/>
        </w:trPr>
        <w:tc>
          <w:tcPr>
            <w:tcW w:w="1663" w:type="dxa"/>
            <w:vMerge w:val="restart"/>
            <w:tcBorders>
              <w:left w:val="single" w:sz="8" w:space="0" w:color="006FC0"/>
            </w:tcBorders>
            <w:shd w:val="clear" w:color="auto" w:fill="E2ECF8"/>
          </w:tcPr>
          <w:p w14:paraId="307716F0" w14:textId="77777777" w:rsidR="00217CC2" w:rsidRDefault="00217CC2">
            <w:pPr>
              <w:pStyle w:val="TableParagraph"/>
              <w:rPr>
                <w:rFonts w:ascii="Times New Roman"/>
              </w:rPr>
            </w:pPr>
          </w:p>
          <w:p w14:paraId="63B7C249" w14:textId="77777777" w:rsidR="00217CC2" w:rsidRDefault="00217CC2">
            <w:pPr>
              <w:pStyle w:val="TableParagraph"/>
              <w:rPr>
                <w:rFonts w:ascii="Times New Roman"/>
              </w:rPr>
            </w:pPr>
          </w:p>
          <w:p w14:paraId="1BA56734" w14:textId="77777777" w:rsidR="00217CC2" w:rsidRDefault="00217CC2">
            <w:pPr>
              <w:pStyle w:val="TableParagraph"/>
              <w:rPr>
                <w:rFonts w:ascii="Times New Roman"/>
              </w:rPr>
            </w:pPr>
          </w:p>
          <w:p w14:paraId="3374F2F5" w14:textId="77777777" w:rsidR="00217CC2" w:rsidRDefault="00217CC2">
            <w:pPr>
              <w:pStyle w:val="TableParagraph"/>
              <w:rPr>
                <w:rFonts w:ascii="Times New Roman"/>
              </w:rPr>
            </w:pPr>
          </w:p>
          <w:p w14:paraId="28997C45" w14:textId="77777777" w:rsidR="00217CC2" w:rsidRDefault="00217CC2">
            <w:pPr>
              <w:pStyle w:val="TableParagraph"/>
              <w:rPr>
                <w:rFonts w:ascii="Times New Roman"/>
              </w:rPr>
            </w:pPr>
          </w:p>
          <w:p w14:paraId="23411FAF" w14:textId="77777777" w:rsidR="00217CC2" w:rsidRDefault="00217CC2">
            <w:pPr>
              <w:pStyle w:val="TableParagraph"/>
              <w:rPr>
                <w:rFonts w:ascii="Times New Roman"/>
              </w:rPr>
            </w:pPr>
          </w:p>
          <w:p w14:paraId="14695465" w14:textId="77777777" w:rsidR="00217CC2" w:rsidRDefault="00217CC2">
            <w:pPr>
              <w:pStyle w:val="TableParagraph"/>
              <w:rPr>
                <w:rFonts w:ascii="Times New Roman"/>
              </w:rPr>
            </w:pPr>
          </w:p>
          <w:p w14:paraId="27D755AC" w14:textId="77777777" w:rsidR="00217CC2" w:rsidRDefault="00217CC2">
            <w:pPr>
              <w:pStyle w:val="TableParagraph"/>
              <w:rPr>
                <w:rFonts w:ascii="Times New Roman"/>
              </w:rPr>
            </w:pPr>
          </w:p>
          <w:p w14:paraId="0AFE7D0E" w14:textId="77777777" w:rsidR="00217CC2" w:rsidRDefault="00217CC2">
            <w:pPr>
              <w:pStyle w:val="TableParagraph"/>
              <w:rPr>
                <w:rFonts w:ascii="Times New Roman"/>
              </w:rPr>
            </w:pPr>
          </w:p>
          <w:p w14:paraId="60104632" w14:textId="77777777" w:rsidR="00217CC2" w:rsidRDefault="00217CC2">
            <w:pPr>
              <w:pStyle w:val="TableParagraph"/>
              <w:rPr>
                <w:rFonts w:ascii="Times New Roman"/>
              </w:rPr>
            </w:pPr>
          </w:p>
          <w:p w14:paraId="6B61CA46" w14:textId="77777777" w:rsidR="00217CC2" w:rsidRDefault="00217CC2">
            <w:pPr>
              <w:pStyle w:val="TableParagraph"/>
              <w:rPr>
                <w:rFonts w:ascii="Times New Roman"/>
              </w:rPr>
            </w:pPr>
          </w:p>
          <w:p w14:paraId="2199BEAA" w14:textId="77777777" w:rsidR="00217CC2" w:rsidRDefault="00217CC2">
            <w:pPr>
              <w:pStyle w:val="TableParagraph"/>
              <w:rPr>
                <w:rFonts w:ascii="Times New Roman"/>
              </w:rPr>
            </w:pPr>
          </w:p>
          <w:p w14:paraId="22345481" w14:textId="77777777" w:rsidR="00217CC2" w:rsidRDefault="00217CC2">
            <w:pPr>
              <w:pStyle w:val="TableParagraph"/>
              <w:rPr>
                <w:rFonts w:ascii="Times New Roman"/>
              </w:rPr>
            </w:pPr>
          </w:p>
          <w:p w14:paraId="4C9A9D0C" w14:textId="77777777" w:rsidR="00217CC2" w:rsidRDefault="00217CC2">
            <w:pPr>
              <w:pStyle w:val="TableParagraph"/>
              <w:rPr>
                <w:rFonts w:ascii="Times New Roman"/>
              </w:rPr>
            </w:pPr>
          </w:p>
          <w:p w14:paraId="6287BA70" w14:textId="77777777" w:rsidR="00217CC2" w:rsidRDefault="00217CC2">
            <w:pPr>
              <w:pStyle w:val="TableParagraph"/>
              <w:rPr>
                <w:rFonts w:ascii="Times New Roman"/>
              </w:rPr>
            </w:pPr>
          </w:p>
          <w:p w14:paraId="0C0835CE" w14:textId="77777777" w:rsidR="00217CC2" w:rsidRDefault="00217CC2">
            <w:pPr>
              <w:pStyle w:val="TableParagraph"/>
              <w:rPr>
                <w:rFonts w:ascii="Times New Roman"/>
              </w:rPr>
            </w:pPr>
          </w:p>
          <w:p w14:paraId="3204CE84" w14:textId="77777777" w:rsidR="00217CC2" w:rsidRDefault="00217CC2">
            <w:pPr>
              <w:pStyle w:val="TableParagraph"/>
              <w:rPr>
                <w:rFonts w:ascii="Times New Roman"/>
              </w:rPr>
            </w:pPr>
          </w:p>
          <w:p w14:paraId="7D737E02" w14:textId="77777777" w:rsidR="00217CC2" w:rsidRDefault="00217CC2">
            <w:pPr>
              <w:pStyle w:val="TableParagraph"/>
              <w:rPr>
                <w:rFonts w:ascii="Times New Roman"/>
              </w:rPr>
            </w:pPr>
          </w:p>
          <w:p w14:paraId="52B60DAF" w14:textId="77777777" w:rsidR="00217CC2" w:rsidRDefault="00217CC2">
            <w:pPr>
              <w:pStyle w:val="TableParagraph"/>
              <w:spacing w:before="2"/>
              <w:rPr>
                <w:rFonts w:ascii="Times New Roman"/>
                <w:sz w:val="25"/>
              </w:rPr>
            </w:pPr>
          </w:p>
          <w:p w14:paraId="2D37CF43" w14:textId="77777777" w:rsidR="00217CC2" w:rsidRDefault="006708C0">
            <w:pPr>
              <w:pStyle w:val="TableParagraph"/>
              <w:ind w:left="119" w:right="105"/>
              <w:jc w:val="center"/>
              <w:rPr>
                <w:sz w:val="20"/>
              </w:rPr>
            </w:pPr>
            <w:r>
              <w:rPr>
                <w:b/>
                <w:color w:val="0D0D0D"/>
                <w:sz w:val="20"/>
              </w:rPr>
              <w:t xml:space="preserve">Subcomponente 1 </w:t>
            </w:r>
            <w:r>
              <w:rPr>
                <w:color w:val="0D0D0D"/>
                <w:sz w:val="20"/>
              </w:rPr>
              <w:t>Lineamientos de Transparencia Activa</w:t>
            </w:r>
          </w:p>
        </w:tc>
        <w:tc>
          <w:tcPr>
            <w:tcW w:w="531" w:type="dxa"/>
          </w:tcPr>
          <w:p w14:paraId="51170B44" w14:textId="77777777" w:rsidR="00217CC2" w:rsidRDefault="00217CC2">
            <w:pPr>
              <w:pStyle w:val="TableParagraph"/>
              <w:rPr>
                <w:rFonts w:ascii="Times New Roman"/>
              </w:rPr>
            </w:pPr>
          </w:p>
          <w:p w14:paraId="7C1805F1" w14:textId="77777777" w:rsidR="00217CC2" w:rsidRDefault="00217CC2">
            <w:pPr>
              <w:pStyle w:val="TableParagraph"/>
              <w:rPr>
                <w:rFonts w:ascii="Times New Roman"/>
              </w:rPr>
            </w:pPr>
          </w:p>
          <w:p w14:paraId="40A8F160" w14:textId="77777777" w:rsidR="00217CC2" w:rsidRDefault="00217CC2">
            <w:pPr>
              <w:pStyle w:val="TableParagraph"/>
              <w:spacing w:before="7"/>
              <w:rPr>
                <w:rFonts w:ascii="Times New Roman"/>
                <w:sz w:val="25"/>
              </w:rPr>
            </w:pPr>
          </w:p>
          <w:p w14:paraId="2C40CF69" w14:textId="77777777" w:rsidR="00217CC2" w:rsidRDefault="006708C0">
            <w:pPr>
              <w:pStyle w:val="TableParagraph"/>
              <w:ind w:left="55" w:right="39"/>
              <w:jc w:val="center"/>
              <w:rPr>
                <w:sz w:val="20"/>
              </w:rPr>
            </w:pPr>
            <w:r>
              <w:rPr>
                <w:color w:val="0D0D0D"/>
                <w:sz w:val="20"/>
              </w:rPr>
              <w:t>5.1.1</w:t>
            </w:r>
          </w:p>
        </w:tc>
        <w:tc>
          <w:tcPr>
            <w:tcW w:w="1733" w:type="dxa"/>
          </w:tcPr>
          <w:p w14:paraId="4D61B953" w14:textId="77777777" w:rsidR="00217CC2" w:rsidRDefault="006708C0">
            <w:pPr>
              <w:pStyle w:val="TableParagraph"/>
              <w:ind w:left="74" w:right="73"/>
              <w:rPr>
                <w:sz w:val="20"/>
              </w:rPr>
            </w:pPr>
            <w:r>
              <w:rPr>
                <w:color w:val="0D0D0D"/>
                <w:sz w:val="20"/>
              </w:rPr>
              <w:t>Realizar informes sobre la facilidad, oportunidad y cumplimiento de tiempos en los trámites que se realiza a través de la</w:t>
            </w:r>
          </w:p>
          <w:p w14:paraId="390F7840" w14:textId="77777777" w:rsidR="00217CC2" w:rsidRDefault="006708C0">
            <w:pPr>
              <w:pStyle w:val="TableParagraph"/>
              <w:spacing w:line="210" w:lineRule="exact"/>
              <w:ind w:left="74"/>
              <w:rPr>
                <w:sz w:val="20"/>
              </w:rPr>
            </w:pPr>
            <w:r>
              <w:rPr>
                <w:color w:val="0D0D0D"/>
                <w:sz w:val="20"/>
              </w:rPr>
              <w:t>entidad</w:t>
            </w:r>
          </w:p>
        </w:tc>
        <w:tc>
          <w:tcPr>
            <w:tcW w:w="1297" w:type="dxa"/>
          </w:tcPr>
          <w:p w14:paraId="2184F396" w14:textId="77777777" w:rsidR="00217CC2" w:rsidRDefault="00217CC2">
            <w:pPr>
              <w:pStyle w:val="TableParagraph"/>
              <w:rPr>
                <w:rFonts w:ascii="Times New Roman"/>
              </w:rPr>
            </w:pPr>
          </w:p>
          <w:p w14:paraId="04818E26" w14:textId="77777777" w:rsidR="00217CC2" w:rsidRDefault="00217CC2">
            <w:pPr>
              <w:pStyle w:val="TableParagraph"/>
              <w:rPr>
                <w:rFonts w:ascii="Times New Roman"/>
              </w:rPr>
            </w:pPr>
          </w:p>
          <w:p w14:paraId="7936F44F" w14:textId="77777777" w:rsidR="00217CC2" w:rsidRDefault="006708C0">
            <w:pPr>
              <w:pStyle w:val="TableParagraph"/>
              <w:spacing w:before="182"/>
              <w:ind w:left="210" w:right="55" w:firstLine="122"/>
              <w:rPr>
                <w:sz w:val="20"/>
              </w:rPr>
            </w:pPr>
            <w:r>
              <w:rPr>
                <w:color w:val="0D0D0D"/>
                <w:sz w:val="20"/>
              </w:rPr>
              <w:t xml:space="preserve">Informes </w:t>
            </w:r>
            <w:r>
              <w:rPr>
                <w:color w:val="0D0D0D"/>
                <w:w w:val="95"/>
                <w:sz w:val="20"/>
              </w:rPr>
              <w:t>semestrales</w:t>
            </w:r>
          </w:p>
        </w:tc>
        <w:tc>
          <w:tcPr>
            <w:tcW w:w="927" w:type="dxa"/>
          </w:tcPr>
          <w:p w14:paraId="4C4776DB" w14:textId="77777777" w:rsidR="00217CC2" w:rsidRDefault="00217CC2">
            <w:pPr>
              <w:pStyle w:val="TableParagraph"/>
              <w:rPr>
                <w:rFonts w:ascii="Times New Roman"/>
              </w:rPr>
            </w:pPr>
          </w:p>
          <w:p w14:paraId="6CA788A5" w14:textId="77777777" w:rsidR="00217CC2" w:rsidRDefault="00217CC2">
            <w:pPr>
              <w:pStyle w:val="TableParagraph"/>
              <w:rPr>
                <w:rFonts w:ascii="Times New Roman"/>
              </w:rPr>
            </w:pPr>
          </w:p>
          <w:p w14:paraId="72322104" w14:textId="77777777" w:rsidR="00217CC2" w:rsidRDefault="00217CC2">
            <w:pPr>
              <w:pStyle w:val="TableParagraph"/>
              <w:spacing w:before="7"/>
              <w:rPr>
                <w:rFonts w:ascii="Times New Roman"/>
                <w:sz w:val="25"/>
              </w:rPr>
            </w:pPr>
          </w:p>
          <w:p w14:paraId="0829990F" w14:textId="77777777" w:rsidR="00217CC2" w:rsidRDefault="006708C0">
            <w:pPr>
              <w:pStyle w:val="TableParagraph"/>
              <w:ind w:left="51" w:right="39"/>
              <w:jc w:val="center"/>
              <w:rPr>
                <w:sz w:val="20"/>
              </w:rPr>
            </w:pPr>
            <w:r>
              <w:rPr>
                <w:color w:val="0D0D0D"/>
                <w:sz w:val="20"/>
              </w:rPr>
              <w:t>Numérico</w:t>
            </w:r>
          </w:p>
        </w:tc>
        <w:tc>
          <w:tcPr>
            <w:tcW w:w="1290" w:type="dxa"/>
          </w:tcPr>
          <w:p w14:paraId="3EE178A4" w14:textId="77777777" w:rsidR="00217CC2" w:rsidRDefault="00217CC2">
            <w:pPr>
              <w:pStyle w:val="TableParagraph"/>
              <w:rPr>
                <w:rFonts w:ascii="Times New Roman"/>
              </w:rPr>
            </w:pPr>
          </w:p>
          <w:p w14:paraId="6ADDFB26" w14:textId="77777777" w:rsidR="00217CC2" w:rsidRDefault="00217CC2">
            <w:pPr>
              <w:pStyle w:val="TableParagraph"/>
              <w:spacing w:before="9"/>
              <w:rPr>
                <w:rFonts w:ascii="Times New Roman"/>
                <w:sz w:val="27"/>
              </w:rPr>
            </w:pPr>
          </w:p>
          <w:p w14:paraId="60F8DD42" w14:textId="77777777" w:rsidR="00217CC2" w:rsidRDefault="006708C0">
            <w:pPr>
              <w:pStyle w:val="TableParagraph"/>
              <w:ind w:left="272" w:right="260" w:firstLine="105"/>
              <w:jc w:val="both"/>
              <w:rPr>
                <w:sz w:val="20"/>
              </w:rPr>
            </w:pPr>
            <w:r>
              <w:rPr>
                <w:color w:val="0D0D0D"/>
                <w:sz w:val="20"/>
              </w:rPr>
              <w:t>Dos (2) Informes realizadas</w:t>
            </w:r>
          </w:p>
        </w:tc>
        <w:tc>
          <w:tcPr>
            <w:tcW w:w="961" w:type="dxa"/>
          </w:tcPr>
          <w:p w14:paraId="464D21F1" w14:textId="77777777" w:rsidR="00217CC2" w:rsidRDefault="00217CC2">
            <w:pPr>
              <w:pStyle w:val="TableParagraph"/>
              <w:rPr>
                <w:rFonts w:ascii="Times New Roman"/>
              </w:rPr>
            </w:pPr>
          </w:p>
          <w:p w14:paraId="181BE2C9" w14:textId="77777777" w:rsidR="00217CC2" w:rsidRDefault="00217CC2">
            <w:pPr>
              <w:pStyle w:val="TableParagraph"/>
              <w:rPr>
                <w:rFonts w:ascii="Times New Roman"/>
              </w:rPr>
            </w:pPr>
          </w:p>
          <w:p w14:paraId="00D7F065" w14:textId="77777777" w:rsidR="00217CC2" w:rsidRDefault="00217CC2">
            <w:pPr>
              <w:pStyle w:val="TableParagraph"/>
              <w:spacing w:before="7"/>
              <w:rPr>
                <w:rFonts w:ascii="Times New Roman"/>
                <w:sz w:val="25"/>
              </w:rPr>
            </w:pPr>
          </w:p>
          <w:p w14:paraId="772E0F15" w14:textId="77777777" w:rsidR="00217CC2" w:rsidRDefault="006708C0">
            <w:pPr>
              <w:pStyle w:val="TableParagraph"/>
              <w:ind w:right="101"/>
              <w:jc w:val="right"/>
              <w:rPr>
                <w:sz w:val="20"/>
              </w:rPr>
            </w:pPr>
            <w:r>
              <w:rPr>
                <w:color w:val="0D0D0D"/>
                <w:w w:val="95"/>
                <w:sz w:val="20"/>
              </w:rPr>
              <w:t>2/01/2020</w:t>
            </w:r>
          </w:p>
        </w:tc>
        <w:tc>
          <w:tcPr>
            <w:tcW w:w="997" w:type="dxa"/>
            <w:tcBorders>
              <w:right w:val="single" w:sz="8" w:space="0" w:color="006FC0"/>
            </w:tcBorders>
          </w:tcPr>
          <w:p w14:paraId="3D0581E8" w14:textId="77777777" w:rsidR="00217CC2" w:rsidRDefault="00217CC2">
            <w:pPr>
              <w:pStyle w:val="TableParagraph"/>
              <w:rPr>
                <w:rFonts w:ascii="Times New Roman"/>
              </w:rPr>
            </w:pPr>
          </w:p>
          <w:p w14:paraId="1755683E" w14:textId="77777777" w:rsidR="00217CC2" w:rsidRDefault="00217CC2">
            <w:pPr>
              <w:pStyle w:val="TableParagraph"/>
              <w:rPr>
                <w:rFonts w:ascii="Times New Roman"/>
              </w:rPr>
            </w:pPr>
          </w:p>
          <w:p w14:paraId="428CC686" w14:textId="77777777" w:rsidR="00217CC2" w:rsidRDefault="00217CC2">
            <w:pPr>
              <w:pStyle w:val="TableParagraph"/>
              <w:spacing w:before="7"/>
              <w:rPr>
                <w:rFonts w:ascii="Times New Roman"/>
                <w:sz w:val="25"/>
              </w:rPr>
            </w:pPr>
          </w:p>
          <w:p w14:paraId="2DA8DEC5" w14:textId="77777777" w:rsidR="00217CC2" w:rsidRDefault="006708C0">
            <w:pPr>
              <w:pStyle w:val="TableParagraph"/>
              <w:ind w:left="68" w:right="53"/>
              <w:jc w:val="center"/>
              <w:rPr>
                <w:sz w:val="20"/>
              </w:rPr>
            </w:pPr>
            <w:r>
              <w:rPr>
                <w:color w:val="0D0D0D"/>
                <w:sz w:val="20"/>
              </w:rPr>
              <w:t>20/12/2020</w:t>
            </w:r>
          </w:p>
        </w:tc>
      </w:tr>
      <w:tr w:rsidR="00217CC2" w14:paraId="1E08531E" w14:textId="77777777">
        <w:trPr>
          <w:trHeight w:val="2297"/>
        </w:trPr>
        <w:tc>
          <w:tcPr>
            <w:tcW w:w="1663" w:type="dxa"/>
            <w:vMerge/>
            <w:tcBorders>
              <w:top w:val="nil"/>
              <w:left w:val="single" w:sz="8" w:space="0" w:color="006FC0"/>
            </w:tcBorders>
            <w:shd w:val="clear" w:color="auto" w:fill="E2ECF8"/>
          </w:tcPr>
          <w:p w14:paraId="66B34B04" w14:textId="77777777" w:rsidR="00217CC2" w:rsidRDefault="00217CC2">
            <w:pPr>
              <w:rPr>
                <w:sz w:val="2"/>
                <w:szCs w:val="2"/>
              </w:rPr>
            </w:pPr>
          </w:p>
        </w:tc>
        <w:tc>
          <w:tcPr>
            <w:tcW w:w="531" w:type="dxa"/>
          </w:tcPr>
          <w:p w14:paraId="0751D849" w14:textId="77777777" w:rsidR="00217CC2" w:rsidRDefault="00217CC2">
            <w:pPr>
              <w:pStyle w:val="TableParagraph"/>
              <w:rPr>
                <w:rFonts w:ascii="Times New Roman"/>
              </w:rPr>
            </w:pPr>
          </w:p>
          <w:p w14:paraId="69E31759" w14:textId="77777777" w:rsidR="00217CC2" w:rsidRDefault="00217CC2">
            <w:pPr>
              <w:pStyle w:val="TableParagraph"/>
              <w:rPr>
                <w:rFonts w:ascii="Times New Roman"/>
              </w:rPr>
            </w:pPr>
          </w:p>
          <w:p w14:paraId="48039F54" w14:textId="77777777" w:rsidR="00217CC2" w:rsidRDefault="00217CC2">
            <w:pPr>
              <w:pStyle w:val="TableParagraph"/>
              <w:rPr>
                <w:rFonts w:ascii="Times New Roman"/>
              </w:rPr>
            </w:pPr>
          </w:p>
          <w:p w14:paraId="4E0425DE" w14:textId="77777777" w:rsidR="00217CC2" w:rsidRDefault="00217CC2">
            <w:pPr>
              <w:pStyle w:val="TableParagraph"/>
              <w:spacing w:before="8"/>
              <w:rPr>
                <w:rFonts w:ascii="Times New Roman"/>
                <w:sz w:val="23"/>
              </w:rPr>
            </w:pPr>
          </w:p>
          <w:p w14:paraId="102D9303" w14:textId="77777777" w:rsidR="00217CC2" w:rsidRDefault="006708C0">
            <w:pPr>
              <w:pStyle w:val="TableParagraph"/>
              <w:ind w:left="55" w:right="39"/>
              <w:jc w:val="center"/>
              <w:rPr>
                <w:sz w:val="20"/>
              </w:rPr>
            </w:pPr>
            <w:r>
              <w:rPr>
                <w:color w:val="0D0D0D"/>
                <w:sz w:val="20"/>
              </w:rPr>
              <w:t>5.1.2</w:t>
            </w:r>
          </w:p>
        </w:tc>
        <w:tc>
          <w:tcPr>
            <w:tcW w:w="1733" w:type="dxa"/>
          </w:tcPr>
          <w:p w14:paraId="3F6D9A01" w14:textId="77777777" w:rsidR="00217CC2" w:rsidRDefault="006708C0">
            <w:pPr>
              <w:pStyle w:val="TableParagraph"/>
              <w:ind w:left="74" w:right="28"/>
              <w:rPr>
                <w:sz w:val="20"/>
              </w:rPr>
            </w:pPr>
            <w:r>
              <w:rPr>
                <w:sz w:val="20"/>
              </w:rPr>
              <w:t>Mantener actualizado semestralmente el portal de Colombia TIC en el enlace de "Conectando un país" los proyectos de Telecomunicaciones Sociales ejecutados</w:t>
            </w:r>
          </w:p>
          <w:p w14:paraId="6AB9EFE1" w14:textId="77777777" w:rsidR="00217CC2" w:rsidRDefault="006708C0">
            <w:pPr>
              <w:pStyle w:val="TableParagraph"/>
              <w:spacing w:before="3" w:line="230" w:lineRule="exact"/>
              <w:ind w:left="74"/>
              <w:rPr>
                <w:sz w:val="20"/>
              </w:rPr>
            </w:pPr>
            <w:r>
              <w:rPr>
                <w:sz w:val="20"/>
              </w:rPr>
              <w:t>desde la Dirección de Infraestructura</w:t>
            </w:r>
          </w:p>
        </w:tc>
        <w:tc>
          <w:tcPr>
            <w:tcW w:w="1297" w:type="dxa"/>
          </w:tcPr>
          <w:p w14:paraId="7A346A91" w14:textId="77777777" w:rsidR="00217CC2" w:rsidRDefault="00217CC2">
            <w:pPr>
              <w:pStyle w:val="TableParagraph"/>
              <w:rPr>
                <w:rFonts w:ascii="Times New Roman"/>
              </w:rPr>
            </w:pPr>
          </w:p>
          <w:p w14:paraId="47E94917" w14:textId="77777777" w:rsidR="00217CC2" w:rsidRDefault="00217CC2">
            <w:pPr>
              <w:pStyle w:val="TableParagraph"/>
              <w:rPr>
                <w:rFonts w:ascii="Times New Roman"/>
              </w:rPr>
            </w:pPr>
          </w:p>
          <w:p w14:paraId="5BA5E07A" w14:textId="77777777" w:rsidR="00217CC2" w:rsidRDefault="00217CC2">
            <w:pPr>
              <w:pStyle w:val="TableParagraph"/>
              <w:rPr>
                <w:rFonts w:ascii="Times New Roman"/>
              </w:rPr>
            </w:pPr>
          </w:p>
          <w:p w14:paraId="05A1A275" w14:textId="77777777" w:rsidR="00217CC2" w:rsidRDefault="006708C0">
            <w:pPr>
              <w:pStyle w:val="TableParagraph"/>
              <w:spacing w:before="158"/>
              <w:ind w:left="90" w:right="55" w:firstLine="292"/>
              <w:rPr>
                <w:sz w:val="20"/>
              </w:rPr>
            </w:pPr>
            <w:r>
              <w:rPr>
                <w:color w:val="0D0D0D"/>
                <w:sz w:val="20"/>
              </w:rPr>
              <w:t>Dos (2) actualizaciones</w:t>
            </w:r>
          </w:p>
        </w:tc>
        <w:tc>
          <w:tcPr>
            <w:tcW w:w="927" w:type="dxa"/>
          </w:tcPr>
          <w:p w14:paraId="24E218D4" w14:textId="77777777" w:rsidR="00217CC2" w:rsidRDefault="00217CC2">
            <w:pPr>
              <w:pStyle w:val="TableParagraph"/>
              <w:rPr>
                <w:rFonts w:ascii="Times New Roman"/>
              </w:rPr>
            </w:pPr>
          </w:p>
          <w:p w14:paraId="10DF4AF2" w14:textId="77777777" w:rsidR="00217CC2" w:rsidRDefault="00217CC2">
            <w:pPr>
              <w:pStyle w:val="TableParagraph"/>
              <w:rPr>
                <w:rFonts w:ascii="Times New Roman"/>
              </w:rPr>
            </w:pPr>
          </w:p>
          <w:p w14:paraId="614AD5CB" w14:textId="77777777" w:rsidR="00217CC2" w:rsidRDefault="00217CC2">
            <w:pPr>
              <w:pStyle w:val="TableParagraph"/>
              <w:rPr>
                <w:rFonts w:ascii="Times New Roman"/>
              </w:rPr>
            </w:pPr>
          </w:p>
          <w:p w14:paraId="0EF8A936" w14:textId="77777777" w:rsidR="00217CC2" w:rsidRDefault="00217CC2">
            <w:pPr>
              <w:pStyle w:val="TableParagraph"/>
              <w:spacing w:before="8"/>
              <w:rPr>
                <w:rFonts w:ascii="Times New Roman"/>
                <w:sz w:val="23"/>
              </w:rPr>
            </w:pPr>
          </w:p>
          <w:p w14:paraId="748035A2" w14:textId="77777777" w:rsidR="00217CC2" w:rsidRDefault="006708C0">
            <w:pPr>
              <w:pStyle w:val="TableParagraph"/>
              <w:ind w:left="51" w:right="39"/>
              <w:jc w:val="center"/>
              <w:rPr>
                <w:sz w:val="20"/>
              </w:rPr>
            </w:pPr>
            <w:r>
              <w:rPr>
                <w:color w:val="0D0D0D"/>
                <w:sz w:val="20"/>
              </w:rPr>
              <w:t>Numérico</w:t>
            </w:r>
          </w:p>
        </w:tc>
        <w:tc>
          <w:tcPr>
            <w:tcW w:w="1290" w:type="dxa"/>
          </w:tcPr>
          <w:p w14:paraId="759690D1" w14:textId="77777777" w:rsidR="00217CC2" w:rsidRDefault="00217CC2">
            <w:pPr>
              <w:pStyle w:val="TableParagraph"/>
              <w:rPr>
                <w:rFonts w:ascii="Times New Roman"/>
                <w:sz w:val="20"/>
              </w:rPr>
            </w:pPr>
          </w:p>
          <w:p w14:paraId="2C3EA3A1" w14:textId="77777777" w:rsidR="00217CC2" w:rsidRDefault="006708C0">
            <w:pPr>
              <w:pStyle w:val="TableParagraph"/>
              <w:ind w:left="72" w:right="58" w:hanging="1"/>
              <w:jc w:val="center"/>
              <w:rPr>
                <w:sz w:val="20"/>
              </w:rPr>
            </w:pPr>
            <w:r>
              <w:rPr>
                <w:color w:val="0D0D0D"/>
                <w:sz w:val="20"/>
              </w:rPr>
              <w:t xml:space="preserve">Dos (2) </w:t>
            </w:r>
            <w:r>
              <w:rPr>
                <w:color w:val="0D0D0D"/>
                <w:w w:val="95"/>
                <w:sz w:val="20"/>
              </w:rPr>
              <w:t xml:space="preserve">actualizaciones </w:t>
            </w:r>
            <w:r>
              <w:rPr>
                <w:color w:val="0D0D0D"/>
                <w:sz w:val="20"/>
              </w:rPr>
              <w:t>realizadas en</w:t>
            </w:r>
            <w:r>
              <w:rPr>
                <w:color w:val="0D0D0D"/>
                <w:spacing w:val="-14"/>
                <w:sz w:val="20"/>
              </w:rPr>
              <w:t xml:space="preserve"> </w:t>
            </w:r>
            <w:r>
              <w:rPr>
                <w:color w:val="0D0D0D"/>
                <w:sz w:val="20"/>
              </w:rPr>
              <w:t>el portal de Colombia TIC en el enlace de "Conectando un</w:t>
            </w:r>
            <w:r>
              <w:rPr>
                <w:color w:val="0D0D0D"/>
                <w:spacing w:val="-1"/>
                <w:sz w:val="20"/>
              </w:rPr>
              <w:t xml:space="preserve"> </w:t>
            </w:r>
            <w:r>
              <w:rPr>
                <w:color w:val="0D0D0D"/>
                <w:sz w:val="20"/>
              </w:rPr>
              <w:t>país"</w:t>
            </w:r>
          </w:p>
        </w:tc>
        <w:tc>
          <w:tcPr>
            <w:tcW w:w="961" w:type="dxa"/>
          </w:tcPr>
          <w:p w14:paraId="7A181B25" w14:textId="77777777" w:rsidR="00217CC2" w:rsidRDefault="00217CC2">
            <w:pPr>
              <w:pStyle w:val="TableParagraph"/>
              <w:rPr>
                <w:rFonts w:ascii="Times New Roman"/>
              </w:rPr>
            </w:pPr>
          </w:p>
          <w:p w14:paraId="09D65B79" w14:textId="77777777" w:rsidR="00217CC2" w:rsidRDefault="00217CC2">
            <w:pPr>
              <w:pStyle w:val="TableParagraph"/>
              <w:rPr>
                <w:rFonts w:ascii="Times New Roman"/>
              </w:rPr>
            </w:pPr>
          </w:p>
          <w:p w14:paraId="7F7FDC56" w14:textId="77777777" w:rsidR="00217CC2" w:rsidRDefault="00217CC2">
            <w:pPr>
              <w:pStyle w:val="TableParagraph"/>
              <w:rPr>
                <w:rFonts w:ascii="Times New Roman"/>
              </w:rPr>
            </w:pPr>
          </w:p>
          <w:p w14:paraId="6734D5F6" w14:textId="77777777" w:rsidR="00217CC2" w:rsidRDefault="00217CC2">
            <w:pPr>
              <w:pStyle w:val="TableParagraph"/>
              <w:spacing w:before="8"/>
              <w:rPr>
                <w:rFonts w:ascii="Times New Roman"/>
                <w:sz w:val="23"/>
              </w:rPr>
            </w:pPr>
          </w:p>
          <w:p w14:paraId="71012EFB" w14:textId="77777777" w:rsidR="00217CC2" w:rsidRDefault="006708C0">
            <w:pPr>
              <w:pStyle w:val="TableParagraph"/>
              <w:ind w:right="101"/>
              <w:jc w:val="right"/>
              <w:rPr>
                <w:sz w:val="20"/>
              </w:rPr>
            </w:pPr>
            <w:r>
              <w:rPr>
                <w:color w:val="0D0D0D"/>
                <w:w w:val="95"/>
                <w:sz w:val="20"/>
              </w:rPr>
              <w:t>1/01/2020</w:t>
            </w:r>
          </w:p>
        </w:tc>
        <w:tc>
          <w:tcPr>
            <w:tcW w:w="997" w:type="dxa"/>
            <w:tcBorders>
              <w:right w:val="single" w:sz="8" w:space="0" w:color="006FC0"/>
            </w:tcBorders>
          </w:tcPr>
          <w:p w14:paraId="5574539C" w14:textId="77777777" w:rsidR="00217CC2" w:rsidRDefault="00217CC2">
            <w:pPr>
              <w:pStyle w:val="TableParagraph"/>
              <w:rPr>
                <w:rFonts w:ascii="Times New Roman"/>
              </w:rPr>
            </w:pPr>
          </w:p>
          <w:p w14:paraId="6AB86E65" w14:textId="77777777" w:rsidR="00217CC2" w:rsidRDefault="00217CC2">
            <w:pPr>
              <w:pStyle w:val="TableParagraph"/>
              <w:rPr>
                <w:rFonts w:ascii="Times New Roman"/>
              </w:rPr>
            </w:pPr>
          </w:p>
          <w:p w14:paraId="40701A05" w14:textId="77777777" w:rsidR="00217CC2" w:rsidRDefault="00217CC2">
            <w:pPr>
              <w:pStyle w:val="TableParagraph"/>
              <w:rPr>
                <w:rFonts w:ascii="Times New Roman"/>
              </w:rPr>
            </w:pPr>
          </w:p>
          <w:p w14:paraId="27A2F8ED" w14:textId="77777777" w:rsidR="00217CC2" w:rsidRDefault="00217CC2">
            <w:pPr>
              <w:pStyle w:val="TableParagraph"/>
              <w:spacing w:before="8"/>
              <w:rPr>
                <w:rFonts w:ascii="Times New Roman"/>
                <w:sz w:val="23"/>
              </w:rPr>
            </w:pPr>
          </w:p>
          <w:p w14:paraId="32345E09" w14:textId="77777777" w:rsidR="00217CC2" w:rsidRDefault="006708C0">
            <w:pPr>
              <w:pStyle w:val="TableParagraph"/>
              <w:ind w:left="68" w:right="53"/>
              <w:jc w:val="center"/>
              <w:rPr>
                <w:sz w:val="20"/>
              </w:rPr>
            </w:pPr>
            <w:r>
              <w:rPr>
                <w:color w:val="0D0D0D"/>
                <w:sz w:val="20"/>
              </w:rPr>
              <w:t>18/12/2020</w:t>
            </w:r>
          </w:p>
        </w:tc>
      </w:tr>
      <w:tr w:rsidR="00217CC2" w14:paraId="2A48F556" w14:textId="77777777">
        <w:trPr>
          <w:trHeight w:val="1603"/>
        </w:trPr>
        <w:tc>
          <w:tcPr>
            <w:tcW w:w="1663" w:type="dxa"/>
            <w:vMerge/>
            <w:tcBorders>
              <w:top w:val="nil"/>
              <w:left w:val="single" w:sz="8" w:space="0" w:color="006FC0"/>
            </w:tcBorders>
            <w:shd w:val="clear" w:color="auto" w:fill="E2ECF8"/>
          </w:tcPr>
          <w:p w14:paraId="40696331" w14:textId="77777777" w:rsidR="00217CC2" w:rsidRDefault="00217CC2">
            <w:pPr>
              <w:rPr>
                <w:sz w:val="2"/>
                <w:szCs w:val="2"/>
              </w:rPr>
            </w:pPr>
          </w:p>
        </w:tc>
        <w:tc>
          <w:tcPr>
            <w:tcW w:w="531" w:type="dxa"/>
          </w:tcPr>
          <w:p w14:paraId="260F189B" w14:textId="77777777" w:rsidR="00217CC2" w:rsidRDefault="00217CC2">
            <w:pPr>
              <w:pStyle w:val="TableParagraph"/>
              <w:rPr>
                <w:rFonts w:ascii="Times New Roman"/>
              </w:rPr>
            </w:pPr>
          </w:p>
          <w:p w14:paraId="2C2FC8ED" w14:textId="77777777" w:rsidR="00217CC2" w:rsidRDefault="00217CC2">
            <w:pPr>
              <w:pStyle w:val="TableParagraph"/>
              <w:rPr>
                <w:rFonts w:ascii="Times New Roman"/>
              </w:rPr>
            </w:pPr>
          </w:p>
          <w:p w14:paraId="403C050A" w14:textId="77777777" w:rsidR="00217CC2" w:rsidRDefault="006708C0">
            <w:pPr>
              <w:pStyle w:val="TableParagraph"/>
              <w:spacing w:before="178"/>
              <w:ind w:left="55" w:right="39"/>
              <w:jc w:val="center"/>
              <w:rPr>
                <w:sz w:val="20"/>
              </w:rPr>
            </w:pPr>
            <w:r>
              <w:rPr>
                <w:color w:val="0D0D0D"/>
                <w:sz w:val="20"/>
              </w:rPr>
              <w:t>5.1.3</w:t>
            </w:r>
          </w:p>
        </w:tc>
        <w:tc>
          <w:tcPr>
            <w:tcW w:w="1733" w:type="dxa"/>
          </w:tcPr>
          <w:p w14:paraId="599A1B69" w14:textId="77777777" w:rsidR="00217CC2" w:rsidRDefault="006708C0">
            <w:pPr>
              <w:pStyle w:val="TableParagraph"/>
              <w:ind w:left="74" w:right="115"/>
              <w:rPr>
                <w:sz w:val="20"/>
              </w:rPr>
            </w:pPr>
            <w:r>
              <w:rPr>
                <w:color w:val="0D0D0D"/>
                <w:sz w:val="20"/>
              </w:rPr>
              <w:t>Hacer seguimiento a la actualización de las hojas de vida en el SIGEP de funcionarios y</w:t>
            </w:r>
          </w:p>
          <w:p w14:paraId="081A6FA1" w14:textId="77777777" w:rsidR="00217CC2" w:rsidRDefault="006708C0">
            <w:pPr>
              <w:pStyle w:val="TableParagraph"/>
              <w:spacing w:line="230" w:lineRule="exact"/>
              <w:ind w:left="74" w:right="61"/>
              <w:rPr>
                <w:sz w:val="20"/>
              </w:rPr>
            </w:pPr>
            <w:r>
              <w:rPr>
                <w:color w:val="0D0D0D"/>
                <w:sz w:val="20"/>
              </w:rPr>
              <w:t>contratistas del Ministerio/Fondo TIC.</w:t>
            </w:r>
          </w:p>
        </w:tc>
        <w:tc>
          <w:tcPr>
            <w:tcW w:w="1297" w:type="dxa"/>
          </w:tcPr>
          <w:p w14:paraId="793916DA" w14:textId="77777777" w:rsidR="00217CC2" w:rsidRDefault="00217CC2">
            <w:pPr>
              <w:pStyle w:val="TableParagraph"/>
              <w:rPr>
                <w:rFonts w:ascii="Times New Roman"/>
              </w:rPr>
            </w:pPr>
          </w:p>
          <w:p w14:paraId="1E2E9F36" w14:textId="77777777" w:rsidR="00217CC2" w:rsidRDefault="00217CC2">
            <w:pPr>
              <w:pStyle w:val="TableParagraph"/>
              <w:spacing w:before="7"/>
              <w:rPr>
                <w:rFonts w:ascii="Times New Roman"/>
                <w:sz w:val="17"/>
              </w:rPr>
            </w:pPr>
          </w:p>
          <w:p w14:paraId="7D9E9163" w14:textId="77777777" w:rsidR="00217CC2" w:rsidRDefault="006708C0">
            <w:pPr>
              <w:pStyle w:val="TableParagraph"/>
              <w:ind w:left="95" w:right="79" w:firstLine="96"/>
              <w:jc w:val="both"/>
              <w:rPr>
                <w:sz w:val="20"/>
              </w:rPr>
            </w:pPr>
            <w:r>
              <w:rPr>
                <w:color w:val="0D0D0D"/>
                <w:sz w:val="20"/>
              </w:rPr>
              <w:t xml:space="preserve">Realizar tres seguimientos </w:t>
            </w:r>
            <w:r>
              <w:rPr>
                <w:color w:val="0D0D0D"/>
                <w:w w:val="95"/>
                <w:sz w:val="20"/>
              </w:rPr>
              <w:t>cuatrimestrales</w:t>
            </w:r>
          </w:p>
        </w:tc>
        <w:tc>
          <w:tcPr>
            <w:tcW w:w="927" w:type="dxa"/>
          </w:tcPr>
          <w:p w14:paraId="473C7AB3" w14:textId="77777777" w:rsidR="00217CC2" w:rsidRDefault="00217CC2">
            <w:pPr>
              <w:pStyle w:val="TableParagraph"/>
              <w:rPr>
                <w:rFonts w:ascii="Times New Roman"/>
              </w:rPr>
            </w:pPr>
          </w:p>
          <w:p w14:paraId="763C090E" w14:textId="77777777" w:rsidR="00217CC2" w:rsidRDefault="00217CC2">
            <w:pPr>
              <w:pStyle w:val="TableParagraph"/>
              <w:rPr>
                <w:rFonts w:ascii="Times New Roman"/>
              </w:rPr>
            </w:pPr>
          </w:p>
          <w:p w14:paraId="78344ABB" w14:textId="77777777" w:rsidR="00217CC2" w:rsidRDefault="006708C0">
            <w:pPr>
              <w:pStyle w:val="TableParagraph"/>
              <w:spacing w:before="178"/>
              <w:ind w:left="51" w:right="39"/>
              <w:jc w:val="center"/>
              <w:rPr>
                <w:sz w:val="20"/>
              </w:rPr>
            </w:pPr>
            <w:r>
              <w:rPr>
                <w:color w:val="0D0D0D"/>
                <w:sz w:val="20"/>
              </w:rPr>
              <w:t>Numérico</w:t>
            </w:r>
          </w:p>
        </w:tc>
        <w:tc>
          <w:tcPr>
            <w:tcW w:w="1290" w:type="dxa"/>
          </w:tcPr>
          <w:p w14:paraId="0923D076" w14:textId="77777777" w:rsidR="00217CC2" w:rsidRDefault="00217CC2">
            <w:pPr>
              <w:pStyle w:val="TableParagraph"/>
              <w:rPr>
                <w:rFonts w:ascii="Times New Roman"/>
              </w:rPr>
            </w:pPr>
          </w:p>
          <w:p w14:paraId="3E010154" w14:textId="77777777" w:rsidR="00217CC2" w:rsidRDefault="00217CC2">
            <w:pPr>
              <w:pStyle w:val="TableParagraph"/>
              <w:spacing w:before="7"/>
              <w:rPr>
                <w:rFonts w:ascii="Times New Roman"/>
                <w:sz w:val="17"/>
              </w:rPr>
            </w:pPr>
          </w:p>
          <w:p w14:paraId="479CD1C6" w14:textId="77777777" w:rsidR="00217CC2" w:rsidRDefault="006708C0">
            <w:pPr>
              <w:pStyle w:val="TableParagraph"/>
              <w:ind w:left="164" w:right="150" w:hanging="1"/>
              <w:jc w:val="center"/>
              <w:rPr>
                <w:sz w:val="20"/>
              </w:rPr>
            </w:pPr>
            <w:r>
              <w:rPr>
                <w:color w:val="0D0D0D"/>
                <w:sz w:val="20"/>
              </w:rPr>
              <w:t xml:space="preserve">Tres (3) </w:t>
            </w:r>
            <w:r>
              <w:rPr>
                <w:color w:val="0D0D0D"/>
                <w:spacing w:val="-1"/>
                <w:sz w:val="20"/>
              </w:rPr>
              <w:t xml:space="preserve">seguimientos </w:t>
            </w:r>
            <w:r>
              <w:rPr>
                <w:color w:val="0D0D0D"/>
                <w:sz w:val="20"/>
              </w:rPr>
              <w:t>realizados</w:t>
            </w:r>
          </w:p>
        </w:tc>
        <w:tc>
          <w:tcPr>
            <w:tcW w:w="961" w:type="dxa"/>
          </w:tcPr>
          <w:p w14:paraId="66288619" w14:textId="77777777" w:rsidR="00217CC2" w:rsidRDefault="00217CC2">
            <w:pPr>
              <w:pStyle w:val="TableParagraph"/>
              <w:rPr>
                <w:rFonts w:ascii="Times New Roman"/>
              </w:rPr>
            </w:pPr>
          </w:p>
          <w:p w14:paraId="3BAD5FDF" w14:textId="77777777" w:rsidR="00217CC2" w:rsidRDefault="00217CC2">
            <w:pPr>
              <w:pStyle w:val="TableParagraph"/>
              <w:rPr>
                <w:rFonts w:ascii="Times New Roman"/>
              </w:rPr>
            </w:pPr>
          </w:p>
          <w:p w14:paraId="0543D258" w14:textId="77777777" w:rsidR="00217CC2" w:rsidRDefault="006708C0">
            <w:pPr>
              <w:pStyle w:val="TableParagraph"/>
              <w:spacing w:before="178"/>
              <w:ind w:right="101"/>
              <w:jc w:val="right"/>
              <w:rPr>
                <w:sz w:val="20"/>
              </w:rPr>
            </w:pPr>
            <w:r>
              <w:rPr>
                <w:color w:val="0D0D0D"/>
                <w:w w:val="95"/>
                <w:sz w:val="20"/>
              </w:rPr>
              <w:t>1/01/2020</w:t>
            </w:r>
          </w:p>
        </w:tc>
        <w:tc>
          <w:tcPr>
            <w:tcW w:w="997" w:type="dxa"/>
            <w:tcBorders>
              <w:right w:val="single" w:sz="8" w:space="0" w:color="006FC0"/>
            </w:tcBorders>
          </w:tcPr>
          <w:p w14:paraId="15E935C4" w14:textId="77777777" w:rsidR="00217CC2" w:rsidRDefault="00217CC2">
            <w:pPr>
              <w:pStyle w:val="TableParagraph"/>
              <w:rPr>
                <w:rFonts w:ascii="Times New Roman"/>
              </w:rPr>
            </w:pPr>
          </w:p>
          <w:p w14:paraId="2EC051BB" w14:textId="77777777" w:rsidR="00217CC2" w:rsidRDefault="00217CC2">
            <w:pPr>
              <w:pStyle w:val="TableParagraph"/>
              <w:rPr>
                <w:rFonts w:ascii="Times New Roman"/>
              </w:rPr>
            </w:pPr>
          </w:p>
          <w:p w14:paraId="230C4F3F" w14:textId="77777777" w:rsidR="00217CC2" w:rsidRDefault="006708C0">
            <w:pPr>
              <w:pStyle w:val="TableParagraph"/>
              <w:spacing w:before="178"/>
              <w:ind w:left="68" w:right="53"/>
              <w:jc w:val="center"/>
              <w:rPr>
                <w:sz w:val="20"/>
              </w:rPr>
            </w:pPr>
            <w:r>
              <w:rPr>
                <w:color w:val="0D0D0D"/>
                <w:sz w:val="20"/>
              </w:rPr>
              <w:t>31/12/2020</w:t>
            </w:r>
          </w:p>
        </w:tc>
      </w:tr>
      <w:tr w:rsidR="00217CC2" w14:paraId="468E57D5" w14:textId="77777777">
        <w:trPr>
          <w:trHeight w:val="1373"/>
        </w:trPr>
        <w:tc>
          <w:tcPr>
            <w:tcW w:w="1663" w:type="dxa"/>
            <w:vMerge/>
            <w:tcBorders>
              <w:top w:val="nil"/>
              <w:left w:val="single" w:sz="8" w:space="0" w:color="006FC0"/>
            </w:tcBorders>
            <w:shd w:val="clear" w:color="auto" w:fill="E2ECF8"/>
          </w:tcPr>
          <w:p w14:paraId="4BF8A8BA" w14:textId="77777777" w:rsidR="00217CC2" w:rsidRDefault="00217CC2">
            <w:pPr>
              <w:rPr>
                <w:sz w:val="2"/>
                <w:szCs w:val="2"/>
              </w:rPr>
            </w:pPr>
          </w:p>
        </w:tc>
        <w:tc>
          <w:tcPr>
            <w:tcW w:w="531" w:type="dxa"/>
          </w:tcPr>
          <w:p w14:paraId="1D6DC229" w14:textId="77777777" w:rsidR="00217CC2" w:rsidRDefault="00217CC2">
            <w:pPr>
              <w:pStyle w:val="TableParagraph"/>
              <w:rPr>
                <w:rFonts w:ascii="Times New Roman"/>
              </w:rPr>
            </w:pPr>
          </w:p>
          <w:p w14:paraId="16BE6987" w14:textId="77777777" w:rsidR="00217CC2" w:rsidRDefault="00217CC2">
            <w:pPr>
              <w:pStyle w:val="TableParagraph"/>
              <w:spacing w:before="5"/>
              <w:rPr>
                <w:rFonts w:ascii="Times New Roman"/>
                <w:sz w:val="27"/>
              </w:rPr>
            </w:pPr>
          </w:p>
          <w:p w14:paraId="21E31039" w14:textId="77777777" w:rsidR="00217CC2" w:rsidRDefault="006708C0">
            <w:pPr>
              <w:pStyle w:val="TableParagraph"/>
              <w:spacing w:before="1"/>
              <w:ind w:left="55" w:right="39"/>
              <w:jc w:val="center"/>
              <w:rPr>
                <w:sz w:val="20"/>
              </w:rPr>
            </w:pPr>
            <w:r>
              <w:rPr>
                <w:color w:val="0D0D0D"/>
                <w:sz w:val="20"/>
              </w:rPr>
              <w:t>5.1.4</w:t>
            </w:r>
          </w:p>
        </w:tc>
        <w:tc>
          <w:tcPr>
            <w:tcW w:w="1733" w:type="dxa"/>
          </w:tcPr>
          <w:p w14:paraId="1EF22CAE" w14:textId="77777777" w:rsidR="00217CC2" w:rsidRDefault="006708C0">
            <w:pPr>
              <w:pStyle w:val="TableParagraph"/>
              <w:spacing w:before="111"/>
              <w:ind w:left="74" w:right="107"/>
              <w:rPr>
                <w:sz w:val="20"/>
              </w:rPr>
            </w:pPr>
            <w:r>
              <w:rPr>
                <w:color w:val="0D0D0D"/>
                <w:sz w:val="20"/>
              </w:rPr>
              <w:t>Publicaciones relacionadas con las iniciativas de la Dirección de Gobierno Digital</w:t>
            </w:r>
          </w:p>
        </w:tc>
        <w:tc>
          <w:tcPr>
            <w:tcW w:w="1297" w:type="dxa"/>
          </w:tcPr>
          <w:p w14:paraId="4BA8DE1C" w14:textId="77777777" w:rsidR="00217CC2" w:rsidRDefault="006708C0">
            <w:pPr>
              <w:pStyle w:val="TableParagraph"/>
              <w:ind w:left="95" w:right="78" w:hanging="1"/>
              <w:jc w:val="center"/>
              <w:rPr>
                <w:sz w:val="20"/>
              </w:rPr>
            </w:pPr>
            <w:r>
              <w:rPr>
                <w:color w:val="0D0D0D"/>
                <w:sz w:val="20"/>
              </w:rPr>
              <w:t>Publicaciones realizadas a través de los canales de información del</w:t>
            </w:r>
          </w:p>
          <w:p w14:paraId="285DBC47" w14:textId="77777777" w:rsidR="00217CC2" w:rsidRDefault="006708C0">
            <w:pPr>
              <w:pStyle w:val="TableParagraph"/>
              <w:spacing w:line="210" w:lineRule="exact"/>
              <w:ind w:left="80" w:right="65"/>
              <w:jc w:val="center"/>
              <w:rPr>
                <w:sz w:val="20"/>
              </w:rPr>
            </w:pPr>
            <w:r>
              <w:rPr>
                <w:color w:val="0D0D0D"/>
                <w:sz w:val="20"/>
              </w:rPr>
              <w:t>MINTIC</w:t>
            </w:r>
          </w:p>
        </w:tc>
        <w:tc>
          <w:tcPr>
            <w:tcW w:w="927" w:type="dxa"/>
          </w:tcPr>
          <w:p w14:paraId="2F0CBD0C" w14:textId="77777777" w:rsidR="00217CC2" w:rsidRDefault="00217CC2">
            <w:pPr>
              <w:pStyle w:val="TableParagraph"/>
              <w:rPr>
                <w:rFonts w:ascii="Times New Roman"/>
              </w:rPr>
            </w:pPr>
          </w:p>
          <w:p w14:paraId="16BD3341" w14:textId="77777777" w:rsidR="00217CC2" w:rsidRDefault="00217CC2">
            <w:pPr>
              <w:pStyle w:val="TableParagraph"/>
              <w:spacing w:before="5"/>
              <w:rPr>
                <w:rFonts w:ascii="Times New Roman"/>
                <w:sz w:val="27"/>
              </w:rPr>
            </w:pPr>
          </w:p>
          <w:p w14:paraId="7363F96F" w14:textId="77777777" w:rsidR="00217CC2" w:rsidRDefault="006708C0">
            <w:pPr>
              <w:pStyle w:val="TableParagraph"/>
              <w:spacing w:before="1"/>
              <w:ind w:left="51" w:right="39"/>
              <w:jc w:val="center"/>
              <w:rPr>
                <w:sz w:val="20"/>
              </w:rPr>
            </w:pPr>
            <w:r>
              <w:rPr>
                <w:color w:val="0D0D0D"/>
                <w:sz w:val="20"/>
              </w:rPr>
              <w:t>Numérico</w:t>
            </w:r>
          </w:p>
        </w:tc>
        <w:tc>
          <w:tcPr>
            <w:tcW w:w="1290" w:type="dxa"/>
          </w:tcPr>
          <w:p w14:paraId="5D6519B3" w14:textId="77777777" w:rsidR="00217CC2" w:rsidRDefault="00217CC2">
            <w:pPr>
              <w:pStyle w:val="TableParagraph"/>
              <w:spacing w:before="5"/>
              <w:rPr>
                <w:rFonts w:ascii="Times New Roman"/>
                <w:sz w:val="29"/>
              </w:rPr>
            </w:pPr>
          </w:p>
          <w:p w14:paraId="0A97C3F8" w14:textId="77777777" w:rsidR="00217CC2" w:rsidRDefault="006708C0">
            <w:pPr>
              <w:pStyle w:val="TableParagraph"/>
              <w:ind w:left="152" w:right="134" w:hanging="4"/>
              <w:jc w:val="center"/>
              <w:rPr>
                <w:sz w:val="20"/>
              </w:rPr>
            </w:pPr>
            <w:r>
              <w:rPr>
                <w:color w:val="0D0D0D"/>
                <w:sz w:val="20"/>
              </w:rPr>
              <w:t>Nueve (9) publicaciones realizadas</w:t>
            </w:r>
          </w:p>
        </w:tc>
        <w:tc>
          <w:tcPr>
            <w:tcW w:w="961" w:type="dxa"/>
          </w:tcPr>
          <w:p w14:paraId="7B45AFB2" w14:textId="77777777" w:rsidR="00217CC2" w:rsidRDefault="00217CC2">
            <w:pPr>
              <w:pStyle w:val="TableParagraph"/>
              <w:rPr>
                <w:rFonts w:ascii="Times New Roman"/>
              </w:rPr>
            </w:pPr>
          </w:p>
          <w:p w14:paraId="3B723F1E" w14:textId="77777777" w:rsidR="00217CC2" w:rsidRDefault="00217CC2">
            <w:pPr>
              <w:pStyle w:val="TableParagraph"/>
              <w:spacing w:before="5"/>
              <w:rPr>
                <w:rFonts w:ascii="Times New Roman"/>
                <w:sz w:val="27"/>
              </w:rPr>
            </w:pPr>
          </w:p>
          <w:p w14:paraId="28EC3AB1" w14:textId="77777777" w:rsidR="00217CC2" w:rsidRDefault="006708C0">
            <w:pPr>
              <w:pStyle w:val="TableParagraph"/>
              <w:spacing w:before="1"/>
              <w:ind w:right="101"/>
              <w:jc w:val="right"/>
              <w:rPr>
                <w:sz w:val="20"/>
              </w:rPr>
            </w:pPr>
            <w:r>
              <w:rPr>
                <w:color w:val="0D0D0D"/>
                <w:w w:val="95"/>
                <w:sz w:val="20"/>
              </w:rPr>
              <w:t>1/02/2020</w:t>
            </w:r>
          </w:p>
        </w:tc>
        <w:tc>
          <w:tcPr>
            <w:tcW w:w="997" w:type="dxa"/>
            <w:tcBorders>
              <w:right w:val="single" w:sz="8" w:space="0" w:color="006FC0"/>
            </w:tcBorders>
          </w:tcPr>
          <w:p w14:paraId="09945525" w14:textId="77777777" w:rsidR="00217CC2" w:rsidRDefault="00217CC2">
            <w:pPr>
              <w:pStyle w:val="TableParagraph"/>
              <w:rPr>
                <w:rFonts w:ascii="Times New Roman"/>
              </w:rPr>
            </w:pPr>
          </w:p>
          <w:p w14:paraId="1A9332CD" w14:textId="77777777" w:rsidR="00217CC2" w:rsidRDefault="00217CC2">
            <w:pPr>
              <w:pStyle w:val="TableParagraph"/>
              <w:spacing w:before="5"/>
              <w:rPr>
                <w:rFonts w:ascii="Times New Roman"/>
                <w:sz w:val="27"/>
              </w:rPr>
            </w:pPr>
          </w:p>
          <w:p w14:paraId="1C10AB75" w14:textId="77777777" w:rsidR="00217CC2" w:rsidRDefault="006708C0">
            <w:pPr>
              <w:pStyle w:val="TableParagraph"/>
              <w:spacing w:before="1"/>
              <w:ind w:left="68" w:right="53"/>
              <w:jc w:val="center"/>
              <w:rPr>
                <w:sz w:val="20"/>
              </w:rPr>
            </w:pPr>
            <w:r>
              <w:rPr>
                <w:color w:val="0D0D0D"/>
                <w:sz w:val="20"/>
              </w:rPr>
              <w:t>20/12/2020</w:t>
            </w:r>
          </w:p>
        </w:tc>
      </w:tr>
      <w:tr w:rsidR="00217CC2" w14:paraId="302BD724" w14:textId="77777777">
        <w:trPr>
          <w:trHeight w:val="2066"/>
        </w:trPr>
        <w:tc>
          <w:tcPr>
            <w:tcW w:w="1663" w:type="dxa"/>
            <w:vMerge/>
            <w:tcBorders>
              <w:top w:val="nil"/>
              <w:left w:val="single" w:sz="8" w:space="0" w:color="006FC0"/>
            </w:tcBorders>
            <w:shd w:val="clear" w:color="auto" w:fill="E2ECF8"/>
          </w:tcPr>
          <w:p w14:paraId="5DCC6649" w14:textId="77777777" w:rsidR="00217CC2" w:rsidRDefault="00217CC2">
            <w:pPr>
              <w:rPr>
                <w:sz w:val="2"/>
                <w:szCs w:val="2"/>
              </w:rPr>
            </w:pPr>
          </w:p>
        </w:tc>
        <w:tc>
          <w:tcPr>
            <w:tcW w:w="531" w:type="dxa"/>
          </w:tcPr>
          <w:p w14:paraId="057CEB8B" w14:textId="77777777" w:rsidR="00217CC2" w:rsidRDefault="00217CC2">
            <w:pPr>
              <w:pStyle w:val="TableParagraph"/>
              <w:rPr>
                <w:rFonts w:ascii="Times New Roman"/>
              </w:rPr>
            </w:pPr>
          </w:p>
          <w:p w14:paraId="2464F1FD" w14:textId="77777777" w:rsidR="00217CC2" w:rsidRDefault="00217CC2">
            <w:pPr>
              <w:pStyle w:val="TableParagraph"/>
              <w:rPr>
                <w:rFonts w:ascii="Times New Roman"/>
              </w:rPr>
            </w:pPr>
          </w:p>
          <w:p w14:paraId="4FA43D1E" w14:textId="77777777" w:rsidR="00217CC2" w:rsidRDefault="00217CC2">
            <w:pPr>
              <w:pStyle w:val="TableParagraph"/>
              <w:rPr>
                <w:rFonts w:ascii="Times New Roman"/>
              </w:rPr>
            </w:pPr>
          </w:p>
          <w:p w14:paraId="6AC9894E" w14:textId="77777777" w:rsidR="00217CC2" w:rsidRDefault="006708C0">
            <w:pPr>
              <w:pStyle w:val="TableParagraph"/>
              <w:spacing w:before="157"/>
              <w:ind w:left="55" w:right="39"/>
              <w:jc w:val="center"/>
              <w:rPr>
                <w:sz w:val="20"/>
              </w:rPr>
            </w:pPr>
            <w:r>
              <w:rPr>
                <w:color w:val="0D0D0D"/>
                <w:sz w:val="20"/>
              </w:rPr>
              <w:t>5.1.5</w:t>
            </w:r>
          </w:p>
        </w:tc>
        <w:tc>
          <w:tcPr>
            <w:tcW w:w="1733" w:type="dxa"/>
          </w:tcPr>
          <w:p w14:paraId="50A55445" w14:textId="77777777" w:rsidR="00217CC2" w:rsidRDefault="006708C0">
            <w:pPr>
              <w:pStyle w:val="TableParagraph"/>
              <w:ind w:left="74"/>
              <w:rPr>
                <w:sz w:val="20"/>
              </w:rPr>
            </w:pPr>
            <w:r>
              <w:rPr>
                <w:sz w:val="20"/>
              </w:rPr>
              <w:t>Publicación de Información permanente en la página del Ministerio de las diferentes iniciativas de la Dirección de Transformación</w:t>
            </w:r>
          </w:p>
          <w:p w14:paraId="719EBA4C" w14:textId="77777777" w:rsidR="00217CC2" w:rsidRDefault="006708C0">
            <w:pPr>
              <w:pStyle w:val="TableParagraph"/>
              <w:spacing w:line="210" w:lineRule="exact"/>
              <w:ind w:left="74"/>
              <w:rPr>
                <w:sz w:val="20"/>
              </w:rPr>
            </w:pPr>
            <w:r>
              <w:rPr>
                <w:sz w:val="20"/>
              </w:rPr>
              <w:t>Digital</w:t>
            </w:r>
          </w:p>
        </w:tc>
        <w:tc>
          <w:tcPr>
            <w:tcW w:w="1297" w:type="dxa"/>
          </w:tcPr>
          <w:p w14:paraId="715DF0A4" w14:textId="77777777" w:rsidR="00217CC2" w:rsidRDefault="00217CC2">
            <w:pPr>
              <w:pStyle w:val="TableParagraph"/>
              <w:rPr>
                <w:rFonts w:ascii="Times New Roman"/>
              </w:rPr>
            </w:pPr>
          </w:p>
          <w:p w14:paraId="3BE5A74F" w14:textId="77777777" w:rsidR="00217CC2" w:rsidRDefault="00217CC2">
            <w:pPr>
              <w:pStyle w:val="TableParagraph"/>
              <w:spacing w:before="9"/>
              <w:rPr>
                <w:rFonts w:ascii="Times New Roman"/>
                <w:sz w:val="27"/>
              </w:rPr>
            </w:pPr>
          </w:p>
          <w:p w14:paraId="7450528B" w14:textId="77777777" w:rsidR="00217CC2" w:rsidRDefault="006708C0">
            <w:pPr>
              <w:pStyle w:val="TableParagraph"/>
              <w:ind w:left="81" w:right="64"/>
              <w:jc w:val="center"/>
              <w:rPr>
                <w:sz w:val="20"/>
              </w:rPr>
            </w:pPr>
            <w:r>
              <w:rPr>
                <w:color w:val="0D0D0D"/>
                <w:sz w:val="20"/>
              </w:rPr>
              <w:t>Publicaciones en la página web del Ministerio</w:t>
            </w:r>
          </w:p>
        </w:tc>
        <w:tc>
          <w:tcPr>
            <w:tcW w:w="927" w:type="dxa"/>
          </w:tcPr>
          <w:p w14:paraId="487B9E53" w14:textId="77777777" w:rsidR="00217CC2" w:rsidRDefault="00217CC2">
            <w:pPr>
              <w:pStyle w:val="TableParagraph"/>
              <w:rPr>
                <w:rFonts w:ascii="Times New Roman"/>
              </w:rPr>
            </w:pPr>
          </w:p>
          <w:p w14:paraId="4975AB7F" w14:textId="77777777" w:rsidR="00217CC2" w:rsidRDefault="00217CC2">
            <w:pPr>
              <w:pStyle w:val="TableParagraph"/>
              <w:rPr>
                <w:rFonts w:ascii="Times New Roman"/>
              </w:rPr>
            </w:pPr>
          </w:p>
          <w:p w14:paraId="4240FCB4" w14:textId="77777777" w:rsidR="00217CC2" w:rsidRDefault="00217CC2">
            <w:pPr>
              <w:pStyle w:val="TableParagraph"/>
              <w:rPr>
                <w:rFonts w:ascii="Times New Roman"/>
              </w:rPr>
            </w:pPr>
          </w:p>
          <w:p w14:paraId="522B6FDD" w14:textId="77777777" w:rsidR="00217CC2" w:rsidRDefault="006708C0">
            <w:pPr>
              <w:pStyle w:val="TableParagraph"/>
              <w:spacing w:before="157"/>
              <w:ind w:left="51" w:right="39"/>
              <w:jc w:val="center"/>
              <w:rPr>
                <w:sz w:val="20"/>
              </w:rPr>
            </w:pPr>
            <w:r>
              <w:rPr>
                <w:color w:val="0D0D0D"/>
                <w:sz w:val="20"/>
              </w:rPr>
              <w:t>Numérico</w:t>
            </w:r>
          </w:p>
        </w:tc>
        <w:tc>
          <w:tcPr>
            <w:tcW w:w="1290" w:type="dxa"/>
          </w:tcPr>
          <w:p w14:paraId="676F4F65" w14:textId="77777777" w:rsidR="00217CC2" w:rsidRDefault="00217CC2">
            <w:pPr>
              <w:pStyle w:val="TableParagraph"/>
              <w:rPr>
                <w:rFonts w:ascii="Times New Roman"/>
              </w:rPr>
            </w:pPr>
          </w:p>
          <w:p w14:paraId="3445B4ED" w14:textId="77777777" w:rsidR="00217CC2" w:rsidRDefault="00217CC2">
            <w:pPr>
              <w:pStyle w:val="TableParagraph"/>
              <w:rPr>
                <w:rFonts w:ascii="Times New Roman"/>
              </w:rPr>
            </w:pPr>
          </w:p>
          <w:p w14:paraId="713ABCC4" w14:textId="77777777" w:rsidR="00217CC2" w:rsidRDefault="006708C0">
            <w:pPr>
              <w:pStyle w:val="TableParagraph"/>
              <w:spacing w:before="182"/>
              <w:ind w:left="152" w:right="134" w:hanging="4"/>
              <w:jc w:val="center"/>
              <w:rPr>
                <w:sz w:val="20"/>
              </w:rPr>
            </w:pPr>
            <w:r>
              <w:rPr>
                <w:color w:val="0D0D0D"/>
                <w:sz w:val="20"/>
              </w:rPr>
              <w:t>Doce (12) publicaciones realizadas</w:t>
            </w:r>
          </w:p>
        </w:tc>
        <w:tc>
          <w:tcPr>
            <w:tcW w:w="961" w:type="dxa"/>
          </w:tcPr>
          <w:p w14:paraId="75688EC8" w14:textId="77777777" w:rsidR="00217CC2" w:rsidRDefault="00217CC2">
            <w:pPr>
              <w:pStyle w:val="TableParagraph"/>
              <w:rPr>
                <w:rFonts w:ascii="Times New Roman"/>
              </w:rPr>
            </w:pPr>
          </w:p>
          <w:p w14:paraId="473A77EE" w14:textId="77777777" w:rsidR="00217CC2" w:rsidRDefault="00217CC2">
            <w:pPr>
              <w:pStyle w:val="TableParagraph"/>
              <w:rPr>
                <w:rFonts w:ascii="Times New Roman"/>
              </w:rPr>
            </w:pPr>
          </w:p>
          <w:p w14:paraId="2917C73E" w14:textId="77777777" w:rsidR="00217CC2" w:rsidRDefault="00217CC2">
            <w:pPr>
              <w:pStyle w:val="TableParagraph"/>
              <w:rPr>
                <w:rFonts w:ascii="Times New Roman"/>
              </w:rPr>
            </w:pPr>
          </w:p>
          <w:p w14:paraId="104370F0" w14:textId="77777777" w:rsidR="00217CC2" w:rsidRDefault="006708C0">
            <w:pPr>
              <w:pStyle w:val="TableParagraph"/>
              <w:spacing w:before="157"/>
              <w:ind w:right="101"/>
              <w:jc w:val="right"/>
              <w:rPr>
                <w:sz w:val="20"/>
              </w:rPr>
            </w:pPr>
            <w:r>
              <w:rPr>
                <w:color w:val="0D0D0D"/>
                <w:w w:val="95"/>
                <w:sz w:val="20"/>
              </w:rPr>
              <w:t>1/02/2020</w:t>
            </w:r>
          </w:p>
        </w:tc>
        <w:tc>
          <w:tcPr>
            <w:tcW w:w="997" w:type="dxa"/>
            <w:tcBorders>
              <w:right w:val="single" w:sz="8" w:space="0" w:color="006FC0"/>
            </w:tcBorders>
          </w:tcPr>
          <w:p w14:paraId="065071BF" w14:textId="77777777" w:rsidR="00217CC2" w:rsidRDefault="00217CC2">
            <w:pPr>
              <w:pStyle w:val="TableParagraph"/>
              <w:rPr>
                <w:rFonts w:ascii="Times New Roman"/>
              </w:rPr>
            </w:pPr>
          </w:p>
          <w:p w14:paraId="57285599" w14:textId="77777777" w:rsidR="00217CC2" w:rsidRDefault="00217CC2">
            <w:pPr>
              <w:pStyle w:val="TableParagraph"/>
              <w:rPr>
                <w:rFonts w:ascii="Times New Roman"/>
              </w:rPr>
            </w:pPr>
          </w:p>
          <w:p w14:paraId="4168A4AD" w14:textId="77777777" w:rsidR="00217CC2" w:rsidRDefault="00217CC2">
            <w:pPr>
              <w:pStyle w:val="TableParagraph"/>
              <w:rPr>
                <w:rFonts w:ascii="Times New Roman"/>
              </w:rPr>
            </w:pPr>
          </w:p>
          <w:p w14:paraId="66824F5F" w14:textId="77777777" w:rsidR="00217CC2" w:rsidRDefault="006708C0">
            <w:pPr>
              <w:pStyle w:val="TableParagraph"/>
              <w:spacing w:before="157"/>
              <w:ind w:left="68" w:right="53"/>
              <w:jc w:val="center"/>
              <w:rPr>
                <w:sz w:val="20"/>
              </w:rPr>
            </w:pPr>
            <w:r>
              <w:rPr>
                <w:color w:val="0D0D0D"/>
                <w:sz w:val="20"/>
              </w:rPr>
              <w:t>20/12/2020</w:t>
            </w:r>
          </w:p>
        </w:tc>
      </w:tr>
      <w:tr w:rsidR="00217CC2" w14:paraId="093B94C8" w14:textId="77777777">
        <w:trPr>
          <w:trHeight w:val="1377"/>
        </w:trPr>
        <w:tc>
          <w:tcPr>
            <w:tcW w:w="1663" w:type="dxa"/>
            <w:vMerge/>
            <w:tcBorders>
              <w:top w:val="nil"/>
              <w:left w:val="single" w:sz="8" w:space="0" w:color="006FC0"/>
            </w:tcBorders>
            <w:shd w:val="clear" w:color="auto" w:fill="E2ECF8"/>
          </w:tcPr>
          <w:p w14:paraId="1CE93B93" w14:textId="77777777" w:rsidR="00217CC2" w:rsidRDefault="00217CC2">
            <w:pPr>
              <w:rPr>
                <w:sz w:val="2"/>
                <w:szCs w:val="2"/>
              </w:rPr>
            </w:pPr>
          </w:p>
        </w:tc>
        <w:tc>
          <w:tcPr>
            <w:tcW w:w="531" w:type="dxa"/>
          </w:tcPr>
          <w:p w14:paraId="3A9F326C" w14:textId="77777777" w:rsidR="00217CC2" w:rsidRDefault="00217CC2">
            <w:pPr>
              <w:pStyle w:val="TableParagraph"/>
              <w:rPr>
                <w:rFonts w:ascii="Times New Roman"/>
                <w:sz w:val="18"/>
              </w:rPr>
            </w:pPr>
          </w:p>
        </w:tc>
        <w:tc>
          <w:tcPr>
            <w:tcW w:w="1733" w:type="dxa"/>
          </w:tcPr>
          <w:p w14:paraId="085E1FAC" w14:textId="77777777" w:rsidR="00217CC2" w:rsidRDefault="006708C0">
            <w:pPr>
              <w:pStyle w:val="TableParagraph"/>
              <w:ind w:left="74"/>
              <w:rPr>
                <w:sz w:val="20"/>
              </w:rPr>
            </w:pPr>
            <w:r>
              <w:rPr>
                <w:color w:val="0D0D0D"/>
                <w:sz w:val="20"/>
              </w:rPr>
              <w:t>Gestionar publicación de notas de las iniciativas de la dirección de Transformación</w:t>
            </w:r>
          </w:p>
          <w:p w14:paraId="1DF1B312" w14:textId="77777777" w:rsidR="00217CC2" w:rsidRDefault="006708C0">
            <w:pPr>
              <w:pStyle w:val="TableParagraph"/>
              <w:spacing w:line="210" w:lineRule="exact"/>
              <w:ind w:left="74"/>
              <w:rPr>
                <w:sz w:val="20"/>
              </w:rPr>
            </w:pPr>
            <w:r>
              <w:rPr>
                <w:color w:val="0D0D0D"/>
                <w:sz w:val="20"/>
              </w:rPr>
              <w:t>digital</w:t>
            </w:r>
          </w:p>
        </w:tc>
        <w:tc>
          <w:tcPr>
            <w:tcW w:w="1297" w:type="dxa"/>
          </w:tcPr>
          <w:p w14:paraId="5C6F8C1C" w14:textId="77777777" w:rsidR="00217CC2" w:rsidRDefault="00217CC2">
            <w:pPr>
              <w:pStyle w:val="TableParagraph"/>
              <w:rPr>
                <w:rFonts w:ascii="Times New Roman"/>
              </w:rPr>
            </w:pPr>
          </w:p>
          <w:p w14:paraId="3E5EEE75" w14:textId="77777777" w:rsidR="00217CC2" w:rsidRDefault="00217CC2">
            <w:pPr>
              <w:pStyle w:val="TableParagraph"/>
              <w:spacing w:before="9"/>
              <w:rPr>
                <w:rFonts w:ascii="Times New Roman"/>
                <w:sz w:val="17"/>
              </w:rPr>
            </w:pPr>
          </w:p>
          <w:p w14:paraId="5AEEC1A3" w14:textId="77777777" w:rsidR="00217CC2" w:rsidRDefault="006708C0">
            <w:pPr>
              <w:pStyle w:val="TableParagraph"/>
              <w:ind w:left="251" w:right="55" w:firstLine="187"/>
              <w:rPr>
                <w:sz w:val="20"/>
              </w:rPr>
            </w:pPr>
            <w:r>
              <w:rPr>
                <w:color w:val="0D0D0D"/>
                <w:sz w:val="20"/>
              </w:rPr>
              <w:t>Notas Publicadas</w:t>
            </w:r>
          </w:p>
        </w:tc>
        <w:tc>
          <w:tcPr>
            <w:tcW w:w="927" w:type="dxa"/>
          </w:tcPr>
          <w:p w14:paraId="148780D4" w14:textId="77777777" w:rsidR="00217CC2" w:rsidRDefault="00217CC2">
            <w:pPr>
              <w:pStyle w:val="TableParagraph"/>
              <w:rPr>
                <w:rFonts w:ascii="Times New Roman"/>
              </w:rPr>
            </w:pPr>
          </w:p>
          <w:p w14:paraId="2D660D19" w14:textId="77777777" w:rsidR="00217CC2" w:rsidRDefault="00217CC2">
            <w:pPr>
              <w:pStyle w:val="TableParagraph"/>
              <w:spacing w:before="9"/>
              <w:rPr>
                <w:rFonts w:ascii="Times New Roman"/>
                <w:sz w:val="27"/>
              </w:rPr>
            </w:pPr>
          </w:p>
          <w:p w14:paraId="3F1147E2" w14:textId="77777777" w:rsidR="00217CC2" w:rsidRDefault="006708C0">
            <w:pPr>
              <w:pStyle w:val="TableParagraph"/>
              <w:ind w:left="51" w:right="39"/>
              <w:jc w:val="center"/>
              <w:rPr>
                <w:sz w:val="20"/>
              </w:rPr>
            </w:pPr>
            <w:r>
              <w:rPr>
                <w:color w:val="0D0D0D"/>
                <w:sz w:val="20"/>
              </w:rPr>
              <w:t>Numérico</w:t>
            </w:r>
          </w:p>
        </w:tc>
        <w:tc>
          <w:tcPr>
            <w:tcW w:w="1290" w:type="dxa"/>
          </w:tcPr>
          <w:p w14:paraId="14FF6DBD" w14:textId="77777777" w:rsidR="00217CC2" w:rsidRDefault="00217CC2">
            <w:pPr>
              <w:pStyle w:val="TableParagraph"/>
              <w:spacing w:before="9"/>
              <w:rPr>
                <w:rFonts w:ascii="Times New Roman"/>
                <w:sz w:val="29"/>
              </w:rPr>
            </w:pPr>
          </w:p>
          <w:p w14:paraId="2621ADD3" w14:textId="77777777" w:rsidR="00217CC2" w:rsidRDefault="006708C0">
            <w:pPr>
              <w:pStyle w:val="TableParagraph"/>
              <w:ind w:left="152" w:right="134" w:hanging="4"/>
              <w:jc w:val="center"/>
              <w:rPr>
                <w:sz w:val="20"/>
              </w:rPr>
            </w:pPr>
            <w:r>
              <w:rPr>
                <w:color w:val="0D0D0D"/>
                <w:sz w:val="20"/>
              </w:rPr>
              <w:t>Doce (12) publicaciones realizadas</w:t>
            </w:r>
          </w:p>
        </w:tc>
        <w:tc>
          <w:tcPr>
            <w:tcW w:w="961" w:type="dxa"/>
          </w:tcPr>
          <w:p w14:paraId="75163A09" w14:textId="77777777" w:rsidR="00217CC2" w:rsidRDefault="00217CC2">
            <w:pPr>
              <w:pStyle w:val="TableParagraph"/>
              <w:rPr>
                <w:rFonts w:ascii="Times New Roman"/>
              </w:rPr>
            </w:pPr>
          </w:p>
          <w:p w14:paraId="70BD68EC" w14:textId="77777777" w:rsidR="00217CC2" w:rsidRDefault="00217CC2">
            <w:pPr>
              <w:pStyle w:val="TableParagraph"/>
              <w:spacing w:before="9"/>
              <w:rPr>
                <w:rFonts w:ascii="Times New Roman"/>
                <w:sz w:val="27"/>
              </w:rPr>
            </w:pPr>
          </w:p>
          <w:p w14:paraId="2D6F171A" w14:textId="77777777" w:rsidR="00217CC2" w:rsidRDefault="006708C0">
            <w:pPr>
              <w:pStyle w:val="TableParagraph"/>
              <w:ind w:right="101"/>
              <w:jc w:val="right"/>
              <w:rPr>
                <w:sz w:val="20"/>
              </w:rPr>
            </w:pPr>
            <w:r>
              <w:rPr>
                <w:color w:val="0D0D0D"/>
                <w:w w:val="95"/>
                <w:sz w:val="20"/>
              </w:rPr>
              <w:t>1/02/2020</w:t>
            </w:r>
          </w:p>
        </w:tc>
        <w:tc>
          <w:tcPr>
            <w:tcW w:w="997" w:type="dxa"/>
            <w:tcBorders>
              <w:right w:val="single" w:sz="8" w:space="0" w:color="006FC0"/>
            </w:tcBorders>
          </w:tcPr>
          <w:p w14:paraId="19D6138B" w14:textId="77777777" w:rsidR="00217CC2" w:rsidRDefault="00217CC2">
            <w:pPr>
              <w:pStyle w:val="TableParagraph"/>
              <w:rPr>
                <w:rFonts w:ascii="Times New Roman"/>
              </w:rPr>
            </w:pPr>
          </w:p>
          <w:p w14:paraId="44B87FD5" w14:textId="77777777" w:rsidR="00217CC2" w:rsidRDefault="00217CC2">
            <w:pPr>
              <w:pStyle w:val="TableParagraph"/>
              <w:spacing w:before="9"/>
              <w:rPr>
                <w:rFonts w:ascii="Times New Roman"/>
                <w:sz w:val="27"/>
              </w:rPr>
            </w:pPr>
          </w:p>
          <w:p w14:paraId="750CDB07" w14:textId="77777777" w:rsidR="00217CC2" w:rsidRDefault="006708C0">
            <w:pPr>
              <w:pStyle w:val="TableParagraph"/>
              <w:ind w:left="68" w:right="53"/>
              <w:jc w:val="center"/>
              <w:rPr>
                <w:sz w:val="20"/>
              </w:rPr>
            </w:pPr>
            <w:r>
              <w:rPr>
                <w:color w:val="0D0D0D"/>
                <w:sz w:val="20"/>
              </w:rPr>
              <w:t>20/12/2020</w:t>
            </w:r>
          </w:p>
        </w:tc>
      </w:tr>
    </w:tbl>
    <w:p w14:paraId="4DC76C3C" w14:textId="77777777" w:rsidR="00217CC2" w:rsidRDefault="00217CC2">
      <w:pPr>
        <w:jc w:val="center"/>
        <w:rPr>
          <w:sz w:val="20"/>
        </w:rPr>
        <w:sectPr w:rsidR="00217CC2">
          <w:pgSz w:w="12250" w:h="15850"/>
          <w:pgMar w:top="1700" w:right="460" w:bottom="1540" w:left="1040" w:header="642" w:footer="1190" w:gutter="0"/>
          <w:cols w:space="720"/>
        </w:sectPr>
      </w:pPr>
    </w:p>
    <w:p w14:paraId="769020BF" w14:textId="77777777" w:rsidR="00217CC2" w:rsidRDefault="00217CC2">
      <w:pPr>
        <w:pStyle w:val="Textoindependiente"/>
        <w:rPr>
          <w:rFonts w:ascii="Times New Roman"/>
          <w:sz w:val="20"/>
        </w:rPr>
      </w:pPr>
    </w:p>
    <w:p w14:paraId="12452F42" w14:textId="77777777" w:rsidR="00217CC2" w:rsidRDefault="00217CC2">
      <w:pPr>
        <w:pStyle w:val="Textoindependiente"/>
        <w:spacing w:before="3" w:after="1"/>
        <w:rPr>
          <w:rFonts w:ascii="Times New Roman"/>
          <w:sz w:val="29"/>
        </w:rPr>
      </w:pPr>
    </w:p>
    <w:tbl>
      <w:tblPr>
        <w:tblStyle w:val="TableNormal"/>
        <w:tblW w:w="0" w:type="auto"/>
        <w:tblInd w:w="682"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1663"/>
        <w:gridCol w:w="531"/>
        <w:gridCol w:w="1733"/>
        <w:gridCol w:w="1297"/>
        <w:gridCol w:w="927"/>
        <w:gridCol w:w="1290"/>
        <w:gridCol w:w="961"/>
        <w:gridCol w:w="997"/>
      </w:tblGrid>
      <w:tr w:rsidR="00217CC2" w14:paraId="2B290679" w14:textId="77777777">
        <w:trPr>
          <w:trHeight w:val="1607"/>
        </w:trPr>
        <w:tc>
          <w:tcPr>
            <w:tcW w:w="1663" w:type="dxa"/>
            <w:vMerge w:val="restart"/>
            <w:tcBorders>
              <w:left w:val="single" w:sz="8" w:space="0" w:color="006FC0"/>
              <w:bottom w:val="single" w:sz="4" w:space="0" w:color="006FC0"/>
              <w:right w:val="single" w:sz="4" w:space="0" w:color="006FC0"/>
            </w:tcBorders>
            <w:shd w:val="clear" w:color="auto" w:fill="E2ECF8"/>
          </w:tcPr>
          <w:p w14:paraId="0332B1CD" w14:textId="77777777" w:rsidR="00217CC2" w:rsidRDefault="00217CC2">
            <w:pPr>
              <w:pStyle w:val="TableParagraph"/>
              <w:rPr>
                <w:rFonts w:ascii="Times New Roman"/>
                <w:sz w:val="18"/>
              </w:rPr>
            </w:pPr>
          </w:p>
        </w:tc>
        <w:tc>
          <w:tcPr>
            <w:tcW w:w="531" w:type="dxa"/>
            <w:tcBorders>
              <w:left w:val="single" w:sz="4" w:space="0" w:color="006FC0"/>
              <w:bottom w:val="single" w:sz="4" w:space="0" w:color="006FC0"/>
              <w:right w:val="single" w:sz="4" w:space="0" w:color="006FC0"/>
            </w:tcBorders>
          </w:tcPr>
          <w:p w14:paraId="4ADBA923" w14:textId="77777777" w:rsidR="00217CC2" w:rsidRDefault="00217CC2">
            <w:pPr>
              <w:pStyle w:val="TableParagraph"/>
              <w:rPr>
                <w:rFonts w:ascii="Times New Roman"/>
              </w:rPr>
            </w:pPr>
          </w:p>
          <w:p w14:paraId="67F48F3D" w14:textId="77777777" w:rsidR="00217CC2" w:rsidRDefault="00217CC2">
            <w:pPr>
              <w:pStyle w:val="TableParagraph"/>
              <w:rPr>
                <w:rFonts w:ascii="Times New Roman"/>
              </w:rPr>
            </w:pPr>
          </w:p>
          <w:p w14:paraId="2C27FABE" w14:textId="77777777" w:rsidR="00217CC2" w:rsidRDefault="006708C0">
            <w:pPr>
              <w:pStyle w:val="TableParagraph"/>
              <w:spacing w:before="182"/>
              <w:ind w:left="55" w:right="39"/>
              <w:jc w:val="center"/>
              <w:rPr>
                <w:sz w:val="20"/>
              </w:rPr>
            </w:pPr>
            <w:r>
              <w:rPr>
                <w:color w:val="0D0D0D"/>
                <w:sz w:val="20"/>
              </w:rPr>
              <w:t>5.1.6</w:t>
            </w:r>
          </w:p>
        </w:tc>
        <w:tc>
          <w:tcPr>
            <w:tcW w:w="1733" w:type="dxa"/>
            <w:tcBorders>
              <w:left w:val="single" w:sz="4" w:space="0" w:color="006FC0"/>
              <w:bottom w:val="single" w:sz="4" w:space="0" w:color="006FC0"/>
              <w:right w:val="single" w:sz="4" w:space="0" w:color="006FC0"/>
            </w:tcBorders>
          </w:tcPr>
          <w:p w14:paraId="14CB0DDD" w14:textId="77777777" w:rsidR="00217CC2" w:rsidRDefault="006708C0">
            <w:pPr>
              <w:pStyle w:val="TableParagraph"/>
              <w:ind w:left="74" w:right="197"/>
              <w:rPr>
                <w:sz w:val="20"/>
              </w:rPr>
            </w:pPr>
            <w:r>
              <w:rPr>
                <w:sz w:val="20"/>
              </w:rPr>
              <w:t>Gestionar la actualización de los documentos del normograma en formato HTML (accesible sin</w:t>
            </w:r>
          </w:p>
          <w:p w14:paraId="4CDF8BA9" w14:textId="77777777" w:rsidR="00217CC2" w:rsidRDefault="006708C0">
            <w:pPr>
              <w:pStyle w:val="TableParagraph"/>
              <w:spacing w:line="210" w:lineRule="exact"/>
              <w:ind w:left="74"/>
              <w:rPr>
                <w:sz w:val="20"/>
              </w:rPr>
            </w:pPr>
            <w:r>
              <w:rPr>
                <w:sz w:val="20"/>
              </w:rPr>
              <w:t>protección).</w:t>
            </w:r>
          </w:p>
        </w:tc>
        <w:tc>
          <w:tcPr>
            <w:tcW w:w="1297" w:type="dxa"/>
            <w:tcBorders>
              <w:left w:val="single" w:sz="4" w:space="0" w:color="006FC0"/>
              <w:bottom w:val="single" w:sz="4" w:space="0" w:color="006FC0"/>
              <w:right w:val="single" w:sz="4" w:space="0" w:color="006FC0"/>
            </w:tcBorders>
          </w:tcPr>
          <w:p w14:paraId="36FDAAF6" w14:textId="77777777" w:rsidR="00217CC2" w:rsidRDefault="00217CC2">
            <w:pPr>
              <w:pStyle w:val="TableParagraph"/>
              <w:rPr>
                <w:rFonts w:ascii="Times New Roman"/>
              </w:rPr>
            </w:pPr>
          </w:p>
          <w:p w14:paraId="3C946DAB" w14:textId="77777777" w:rsidR="00217CC2" w:rsidRDefault="00217CC2">
            <w:pPr>
              <w:pStyle w:val="TableParagraph"/>
              <w:spacing w:before="9"/>
              <w:rPr>
                <w:rFonts w:ascii="Times New Roman"/>
                <w:sz w:val="27"/>
              </w:rPr>
            </w:pPr>
          </w:p>
          <w:p w14:paraId="25400BD8" w14:textId="77777777" w:rsidR="00217CC2" w:rsidRDefault="006708C0">
            <w:pPr>
              <w:pStyle w:val="TableParagraph"/>
              <w:ind w:left="258" w:right="55" w:hanging="68"/>
              <w:rPr>
                <w:sz w:val="20"/>
              </w:rPr>
            </w:pPr>
            <w:r>
              <w:rPr>
                <w:w w:val="95"/>
                <w:sz w:val="20"/>
              </w:rPr>
              <w:t xml:space="preserve">Documentos </w:t>
            </w:r>
            <w:r>
              <w:rPr>
                <w:sz w:val="20"/>
              </w:rPr>
              <w:t>Accesibles</w:t>
            </w:r>
          </w:p>
        </w:tc>
        <w:tc>
          <w:tcPr>
            <w:tcW w:w="927" w:type="dxa"/>
            <w:tcBorders>
              <w:left w:val="single" w:sz="4" w:space="0" w:color="006FC0"/>
              <w:bottom w:val="single" w:sz="4" w:space="0" w:color="006FC0"/>
              <w:right w:val="single" w:sz="4" w:space="0" w:color="006FC0"/>
            </w:tcBorders>
          </w:tcPr>
          <w:p w14:paraId="25132554" w14:textId="77777777" w:rsidR="00217CC2" w:rsidRDefault="00217CC2">
            <w:pPr>
              <w:pStyle w:val="TableParagraph"/>
              <w:rPr>
                <w:rFonts w:ascii="Times New Roman"/>
              </w:rPr>
            </w:pPr>
          </w:p>
          <w:p w14:paraId="6A8BC268" w14:textId="77777777" w:rsidR="00217CC2" w:rsidRDefault="00217CC2">
            <w:pPr>
              <w:pStyle w:val="TableParagraph"/>
              <w:rPr>
                <w:rFonts w:ascii="Times New Roman"/>
              </w:rPr>
            </w:pPr>
          </w:p>
          <w:p w14:paraId="0EAE0725" w14:textId="77777777" w:rsidR="00217CC2" w:rsidRDefault="006708C0">
            <w:pPr>
              <w:pStyle w:val="TableParagraph"/>
              <w:spacing w:before="182"/>
              <w:ind w:left="51" w:right="40"/>
              <w:jc w:val="center"/>
              <w:rPr>
                <w:sz w:val="20"/>
              </w:rPr>
            </w:pPr>
            <w:r>
              <w:rPr>
                <w:sz w:val="20"/>
              </w:rPr>
              <w:t>Porcentaje</w:t>
            </w:r>
          </w:p>
        </w:tc>
        <w:tc>
          <w:tcPr>
            <w:tcW w:w="1290" w:type="dxa"/>
            <w:tcBorders>
              <w:left w:val="single" w:sz="4" w:space="0" w:color="006FC0"/>
              <w:bottom w:val="single" w:sz="4" w:space="0" w:color="006FC0"/>
              <w:right w:val="single" w:sz="4" w:space="0" w:color="006FC0"/>
            </w:tcBorders>
          </w:tcPr>
          <w:p w14:paraId="4554D77B" w14:textId="77777777" w:rsidR="00217CC2" w:rsidRDefault="00217CC2">
            <w:pPr>
              <w:pStyle w:val="TableParagraph"/>
              <w:rPr>
                <w:rFonts w:ascii="Times New Roman"/>
              </w:rPr>
            </w:pPr>
          </w:p>
          <w:p w14:paraId="62DB56A2" w14:textId="77777777" w:rsidR="00217CC2" w:rsidRDefault="00217CC2">
            <w:pPr>
              <w:pStyle w:val="TableParagraph"/>
              <w:spacing w:before="9"/>
              <w:rPr>
                <w:rFonts w:ascii="Times New Roman"/>
                <w:sz w:val="17"/>
              </w:rPr>
            </w:pPr>
          </w:p>
          <w:p w14:paraId="13977399" w14:textId="77777777" w:rsidR="00217CC2" w:rsidRDefault="006708C0">
            <w:pPr>
              <w:pStyle w:val="TableParagraph"/>
              <w:ind w:left="224" w:right="208" w:firstLine="14"/>
              <w:jc w:val="both"/>
              <w:rPr>
                <w:sz w:val="20"/>
              </w:rPr>
            </w:pPr>
            <w:r>
              <w:rPr>
                <w:sz w:val="20"/>
              </w:rPr>
              <w:t>100% de la información actualizada</w:t>
            </w:r>
          </w:p>
        </w:tc>
        <w:tc>
          <w:tcPr>
            <w:tcW w:w="961" w:type="dxa"/>
            <w:tcBorders>
              <w:left w:val="single" w:sz="4" w:space="0" w:color="006FC0"/>
              <w:bottom w:val="single" w:sz="4" w:space="0" w:color="006FC0"/>
              <w:right w:val="single" w:sz="4" w:space="0" w:color="006FC0"/>
            </w:tcBorders>
          </w:tcPr>
          <w:p w14:paraId="343A79E4" w14:textId="77777777" w:rsidR="00217CC2" w:rsidRDefault="00217CC2">
            <w:pPr>
              <w:pStyle w:val="TableParagraph"/>
              <w:rPr>
                <w:rFonts w:ascii="Times New Roman"/>
              </w:rPr>
            </w:pPr>
          </w:p>
          <w:p w14:paraId="4262FA57" w14:textId="77777777" w:rsidR="00217CC2" w:rsidRDefault="00217CC2">
            <w:pPr>
              <w:pStyle w:val="TableParagraph"/>
              <w:rPr>
                <w:rFonts w:ascii="Times New Roman"/>
              </w:rPr>
            </w:pPr>
          </w:p>
          <w:p w14:paraId="6A2AC5A0" w14:textId="77777777" w:rsidR="00217CC2" w:rsidRDefault="006708C0">
            <w:pPr>
              <w:pStyle w:val="TableParagraph"/>
              <w:spacing w:before="182"/>
              <w:ind w:left="117"/>
              <w:rPr>
                <w:sz w:val="20"/>
              </w:rPr>
            </w:pPr>
            <w:r>
              <w:rPr>
                <w:sz w:val="20"/>
              </w:rPr>
              <w:t>6/06/2020</w:t>
            </w:r>
          </w:p>
        </w:tc>
        <w:tc>
          <w:tcPr>
            <w:tcW w:w="997" w:type="dxa"/>
            <w:tcBorders>
              <w:left w:val="single" w:sz="4" w:space="0" w:color="006FC0"/>
              <w:bottom w:val="single" w:sz="4" w:space="0" w:color="006FC0"/>
              <w:right w:val="single" w:sz="8" w:space="0" w:color="006FC0"/>
            </w:tcBorders>
          </w:tcPr>
          <w:p w14:paraId="05EC8C28" w14:textId="77777777" w:rsidR="00217CC2" w:rsidRDefault="00217CC2">
            <w:pPr>
              <w:pStyle w:val="TableParagraph"/>
              <w:rPr>
                <w:rFonts w:ascii="Times New Roman"/>
              </w:rPr>
            </w:pPr>
          </w:p>
          <w:p w14:paraId="5EC985C3" w14:textId="77777777" w:rsidR="00217CC2" w:rsidRDefault="00217CC2">
            <w:pPr>
              <w:pStyle w:val="TableParagraph"/>
              <w:rPr>
                <w:rFonts w:ascii="Times New Roman"/>
              </w:rPr>
            </w:pPr>
          </w:p>
          <w:p w14:paraId="741D829F" w14:textId="77777777" w:rsidR="00217CC2" w:rsidRDefault="006708C0">
            <w:pPr>
              <w:pStyle w:val="TableParagraph"/>
              <w:spacing w:before="182"/>
              <w:ind w:left="68" w:right="53"/>
              <w:jc w:val="center"/>
              <w:rPr>
                <w:sz w:val="20"/>
              </w:rPr>
            </w:pPr>
            <w:r>
              <w:rPr>
                <w:sz w:val="20"/>
              </w:rPr>
              <w:t>20/12/2020</w:t>
            </w:r>
          </w:p>
        </w:tc>
      </w:tr>
      <w:tr w:rsidR="00217CC2" w14:paraId="36BC22B4" w14:textId="77777777">
        <w:trPr>
          <w:trHeight w:val="1949"/>
        </w:trPr>
        <w:tc>
          <w:tcPr>
            <w:tcW w:w="1663" w:type="dxa"/>
            <w:vMerge/>
            <w:tcBorders>
              <w:top w:val="nil"/>
              <w:left w:val="single" w:sz="8" w:space="0" w:color="006FC0"/>
              <w:bottom w:val="single" w:sz="4" w:space="0" w:color="006FC0"/>
              <w:right w:val="single" w:sz="4" w:space="0" w:color="006FC0"/>
            </w:tcBorders>
            <w:shd w:val="clear" w:color="auto" w:fill="E2ECF8"/>
          </w:tcPr>
          <w:p w14:paraId="5FEA1B68" w14:textId="77777777" w:rsidR="00217CC2" w:rsidRDefault="00217CC2">
            <w:pPr>
              <w:rPr>
                <w:sz w:val="2"/>
                <w:szCs w:val="2"/>
              </w:rPr>
            </w:pPr>
          </w:p>
        </w:tc>
        <w:tc>
          <w:tcPr>
            <w:tcW w:w="531" w:type="dxa"/>
            <w:tcBorders>
              <w:top w:val="single" w:sz="4" w:space="0" w:color="006FC0"/>
              <w:left w:val="single" w:sz="4" w:space="0" w:color="006FC0"/>
              <w:bottom w:val="single" w:sz="4" w:space="0" w:color="006FC0"/>
              <w:right w:val="single" w:sz="4" w:space="0" w:color="006FC0"/>
            </w:tcBorders>
          </w:tcPr>
          <w:p w14:paraId="332A619D" w14:textId="77777777" w:rsidR="00217CC2" w:rsidRDefault="00217CC2">
            <w:pPr>
              <w:pStyle w:val="TableParagraph"/>
              <w:rPr>
                <w:rFonts w:ascii="Times New Roman"/>
                <w:sz w:val="18"/>
              </w:rPr>
            </w:pPr>
          </w:p>
        </w:tc>
        <w:tc>
          <w:tcPr>
            <w:tcW w:w="1733" w:type="dxa"/>
            <w:tcBorders>
              <w:top w:val="single" w:sz="4" w:space="0" w:color="006FC0"/>
              <w:left w:val="single" w:sz="4" w:space="0" w:color="006FC0"/>
              <w:bottom w:val="single" w:sz="4" w:space="0" w:color="006FC0"/>
              <w:right w:val="single" w:sz="4" w:space="0" w:color="006FC0"/>
            </w:tcBorders>
          </w:tcPr>
          <w:p w14:paraId="7BEF8F09" w14:textId="77777777" w:rsidR="00217CC2" w:rsidRDefault="006708C0">
            <w:pPr>
              <w:pStyle w:val="TableParagraph"/>
              <w:spacing w:before="54"/>
              <w:ind w:left="74" w:right="36"/>
              <w:rPr>
                <w:sz w:val="20"/>
              </w:rPr>
            </w:pPr>
            <w:r>
              <w:rPr>
                <w:color w:val="0D0D0D"/>
                <w:sz w:val="20"/>
              </w:rPr>
              <w:t>Generar y publicar un micrositio donde se coloque a disposición de la ciudadanía información sobre los temas en que se focaliza el presupuesto</w:t>
            </w:r>
          </w:p>
        </w:tc>
        <w:tc>
          <w:tcPr>
            <w:tcW w:w="1297" w:type="dxa"/>
            <w:tcBorders>
              <w:top w:val="single" w:sz="4" w:space="0" w:color="006FC0"/>
              <w:left w:val="single" w:sz="4" w:space="0" w:color="006FC0"/>
              <w:bottom w:val="single" w:sz="4" w:space="0" w:color="006FC0"/>
              <w:right w:val="single" w:sz="4" w:space="0" w:color="006FC0"/>
            </w:tcBorders>
          </w:tcPr>
          <w:p w14:paraId="304F45A8" w14:textId="77777777" w:rsidR="00217CC2" w:rsidRDefault="00217CC2">
            <w:pPr>
              <w:pStyle w:val="TableParagraph"/>
              <w:rPr>
                <w:rFonts w:ascii="Times New Roman"/>
              </w:rPr>
            </w:pPr>
          </w:p>
          <w:p w14:paraId="6C2FFB65" w14:textId="77777777" w:rsidR="00217CC2" w:rsidRDefault="006708C0">
            <w:pPr>
              <w:pStyle w:val="TableParagraph"/>
              <w:spacing w:before="147"/>
              <w:ind w:left="114" w:right="96" w:hanging="3"/>
              <w:jc w:val="center"/>
              <w:rPr>
                <w:sz w:val="20"/>
              </w:rPr>
            </w:pPr>
            <w:r>
              <w:rPr>
                <w:color w:val="0D0D0D"/>
                <w:sz w:val="20"/>
              </w:rPr>
              <w:t>Micrositio con información de interés ciudadano publicado</w:t>
            </w:r>
          </w:p>
        </w:tc>
        <w:tc>
          <w:tcPr>
            <w:tcW w:w="927" w:type="dxa"/>
            <w:tcBorders>
              <w:top w:val="single" w:sz="4" w:space="0" w:color="006FC0"/>
              <w:left w:val="single" w:sz="4" w:space="0" w:color="006FC0"/>
              <w:bottom w:val="single" w:sz="4" w:space="0" w:color="006FC0"/>
              <w:right w:val="single" w:sz="4" w:space="0" w:color="006FC0"/>
            </w:tcBorders>
          </w:tcPr>
          <w:p w14:paraId="07CC48D5" w14:textId="77777777" w:rsidR="00217CC2" w:rsidRDefault="00217CC2">
            <w:pPr>
              <w:pStyle w:val="TableParagraph"/>
              <w:rPr>
                <w:rFonts w:ascii="Times New Roman"/>
              </w:rPr>
            </w:pPr>
          </w:p>
          <w:p w14:paraId="4312BFA9" w14:textId="77777777" w:rsidR="00217CC2" w:rsidRDefault="00217CC2">
            <w:pPr>
              <w:pStyle w:val="TableParagraph"/>
              <w:rPr>
                <w:rFonts w:ascii="Times New Roman"/>
              </w:rPr>
            </w:pPr>
          </w:p>
          <w:p w14:paraId="414F9DA5" w14:textId="77777777" w:rsidR="00217CC2" w:rsidRDefault="00217CC2">
            <w:pPr>
              <w:pStyle w:val="TableParagraph"/>
              <w:spacing w:before="8"/>
              <w:rPr>
                <w:rFonts w:ascii="Times New Roman"/>
                <w:sz w:val="30"/>
              </w:rPr>
            </w:pPr>
          </w:p>
          <w:p w14:paraId="265FA852" w14:textId="77777777" w:rsidR="00217CC2" w:rsidRDefault="006708C0">
            <w:pPr>
              <w:pStyle w:val="TableParagraph"/>
              <w:ind w:left="51" w:right="39"/>
              <w:jc w:val="center"/>
              <w:rPr>
                <w:sz w:val="20"/>
              </w:rPr>
            </w:pPr>
            <w:r>
              <w:rPr>
                <w:color w:val="0D0D0D"/>
                <w:sz w:val="20"/>
              </w:rPr>
              <w:t>Numérico</w:t>
            </w:r>
          </w:p>
        </w:tc>
        <w:tc>
          <w:tcPr>
            <w:tcW w:w="1290" w:type="dxa"/>
            <w:tcBorders>
              <w:top w:val="single" w:sz="4" w:space="0" w:color="006FC0"/>
              <w:left w:val="single" w:sz="4" w:space="0" w:color="006FC0"/>
              <w:bottom w:val="single" w:sz="4" w:space="0" w:color="006FC0"/>
              <w:right w:val="single" w:sz="4" w:space="0" w:color="006FC0"/>
            </w:tcBorders>
          </w:tcPr>
          <w:p w14:paraId="3EC9226A" w14:textId="77777777" w:rsidR="00217CC2" w:rsidRDefault="00217CC2">
            <w:pPr>
              <w:pStyle w:val="TableParagraph"/>
              <w:rPr>
                <w:rFonts w:ascii="Times New Roman"/>
              </w:rPr>
            </w:pPr>
          </w:p>
          <w:p w14:paraId="453A0111" w14:textId="77777777" w:rsidR="00217CC2" w:rsidRDefault="00217CC2">
            <w:pPr>
              <w:pStyle w:val="TableParagraph"/>
              <w:spacing w:before="7"/>
              <w:rPr>
                <w:rFonts w:ascii="Times New Roman"/>
                <w:sz w:val="32"/>
              </w:rPr>
            </w:pPr>
          </w:p>
          <w:p w14:paraId="5D47CABB" w14:textId="77777777" w:rsidR="00217CC2" w:rsidRDefault="006708C0">
            <w:pPr>
              <w:pStyle w:val="TableParagraph"/>
              <w:ind w:left="126" w:right="115"/>
              <w:jc w:val="center"/>
              <w:rPr>
                <w:sz w:val="20"/>
              </w:rPr>
            </w:pPr>
            <w:r>
              <w:rPr>
                <w:color w:val="0D0D0D"/>
                <w:sz w:val="20"/>
              </w:rPr>
              <w:t>Un (1)</w:t>
            </w:r>
          </w:p>
          <w:p w14:paraId="263954CE" w14:textId="77777777" w:rsidR="00217CC2" w:rsidRDefault="006708C0">
            <w:pPr>
              <w:pStyle w:val="TableParagraph"/>
              <w:spacing w:before="2"/>
              <w:ind w:left="296" w:right="281" w:hanging="1"/>
              <w:jc w:val="center"/>
              <w:rPr>
                <w:sz w:val="20"/>
              </w:rPr>
            </w:pPr>
            <w:r>
              <w:rPr>
                <w:color w:val="0D0D0D"/>
                <w:sz w:val="20"/>
              </w:rPr>
              <w:t>micrositio publicado</w:t>
            </w:r>
          </w:p>
        </w:tc>
        <w:tc>
          <w:tcPr>
            <w:tcW w:w="961" w:type="dxa"/>
            <w:tcBorders>
              <w:top w:val="single" w:sz="4" w:space="0" w:color="006FC0"/>
              <w:left w:val="single" w:sz="4" w:space="0" w:color="006FC0"/>
              <w:bottom w:val="single" w:sz="4" w:space="0" w:color="006FC0"/>
              <w:right w:val="single" w:sz="4" w:space="0" w:color="006FC0"/>
            </w:tcBorders>
          </w:tcPr>
          <w:p w14:paraId="007739C2" w14:textId="77777777" w:rsidR="00217CC2" w:rsidRDefault="00217CC2">
            <w:pPr>
              <w:pStyle w:val="TableParagraph"/>
              <w:rPr>
                <w:rFonts w:ascii="Times New Roman"/>
              </w:rPr>
            </w:pPr>
          </w:p>
          <w:p w14:paraId="78EF6F8F" w14:textId="77777777" w:rsidR="00217CC2" w:rsidRDefault="00217CC2">
            <w:pPr>
              <w:pStyle w:val="TableParagraph"/>
              <w:rPr>
                <w:rFonts w:ascii="Times New Roman"/>
              </w:rPr>
            </w:pPr>
          </w:p>
          <w:p w14:paraId="1497C7F9" w14:textId="77777777" w:rsidR="00217CC2" w:rsidRDefault="00217CC2">
            <w:pPr>
              <w:pStyle w:val="TableParagraph"/>
              <w:spacing w:before="8"/>
              <w:rPr>
                <w:rFonts w:ascii="Times New Roman"/>
                <w:sz w:val="30"/>
              </w:rPr>
            </w:pPr>
          </w:p>
          <w:p w14:paraId="1DDF669D" w14:textId="77777777" w:rsidR="00217CC2" w:rsidRDefault="006708C0">
            <w:pPr>
              <w:pStyle w:val="TableParagraph"/>
              <w:ind w:left="117"/>
              <w:rPr>
                <w:sz w:val="20"/>
              </w:rPr>
            </w:pPr>
            <w:r>
              <w:rPr>
                <w:color w:val="0D0D0D"/>
                <w:sz w:val="20"/>
              </w:rPr>
              <w:t>2/01/2020</w:t>
            </w:r>
          </w:p>
        </w:tc>
        <w:tc>
          <w:tcPr>
            <w:tcW w:w="997" w:type="dxa"/>
            <w:tcBorders>
              <w:top w:val="single" w:sz="4" w:space="0" w:color="006FC0"/>
              <w:left w:val="single" w:sz="4" w:space="0" w:color="006FC0"/>
              <w:bottom w:val="single" w:sz="4" w:space="0" w:color="006FC0"/>
              <w:right w:val="single" w:sz="8" w:space="0" w:color="006FC0"/>
            </w:tcBorders>
          </w:tcPr>
          <w:p w14:paraId="1E704FA2" w14:textId="77777777" w:rsidR="00217CC2" w:rsidRDefault="00217CC2">
            <w:pPr>
              <w:pStyle w:val="TableParagraph"/>
              <w:rPr>
                <w:rFonts w:ascii="Times New Roman"/>
              </w:rPr>
            </w:pPr>
          </w:p>
          <w:p w14:paraId="55ABAEFA" w14:textId="77777777" w:rsidR="00217CC2" w:rsidRDefault="00217CC2">
            <w:pPr>
              <w:pStyle w:val="TableParagraph"/>
              <w:rPr>
                <w:rFonts w:ascii="Times New Roman"/>
              </w:rPr>
            </w:pPr>
          </w:p>
          <w:p w14:paraId="36647E58" w14:textId="77777777" w:rsidR="00217CC2" w:rsidRDefault="00217CC2">
            <w:pPr>
              <w:pStyle w:val="TableParagraph"/>
              <w:spacing w:before="8"/>
              <w:rPr>
                <w:rFonts w:ascii="Times New Roman"/>
                <w:sz w:val="30"/>
              </w:rPr>
            </w:pPr>
          </w:p>
          <w:p w14:paraId="484FC16C" w14:textId="77777777" w:rsidR="00217CC2" w:rsidRDefault="006708C0">
            <w:pPr>
              <w:pStyle w:val="TableParagraph"/>
              <w:ind w:left="68" w:right="53"/>
              <w:jc w:val="center"/>
              <w:rPr>
                <w:sz w:val="20"/>
              </w:rPr>
            </w:pPr>
            <w:r>
              <w:rPr>
                <w:color w:val="0D0D0D"/>
                <w:sz w:val="20"/>
              </w:rPr>
              <w:t>10/03/2020</w:t>
            </w:r>
          </w:p>
        </w:tc>
      </w:tr>
      <w:tr w:rsidR="00217CC2" w14:paraId="590A1E7A" w14:textId="77777777">
        <w:trPr>
          <w:trHeight w:val="1607"/>
        </w:trPr>
        <w:tc>
          <w:tcPr>
            <w:tcW w:w="1663" w:type="dxa"/>
            <w:vMerge/>
            <w:tcBorders>
              <w:top w:val="nil"/>
              <w:left w:val="single" w:sz="8" w:space="0" w:color="006FC0"/>
              <w:bottom w:val="single" w:sz="4" w:space="0" w:color="006FC0"/>
              <w:right w:val="single" w:sz="4" w:space="0" w:color="006FC0"/>
            </w:tcBorders>
            <w:shd w:val="clear" w:color="auto" w:fill="E2ECF8"/>
          </w:tcPr>
          <w:p w14:paraId="6A8C1E64" w14:textId="77777777" w:rsidR="00217CC2" w:rsidRDefault="00217CC2">
            <w:pPr>
              <w:rPr>
                <w:sz w:val="2"/>
                <w:szCs w:val="2"/>
              </w:rPr>
            </w:pPr>
          </w:p>
        </w:tc>
        <w:tc>
          <w:tcPr>
            <w:tcW w:w="531" w:type="dxa"/>
            <w:tcBorders>
              <w:top w:val="single" w:sz="4" w:space="0" w:color="006FC0"/>
              <w:left w:val="single" w:sz="4" w:space="0" w:color="006FC0"/>
              <w:bottom w:val="single" w:sz="4" w:space="0" w:color="006FC0"/>
              <w:right w:val="single" w:sz="4" w:space="0" w:color="006FC0"/>
            </w:tcBorders>
          </w:tcPr>
          <w:p w14:paraId="1C76DBB7" w14:textId="77777777" w:rsidR="00217CC2" w:rsidRDefault="00217CC2">
            <w:pPr>
              <w:pStyle w:val="TableParagraph"/>
              <w:rPr>
                <w:rFonts w:ascii="Times New Roman"/>
              </w:rPr>
            </w:pPr>
          </w:p>
          <w:p w14:paraId="16D7B8D9" w14:textId="77777777" w:rsidR="00217CC2" w:rsidRDefault="00217CC2">
            <w:pPr>
              <w:pStyle w:val="TableParagraph"/>
              <w:rPr>
                <w:rFonts w:ascii="Times New Roman"/>
              </w:rPr>
            </w:pPr>
          </w:p>
          <w:p w14:paraId="6CDB2D9A" w14:textId="77777777" w:rsidR="00217CC2" w:rsidRDefault="006708C0">
            <w:pPr>
              <w:pStyle w:val="TableParagraph"/>
              <w:spacing w:before="182"/>
              <w:ind w:left="55" w:right="39"/>
              <w:jc w:val="center"/>
              <w:rPr>
                <w:sz w:val="20"/>
              </w:rPr>
            </w:pPr>
            <w:r>
              <w:rPr>
                <w:color w:val="0D0D0D"/>
                <w:sz w:val="20"/>
              </w:rPr>
              <w:t>5.1.7</w:t>
            </w:r>
          </w:p>
        </w:tc>
        <w:tc>
          <w:tcPr>
            <w:tcW w:w="1733" w:type="dxa"/>
            <w:tcBorders>
              <w:top w:val="single" w:sz="4" w:space="0" w:color="006FC0"/>
              <w:left w:val="single" w:sz="4" w:space="0" w:color="006FC0"/>
              <w:bottom w:val="single" w:sz="4" w:space="0" w:color="006FC0"/>
              <w:right w:val="single" w:sz="4" w:space="0" w:color="006FC0"/>
            </w:tcBorders>
          </w:tcPr>
          <w:p w14:paraId="2F7165CE" w14:textId="77777777" w:rsidR="00217CC2" w:rsidRDefault="006708C0">
            <w:pPr>
              <w:pStyle w:val="TableParagraph"/>
              <w:ind w:left="74" w:right="73"/>
              <w:rPr>
                <w:sz w:val="20"/>
              </w:rPr>
            </w:pPr>
            <w:r>
              <w:rPr>
                <w:sz w:val="20"/>
              </w:rPr>
              <w:t>Realizar publicaciones en redes sociales sobre la gestión de la Dirección de Transformación</w:t>
            </w:r>
          </w:p>
          <w:p w14:paraId="2C5B693A" w14:textId="77777777" w:rsidR="00217CC2" w:rsidRDefault="006708C0">
            <w:pPr>
              <w:pStyle w:val="TableParagraph"/>
              <w:spacing w:line="210" w:lineRule="exact"/>
              <w:ind w:left="74"/>
              <w:rPr>
                <w:sz w:val="20"/>
              </w:rPr>
            </w:pPr>
            <w:r>
              <w:rPr>
                <w:sz w:val="20"/>
              </w:rPr>
              <w:t>Digital</w:t>
            </w:r>
          </w:p>
        </w:tc>
        <w:tc>
          <w:tcPr>
            <w:tcW w:w="1297" w:type="dxa"/>
            <w:tcBorders>
              <w:top w:val="single" w:sz="4" w:space="0" w:color="006FC0"/>
              <w:left w:val="single" w:sz="4" w:space="0" w:color="006FC0"/>
              <w:bottom w:val="single" w:sz="4" w:space="0" w:color="006FC0"/>
              <w:right w:val="single" w:sz="4" w:space="0" w:color="006FC0"/>
            </w:tcBorders>
          </w:tcPr>
          <w:p w14:paraId="49E0A44C" w14:textId="77777777" w:rsidR="00217CC2" w:rsidRDefault="006708C0">
            <w:pPr>
              <w:pStyle w:val="TableParagraph"/>
              <w:spacing w:before="114"/>
              <w:ind w:left="81" w:right="65"/>
              <w:jc w:val="center"/>
              <w:rPr>
                <w:sz w:val="20"/>
              </w:rPr>
            </w:pPr>
            <w:r>
              <w:rPr>
                <w:sz w:val="20"/>
              </w:rPr>
              <w:t>Publicaciones en las redes sociales de la Dirección de Transformación Digital</w:t>
            </w:r>
          </w:p>
        </w:tc>
        <w:tc>
          <w:tcPr>
            <w:tcW w:w="927" w:type="dxa"/>
            <w:tcBorders>
              <w:top w:val="single" w:sz="4" w:space="0" w:color="006FC0"/>
              <w:left w:val="single" w:sz="4" w:space="0" w:color="006FC0"/>
              <w:bottom w:val="single" w:sz="4" w:space="0" w:color="006FC0"/>
              <w:right w:val="single" w:sz="4" w:space="0" w:color="006FC0"/>
            </w:tcBorders>
          </w:tcPr>
          <w:p w14:paraId="4A0BC35D" w14:textId="77777777" w:rsidR="00217CC2" w:rsidRDefault="00217CC2">
            <w:pPr>
              <w:pStyle w:val="TableParagraph"/>
              <w:rPr>
                <w:rFonts w:ascii="Times New Roman"/>
              </w:rPr>
            </w:pPr>
          </w:p>
          <w:p w14:paraId="405292C3" w14:textId="77777777" w:rsidR="00217CC2" w:rsidRDefault="00217CC2">
            <w:pPr>
              <w:pStyle w:val="TableParagraph"/>
              <w:rPr>
                <w:rFonts w:ascii="Times New Roman"/>
              </w:rPr>
            </w:pPr>
          </w:p>
          <w:p w14:paraId="3AD523B9" w14:textId="77777777" w:rsidR="00217CC2" w:rsidRDefault="006708C0">
            <w:pPr>
              <w:pStyle w:val="TableParagraph"/>
              <w:spacing w:before="182"/>
              <w:ind w:left="51" w:right="39"/>
              <w:jc w:val="center"/>
              <w:rPr>
                <w:sz w:val="20"/>
              </w:rPr>
            </w:pPr>
            <w:r>
              <w:rPr>
                <w:color w:val="0D0D0D"/>
                <w:sz w:val="20"/>
              </w:rPr>
              <w:t>Numérico</w:t>
            </w:r>
          </w:p>
        </w:tc>
        <w:tc>
          <w:tcPr>
            <w:tcW w:w="1290" w:type="dxa"/>
            <w:tcBorders>
              <w:top w:val="single" w:sz="4" w:space="0" w:color="006FC0"/>
              <w:left w:val="single" w:sz="4" w:space="0" w:color="006FC0"/>
              <w:bottom w:val="single" w:sz="4" w:space="0" w:color="006FC0"/>
              <w:right w:val="single" w:sz="4" w:space="0" w:color="006FC0"/>
            </w:tcBorders>
          </w:tcPr>
          <w:p w14:paraId="1DC844BB" w14:textId="77777777" w:rsidR="00217CC2" w:rsidRDefault="00217CC2">
            <w:pPr>
              <w:pStyle w:val="TableParagraph"/>
              <w:rPr>
                <w:rFonts w:ascii="Times New Roman"/>
              </w:rPr>
            </w:pPr>
          </w:p>
          <w:p w14:paraId="27016937" w14:textId="77777777" w:rsidR="00217CC2" w:rsidRDefault="00217CC2">
            <w:pPr>
              <w:pStyle w:val="TableParagraph"/>
              <w:spacing w:before="9"/>
              <w:rPr>
                <w:rFonts w:ascii="Times New Roman"/>
                <w:sz w:val="17"/>
              </w:rPr>
            </w:pPr>
          </w:p>
          <w:p w14:paraId="7C2E2E0E" w14:textId="77777777" w:rsidR="00217CC2" w:rsidRDefault="006708C0">
            <w:pPr>
              <w:pStyle w:val="TableParagraph"/>
              <w:ind w:left="128" w:right="115"/>
              <w:jc w:val="center"/>
              <w:rPr>
                <w:sz w:val="20"/>
              </w:rPr>
            </w:pPr>
            <w:r>
              <w:rPr>
                <w:sz w:val="20"/>
              </w:rPr>
              <w:t>192</w:t>
            </w:r>
          </w:p>
          <w:p w14:paraId="12A9CF71" w14:textId="77777777" w:rsidR="00217CC2" w:rsidRDefault="006708C0">
            <w:pPr>
              <w:pStyle w:val="TableParagraph"/>
              <w:spacing w:before="1"/>
              <w:ind w:left="131" w:right="113"/>
              <w:jc w:val="center"/>
              <w:rPr>
                <w:sz w:val="20"/>
              </w:rPr>
            </w:pPr>
            <w:r>
              <w:rPr>
                <w:sz w:val="20"/>
              </w:rPr>
              <w:t>publicaciones realizadas</w:t>
            </w:r>
          </w:p>
        </w:tc>
        <w:tc>
          <w:tcPr>
            <w:tcW w:w="961" w:type="dxa"/>
            <w:tcBorders>
              <w:top w:val="single" w:sz="4" w:space="0" w:color="006FC0"/>
              <w:left w:val="single" w:sz="4" w:space="0" w:color="006FC0"/>
              <w:bottom w:val="single" w:sz="4" w:space="0" w:color="006FC0"/>
              <w:right w:val="single" w:sz="4" w:space="0" w:color="006FC0"/>
            </w:tcBorders>
          </w:tcPr>
          <w:p w14:paraId="1787DB60" w14:textId="77777777" w:rsidR="00217CC2" w:rsidRDefault="00217CC2">
            <w:pPr>
              <w:pStyle w:val="TableParagraph"/>
              <w:rPr>
                <w:rFonts w:ascii="Times New Roman"/>
              </w:rPr>
            </w:pPr>
          </w:p>
          <w:p w14:paraId="51F7A3A0" w14:textId="77777777" w:rsidR="00217CC2" w:rsidRDefault="00217CC2">
            <w:pPr>
              <w:pStyle w:val="TableParagraph"/>
              <w:rPr>
                <w:rFonts w:ascii="Times New Roman"/>
              </w:rPr>
            </w:pPr>
          </w:p>
          <w:p w14:paraId="244D2258" w14:textId="77777777" w:rsidR="00217CC2" w:rsidRDefault="006708C0">
            <w:pPr>
              <w:pStyle w:val="TableParagraph"/>
              <w:spacing w:before="182"/>
              <w:ind w:left="117"/>
              <w:rPr>
                <w:sz w:val="20"/>
              </w:rPr>
            </w:pPr>
            <w:r>
              <w:rPr>
                <w:sz w:val="20"/>
              </w:rPr>
              <w:t>1/02/2020</w:t>
            </w:r>
          </w:p>
        </w:tc>
        <w:tc>
          <w:tcPr>
            <w:tcW w:w="997" w:type="dxa"/>
            <w:tcBorders>
              <w:top w:val="single" w:sz="4" w:space="0" w:color="006FC0"/>
              <w:left w:val="single" w:sz="4" w:space="0" w:color="006FC0"/>
              <w:bottom w:val="single" w:sz="4" w:space="0" w:color="006FC0"/>
              <w:right w:val="single" w:sz="8" w:space="0" w:color="006FC0"/>
            </w:tcBorders>
          </w:tcPr>
          <w:p w14:paraId="3E2B4F0E" w14:textId="77777777" w:rsidR="00217CC2" w:rsidRDefault="00217CC2">
            <w:pPr>
              <w:pStyle w:val="TableParagraph"/>
              <w:rPr>
                <w:rFonts w:ascii="Times New Roman"/>
              </w:rPr>
            </w:pPr>
          </w:p>
          <w:p w14:paraId="1E8491B2" w14:textId="77777777" w:rsidR="00217CC2" w:rsidRDefault="00217CC2">
            <w:pPr>
              <w:pStyle w:val="TableParagraph"/>
              <w:rPr>
                <w:rFonts w:ascii="Times New Roman"/>
              </w:rPr>
            </w:pPr>
          </w:p>
          <w:p w14:paraId="5ED629B0" w14:textId="77777777" w:rsidR="00217CC2" w:rsidRDefault="006708C0">
            <w:pPr>
              <w:pStyle w:val="TableParagraph"/>
              <w:spacing w:before="182"/>
              <w:ind w:left="68" w:right="53"/>
              <w:jc w:val="center"/>
              <w:rPr>
                <w:sz w:val="20"/>
              </w:rPr>
            </w:pPr>
            <w:r>
              <w:rPr>
                <w:sz w:val="20"/>
              </w:rPr>
              <w:t>20/12/2020</w:t>
            </w:r>
          </w:p>
        </w:tc>
      </w:tr>
      <w:tr w:rsidR="00217CC2" w14:paraId="025A9953" w14:textId="77777777">
        <w:trPr>
          <w:trHeight w:val="1605"/>
        </w:trPr>
        <w:tc>
          <w:tcPr>
            <w:tcW w:w="1663" w:type="dxa"/>
            <w:vMerge/>
            <w:tcBorders>
              <w:top w:val="nil"/>
              <w:left w:val="single" w:sz="8" w:space="0" w:color="006FC0"/>
              <w:bottom w:val="single" w:sz="4" w:space="0" w:color="006FC0"/>
              <w:right w:val="single" w:sz="4" w:space="0" w:color="006FC0"/>
            </w:tcBorders>
            <w:shd w:val="clear" w:color="auto" w:fill="E2ECF8"/>
          </w:tcPr>
          <w:p w14:paraId="74400A7B" w14:textId="77777777" w:rsidR="00217CC2" w:rsidRDefault="00217CC2">
            <w:pPr>
              <w:rPr>
                <w:sz w:val="2"/>
                <w:szCs w:val="2"/>
              </w:rPr>
            </w:pPr>
          </w:p>
        </w:tc>
        <w:tc>
          <w:tcPr>
            <w:tcW w:w="531" w:type="dxa"/>
            <w:tcBorders>
              <w:top w:val="single" w:sz="4" w:space="0" w:color="006FC0"/>
              <w:left w:val="single" w:sz="4" w:space="0" w:color="006FC0"/>
              <w:bottom w:val="single" w:sz="4" w:space="0" w:color="006FC0"/>
              <w:right w:val="single" w:sz="4" w:space="0" w:color="006FC0"/>
            </w:tcBorders>
          </w:tcPr>
          <w:p w14:paraId="57DEFA8E" w14:textId="77777777" w:rsidR="00217CC2" w:rsidRDefault="00217CC2">
            <w:pPr>
              <w:pStyle w:val="TableParagraph"/>
              <w:rPr>
                <w:rFonts w:ascii="Times New Roman"/>
              </w:rPr>
            </w:pPr>
          </w:p>
          <w:p w14:paraId="203F0CC1" w14:textId="77777777" w:rsidR="00217CC2" w:rsidRDefault="00217CC2">
            <w:pPr>
              <w:pStyle w:val="TableParagraph"/>
              <w:rPr>
                <w:rFonts w:ascii="Times New Roman"/>
              </w:rPr>
            </w:pPr>
          </w:p>
          <w:p w14:paraId="2DD9028F" w14:textId="77777777" w:rsidR="00217CC2" w:rsidRDefault="006708C0">
            <w:pPr>
              <w:pStyle w:val="TableParagraph"/>
              <w:spacing w:before="180"/>
              <w:ind w:left="55" w:right="39"/>
              <w:jc w:val="center"/>
              <w:rPr>
                <w:sz w:val="20"/>
              </w:rPr>
            </w:pPr>
            <w:r>
              <w:rPr>
                <w:color w:val="0D0D0D"/>
                <w:sz w:val="20"/>
              </w:rPr>
              <w:t>5.1.8</w:t>
            </w:r>
          </w:p>
        </w:tc>
        <w:tc>
          <w:tcPr>
            <w:tcW w:w="1733" w:type="dxa"/>
            <w:tcBorders>
              <w:top w:val="single" w:sz="4" w:space="0" w:color="006FC0"/>
              <w:left w:val="single" w:sz="4" w:space="0" w:color="006FC0"/>
              <w:bottom w:val="single" w:sz="4" w:space="0" w:color="006FC0"/>
              <w:right w:val="single" w:sz="4" w:space="0" w:color="006FC0"/>
            </w:tcBorders>
          </w:tcPr>
          <w:p w14:paraId="7943F57F" w14:textId="77777777" w:rsidR="00217CC2" w:rsidRDefault="006708C0">
            <w:pPr>
              <w:pStyle w:val="TableParagraph"/>
              <w:spacing w:before="112"/>
              <w:ind w:left="74" w:right="107"/>
              <w:rPr>
                <w:sz w:val="20"/>
              </w:rPr>
            </w:pPr>
            <w:r>
              <w:rPr>
                <w:color w:val="0D0D0D"/>
                <w:sz w:val="20"/>
              </w:rPr>
              <w:t>Publicar y actualizar los conjuntos de Datos abiertos identificados en los activos de información</w:t>
            </w:r>
          </w:p>
        </w:tc>
        <w:tc>
          <w:tcPr>
            <w:tcW w:w="1297" w:type="dxa"/>
            <w:tcBorders>
              <w:top w:val="single" w:sz="4" w:space="0" w:color="006FC0"/>
              <w:left w:val="single" w:sz="4" w:space="0" w:color="006FC0"/>
              <w:bottom w:val="single" w:sz="4" w:space="0" w:color="006FC0"/>
              <w:right w:val="single" w:sz="4" w:space="0" w:color="006FC0"/>
            </w:tcBorders>
          </w:tcPr>
          <w:p w14:paraId="3F2E0944" w14:textId="77777777" w:rsidR="00217CC2" w:rsidRDefault="00217CC2">
            <w:pPr>
              <w:pStyle w:val="TableParagraph"/>
              <w:rPr>
                <w:rFonts w:ascii="Times New Roman"/>
              </w:rPr>
            </w:pPr>
          </w:p>
          <w:p w14:paraId="6426408E" w14:textId="77777777" w:rsidR="00217CC2" w:rsidRDefault="00217CC2">
            <w:pPr>
              <w:pStyle w:val="TableParagraph"/>
              <w:spacing w:before="9"/>
              <w:rPr>
                <w:rFonts w:ascii="Times New Roman"/>
                <w:sz w:val="17"/>
              </w:rPr>
            </w:pPr>
          </w:p>
          <w:p w14:paraId="2A877309" w14:textId="77777777" w:rsidR="00217CC2" w:rsidRDefault="006708C0">
            <w:pPr>
              <w:pStyle w:val="TableParagraph"/>
              <w:spacing w:before="1"/>
              <w:ind w:left="81" w:right="63"/>
              <w:jc w:val="center"/>
              <w:rPr>
                <w:sz w:val="20"/>
              </w:rPr>
            </w:pPr>
            <w:r>
              <w:rPr>
                <w:color w:val="0D0D0D"/>
                <w:sz w:val="20"/>
              </w:rPr>
              <w:t>Publicación de conjuntos de datos</w:t>
            </w:r>
          </w:p>
        </w:tc>
        <w:tc>
          <w:tcPr>
            <w:tcW w:w="927" w:type="dxa"/>
            <w:tcBorders>
              <w:top w:val="single" w:sz="4" w:space="0" w:color="006FC0"/>
              <w:left w:val="single" w:sz="4" w:space="0" w:color="006FC0"/>
              <w:bottom w:val="single" w:sz="4" w:space="0" w:color="006FC0"/>
              <w:right w:val="single" w:sz="4" w:space="0" w:color="006FC0"/>
            </w:tcBorders>
          </w:tcPr>
          <w:p w14:paraId="2954E5E1" w14:textId="77777777" w:rsidR="00217CC2" w:rsidRDefault="00217CC2">
            <w:pPr>
              <w:pStyle w:val="TableParagraph"/>
              <w:rPr>
                <w:rFonts w:ascii="Times New Roman"/>
              </w:rPr>
            </w:pPr>
          </w:p>
          <w:p w14:paraId="3903B8C3" w14:textId="77777777" w:rsidR="00217CC2" w:rsidRDefault="00217CC2">
            <w:pPr>
              <w:pStyle w:val="TableParagraph"/>
              <w:rPr>
                <w:rFonts w:ascii="Times New Roman"/>
              </w:rPr>
            </w:pPr>
          </w:p>
          <w:p w14:paraId="5ED3EA61" w14:textId="77777777" w:rsidR="00217CC2" w:rsidRDefault="006708C0">
            <w:pPr>
              <w:pStyle w:val="TableParagraph"/>
              <w:spacing w:before="180"/>
              <w:ind w:left="51" w:right="40"/>
              <w:jc w:val="center"/>
              <w:rPr>
                <w:sz w:val="20"/>
              </w:rPr>
            </w:pPr>
            <w:r>
              <w:rPr>
                <w:color w:val="0D0D0D"/>
                <w:sz w:val="20"/>
              </w:rPr>
              <w:t>Porcentaje</w:t>
            </w:r>
          </w:p>
        </w:tc>
        <w:tc>
          <w:tcPr>
            <w:tcW w:w="1290" w:type="dxa"/>
            <w:tcBorders>
              <w:top w:val="single" w:sz="4" w:space="0" w:color="006FC0"/>
              <w:left w:val="single" w:sz="4" w:space="0" w:color="006FC0"/>
              <w:bottom w:val="single" w:sz="4" w:space="0" w:color="006FC0"/>
              <w:right w:val="single" w:sz="4" w:space="0" w:color="006FC0"/>
            </w:tcBorders>
          </w:tcPr>
          <w:p w14:paraId="02D36767" w14:textId="77777777" w:rsidR="00217CC2" w:rsidRDefault="006708C0">
            <w:pPr>
              <w:pStyle w:val="TableParagraph"/>
              <w:ind w:left="77" w:right="64" w:firstLine="2"/>
              <w:jc w:val="center"/>
              <w:rPr>
                <w:sz w:val="20"/>
              </w:rPr>
            </w:pPr>
            <w:r>
              <w:rPr>
                <w:color w:val="0D0D0D"/>
                <w:sz w:val="20"/>
              </w:rPr>
              <w:t xml:space="preserve">100% de conjuntos de datos abiertos publicados identificados </w:t>
            </w:r>
            <w:r>
              <w:rPr>
                <w:color w:val="0D0D0D"/>
                <w:spacing w:val="-7"/>
                <w:sz w:val="20"/>
              </w:rPr>
              <w:t>en</w:t>
            </w:r>
          </w:p>
          <w:p w14:paraId="03329DEF" w14:textId="77777777" w:rsidR="00217CC2" w:rsidRDefault="006708C0">
            <w:pPr>
              <w:pStyle w:val="TableParagraph"/>
              <w:spacing w:before="4" w:line="228" w:lineRule="exact"/>
              <w:ind w:left="131" w:right="115"/>
              <w:jc w:val="center"/>
              <w:rPr>
                <w:sz w:val="20"/>
              </w:rPr>
            </w:pPr>
            <w:r>
              <w:rPr>
                <w:color w:val="0D0D0D"/>
                <w:sz w:val="20"/>
              </w:rPr>
              <w:t>los activos de información</w:t>
            </w:r>
          </w:p>
        </w:tc>
        <w:tc>
          <w:tcPr>
            <w:tcW w:w="961" w:type="dxa"/>
            <w:tcBorders>
              <w:top w:val="single" w:sz="4" w:space="0" w:color="006FC0"/>
              <w:left w:val="single" w:sz="4" w:space="0" w:color="006FC0"/>
              <w:bottom w:val="single" w:sz="4" w:space="0" w:color="006FC0"/>
              <w:right w:val="single" w:sz="4" w:space="0" w:color="006FC0"/>
            </w:tcBorders>
          </w:tcPr>
          <w:p w14:paraId="47E18031" w14:textId="77777777" w:rsidR="00217CC2" w:rsidRDefault="00217CC2">
            <w:pPr>
              <w:pStyle w:val="TableParagraph"/>
              <w:rPr>
                <w:rFonts w:ascii="Times New Roman"/>
              </w:rPr>
            </w:pPr>
          </w:p>
          <w:p w14:paraId="30FFA247" w14:textId="77777777" w:rsidR="00217CC2" w:rsidRDefault="00217CC2">
            <w:pPr>
              <w:pStyle w:val="TableParagraph"/>
              <w:rPr>
                <w:rFonts w:ascii="Times New Roman"/>
              </w:rPr>
            </w:pPr>
          </w:p>
          <w:p w14:paraId="5A013EC1" w14:textId="77777777" w:rsidR="00217CC2" w:rsidRDefault="006708C0">
            <w:pPr>
              <w:pStyle w:val="TableParagraph"/>
              <w:spacing w:before="180"/>
              <w:ind w:left="72"/>
              <w:rPr>
                <w:sz w:val="20"/>
              </w:rPr>
            </w:pPr>
            <w:r>
              <w:rPr>
                <w:color w:val="0D0D0D"/>
                <w:sz w:val="20"/>
              </w:rPr>
              <w:t>17/02/2020</w:t>
            </w:r>
          </w:p>
        </w:tc>
        <w:tc>
          <w:tcPr>
            <w:tcW w:w="997" w:type="dxa"/>
            <w:tcBorders>
              <w:top w:val="single" w:sz="4" w:space="0" w:color="006FC0"/>
              <w:left w:val="single" w:sz="4" w:space="0" w:color="006FC0"/>
              <w:bottom w:val="single" w:sz="4" w:space="0" w:color="006FC0"/>
              <w:right w:val="single" w:sz="8" w:space="0" w:color="006FC0"/>
            </w:tcBorders>
          </w:tcPr>
          <w:p w14:paraId="7CD15E75" w14:textId="77777777" w:rsidR="00217CC2" w:rsidRDefault="00217CC2">
            <w:pPr>
              <w:pStyle w:val="TableParagraph"/>
              <w:rPr>
                <w:rFonts w:ascii="Times New Roman"/>
              </w:rPr>
            </w:pPr>
          </w:p>
          <w:p w14:paraId="0721A15F" w14:textId="77777777" w:rsidR="00217CC2" w:rsidRDefault="00217CC2">
            <w:pPr>
              <w:pStyle w:val="TableParagraph"/>
              <w:rPr>
                <w:rFonts w:ascii="Times New Roman"/>
              </w:rPr>
            </w:pPr>
          </w:p>
          <w:p w14:paraId="30387E86" w14:textId="77777777" w:rsidR="00217CC2" w:rsidRDefault="006708C0">
            <w:pPr>
              <w:pStyle w:val="TableParagraph"/>
              <w:spacing w:before="180"/>
              <w:ind w:left="68" w:right="53"/>
              <w:jc w:val="center"/>
              <w:rPr>
                <w:sz w:val="20"/>
              </w:rPr>
            </w:pPr>
            <w:r>
              <w:rPr>
                <w:color w:val="0D0D0D"/>
                <w:sz w:val="20"/>
              </w:rPr>
              <w:t>17/11/2020</w:t>
            </w:r>
          </w:p>
        </w:tc>
      </w:tr>
      <w:tr w:rsidR="00217CC2" w14:paraId="52D8AD13" w14:textId="77777777">
        <w:trPr>
          <w:trHeight w:val="1605"/>
        </w:trPr>
        <w:tc>
          <w:tcPr>
            <w:tcW w:w="1663" w:type="dxa"/>
            <w:vMerge w:val="restart"/>
            <w:tcBorders>
              <w:top w:val="single" w:sz="4" w:space="0" w:color="006FC0"/>
              <w:left w:val="single" w:sz="8" w:space="0" w:color="006FC0"/>
              <w:bottom w:val="single" w:sz="4" w:space="0" w:color="006FC0"/>
              <w:right w:val="single" w:sz="4" w:space="0" w:color="006FC0"/>
            </w:tcBorders>
            <w:shd w:val="clear" w:color="auto" w:fill="E2ECF8"/>
          </w:tcPr>
          <w:p w14:paraId="68B8B2EE" w14:textId="77777777" w:rsidR="00217CC2" w:rsidRDefault="00217CC2">
            <w:pPr>
              <w:pStyle w:val="TableParagraph"/>
              <w:rPr>
                <w:rFonts w:ascii="Times New Roman"/>
              </w:rPr>
            </w:pPr>
          </w:p>
          <w:p w14:paraId="10B553FF" w14:textId="77777777" w:rsidR="00217CC2" w:rsidRDefault="00217CC2">
            <w:pPr>
              <w:pStyle w:val="TableParagraph"/>
              <w:rPr>
                <w:rFonts w:ascii="Times New Roman"/>
              </w:rPr>
            </w:pPr>
          </w:p>
          <w:p w14:paraId="17640799" w14:textId="77777777" w:rsidR="00217CC2" w:rsidRDefault="00217CC2">
            <w:pPr>
              <w:pStyle w:val="TableParagraph"/>
              <w:rPr>
                <w:rFonts w:ascii="Times New Roman"/>
              </w:rPr>
            </w:pPr>
          </w:p>
          <w:p w14:paraId="738447A1" w14:textId="77777777" w:rsidR="00217CC2" w:rsidRDefault="00217CC2">
            <w:pPr>
              <w:pStyle w:val="TableParagraph"/>
              <w:rPr>
                <w:rFonts w:ascii="Times New Roman"/>
              </w:rPr>
            </w:pPr>
          </w:p>
          <w:p w14:paraId="34BCDD88" w14:textId="77777777" w:rsidR="00217CC2" w:rsidRDefault="00217CC2">
            <w:pPr>
              <w:pStyle w:val="TableParagraph"/>
              <w:rPr>
                <w:rFonts w:ascii="Times New Roman"/>
              </w:rPr>
            </w:pPr>
          </w:p>
          <w:p w14:paraId="4C8B6F91" w14:textId="77777777" w:rsidR="00217CC2" w:rsidRDefault="006708C0">
            <w:pPr>
              <w:pStyle w:val="TableParagraph"/>
              <w:ind w:left="119" w:right="105"/>
              <w:jc w:val="center"/>
              <w:rPr>
                <w:sz w:val="20"/>
              </w:rPr>
            </w:pPr>
            <w:r>
              <w:rPr>
                <w:b/>
                <w:color w:val="0D0D0D"/>
                <w:sz w:val="20"/>
              </w:rPr>
              <w:t xml:space="preserve">Subcomponente 2 </w:t>
            </w:r>
            <w:r>
              <w:rPr>
                <w:color w:val="0D0D0D"/>
                <w:sz w:val="20"/>
              </w:rPr>
              <w:t>Lineamientos de Transparencia Pasiva</w:t>
            </w:r>
          </w:p>
        </w:tc>
        <w:tc>
          <w:tcPr>
            <w:tcW w:w="531" w:type="dxa"/>
            <w:tcBorders>
              <w:top w:val="single" w:sz="4" w:space="0" w:color="006FC0"/>
              <w:left w:val="single" w:sz="4" w:space="0" w:color="006FC0"/>
              <w:bottom w:val="single" w:sz="4" w:space="0" w:color="006FC0"/>
              <w:right w:val="single" w:sz="4" w:space="0" w:color="006FC0"/>
            </w:tcBorders>
          </w:tcPr>
          <w:p w14:paraId="1C43DA41" w14:textId="77777777" w:rsidR="00217CC2" w:rsidRDefault="00217CC2">
            <w:pPr>
              <w:pStyle w:val="TableParagraph"/>
              <w:rPr>
                <w:rFonts w:ascii="Times New Roman"/>
              </w:rPr>
            </w:pPr>
          </w:p>
          <w:p w14:paraId="7218BB83" w14:textId="77777777" w:rsidR="00217CC2" w:rsidRDefault="00217CC2">
            <w:pPr>
              <w:pStyle w:val="TableParagraph"/>
              <w:rPr>
                <w:rFonts w:ascii="Times New Roman"/>
              </w:rPr>
            </w:pPr>
          </w:p>
          <w:p w14:paraId="39DE90DE" w14:textId="77777777" w:rsidR="00217CC2" w:rsidRDefault="006708C0">
            <w:pPr>
              <w:pStyle w:val="TableParagraph"/>
              <w:spacing w:before="180"/>
              <w:ind w:left="55" w:right="39"/>
              <w:jc w:val="center"/>
              <w:rPr>
                <w:sz w:val="20"/>
              </w:rPr>
            </w:pPr>
            <w:r>
              <w:rPr>
                <w:color w:val="0D0D0D"/>
                <w:sz w:val="20"/>
              </w:rPr>
              <w:t>5.2.1</w:t>
            </w:r>
          </w:p>
        </w:tc>
        <w:tc>
          <w:tcPr>
            <w:tcW w:w="1733" w:type="dxa"/>
            <w:tcBorders>
              <w:top w:val="single" w:sz="4" w:space="0" w:color="006FC0"/>
              <w:left w:val="single" w:sz="4" w:space="0" w:color="006FC0"/>
              <w:bottom w:val="single" w:sz="4" w:space="0" w:color="006FC0"/>
              <w:right w:val="single" w:sz="4" w:space="0" w:color="006FC0"/>
            </w:tcBorders>
          </w:tcPr>
          <w:p w14:paraId="2A686D4A" w14:textId="77777777" w:rsidR="00217CC2" w:rsidRDefault="006708C0">
            <w:pPr>
              <w:pStyle w:val="TableParagraph"/>
              <w:ind w:left="74" w:right="61"/>
              <w:rPr>
                <w:sz w:val="20"/>
              </w:rPr>
            </w:pPr>
            <w:r>
              <w:rPr>
                <w:color w:val="0D0D0D"/>
                <w:sz w:val="20"/>
              </w:rPr>
              <w:t>Publicar en el sitio Web de Transparencia y acceso a la información la escala salarial para</w:t>
            </w:r>
          </w:p>
          <w:p w14:paraId="03358528" w14:textId="77777777" w:rsidR="00217CC2" w:rsidRDefault="006708C0">
            <w:pPr>
              <w:pStyle w:val="TableParagraph"/>
              <w:spacing w:line="210" w:lineRule="exact"/>
              <w:ind w:left="74"/>
              <w:rPr>
                <w:sz w:val="20"/>
              </w:rPr>
            </w:pPr>
            <w:r>
              <w:rPr>
                <w:color w:val="0D0D0D"/>
                <w:sz w:val="20"/>
              </w:rPr>
              <w:t>contratistas</w:t>
            </w:r>
          </w:p>
        </w:tc>
        <w:tc>
          <w:tcPr>
            <w:tcW w:w="1297" w:type="dxa"/>
            <w:tcBorders>
              <w:top w:val="single" w:sz="4" w:space="0" w:color="006FC0"/>
              <w:left w:val="single" w:sz="4" w:space="0" w:color="006FC0"/>
              <w:bottom w:val="single" w:sz="4" w:space="0" w:color="006FC0"/>
              <w:right w:val="single" w:sz="4" w:space="0" w:color="006FC0"/>
            </w:tcBorders>
          </w:tcPr>
          <w:p w14:paraId="3741F7C5" w14:textId="77777777" w:rsidR="00217CC2" w:rsidRDefault="00217CC2">
            <w:pPr>
              <w:pStyle w:val="TableParagraph"/>
              <w:rPr>
                <w:rFonts w:ascii="Times New Roman"/>
              </w:rPr>
            </w:pPr>
          </w:p>
          <w:p w14:paraId="78CB08CC" w14:textId="77777777" w:rsidR="00217CC2" w:rsidRDefault="00217CC2">
            <w:pPr>
              <w:pStyle w:val="TableParagraph"/>
              <w:spacing w:before="7"/>
              <w:rPr>
                <w:rFonts w:ascii="Times New Roman"/>
                <w:sz w:val="27"/>
              </w:rPr>
            </w:pPr>
          </w:p>
          <w:p w14:paraId="201D6EDA" w14:textId="77777777" w:rsidR="00217CC2" w:rsidRDefault="006708C0">
            <w:pPr>
              <w:pStyle w:val="TableParagraph"/>
              <w:spacing w:before="1"/>
              <w:ind w:left="182" w:right="81" w:hanging="63"/>
              <w:rPr>
                <w:sz w:val="20"/>
              </w:rPr>
            </w:pPr>
            <w:r>
              <w:rPr>
                <w:color w:val="0D0D0D"/>
                <w:sz w:val="20"/>
              </w:rPr>
              <w:t>Publicación de normatividad</w:t>
            </w:r>
          </w:p>
        </w:tc>
        <w:tc>
          <w:tcPr>
            <w:tcW w:w="927" w:type="dxa"/>
            <w:tcBorders>
              <w:top w:val="single" w:sz="4" w:space="0" w:color="006FC0"/>
              <w:left w:val="single" w:sz="4" w:space="0" w:color="006FC0"/>
              <w:bottom w:val="single" w:sz="4" w:space="0" w:color="006FC0"/>
              <w:right w:val="single" w:sz="4" w:space="0" w:color="006FC0"/>
            </w:tcBorders>
          </w:tcPr>
          <w:p w14:paraId="243254AC" w14:textId="77777777" w:rsidR="00217CC2" w:rsidRDefault="00217CC2">
            <w:pPr>
              <w:pStyle w:val="TableParagraph"/>
              <w:rPr>
                <w:rFonts w:ascii="Times New Roman"/>
              </w:rPr>
            </w:pPr>
          </w:p>
          <w:p w14:paraId="39E71C28" w14:textId="77777777" w:rsidR="00217CC2" w:rsidRDefault="00217CC2">
            <w:pPr>
              <w:pStyle w:val="TableParagraph"/>
              <w:rPr>
                <w:rFonts w:ascii="Times New Roman"/>
              </w:rPr>
            </w:pPr>
          </w:p>
          <w:p w14:paraId="723003EB" w14:textId="77777777" w:rsidR="00217CC2" w:rsidRDefault="006708C0">
            <w:pPr>
              <w:pStyle w:val="TableParagraph"/>
              <w:spacing w:before="180"/>
              <w:ind w:left="51" w:right="39"/>
              <w:jc w:val="center"/>
              <w:rPr>
                <w:sz w:val="20"/>
              </w:rPr>
            </w:pPr>
            <w:r>
              <w:rPr>
                <w:color w:val="0D0D0D"/>
                <w:sz w:val="20"/>
              </w:rPr>
              <w:t>Numérico</w:t>
            </w:r>
          </w:p>
        </w:tc>
        <w:tc>
          <w:tcPr>
            <w:tcW w:w="1290" w:type="dxa"/>
            <w:tcBorders>
              <w:top w:val="single" w:sz="4" w:space="0" w:color="006FC0"/>
              <w:left w:val="single" w:sz="4" w:space="0" w:color="006FC0"/>
              <w:bottom w:val="single" w:sz="4" w:space="0" w:color="006FC0"/>
              <w:right w:val="single" w:sz="4" w:space="0" w:color="006FC0"/>
            </w:tcBorders>
          </w:tcPr>
          <w:p w14:paraId="371342F6" w14:textId="77777777" w:rsidR="00217CC2" w:rsidRDefault="00217CC2">
            <w:pPr>
              <w:pStyle w:val="TableParagraph"/>
              <w:rPr>
                <w:rFonts w:ascii="Times New Roman"/>
              </w:rPr>
            </w:pPr>
          </w:p>
          <w:p w14:paraId="78FCA31E" w14:textId="77777777" w:rsidR="00217CC2" w:rsidRDefault="00217CC2">
            <w:pPr>
              <w:pStyle w:val="TableParagraph"/>
              <w:spacing w:before="7"/>
              <w:rPr>
                <w:rFonts w:ascii="Times New Roman"/>
                <w:sz w:val="17"/>
              </w:rPr>
            </w:pPr>
          </w:p>
          <w:p w14:paraId="0F0AA83E" w14:textId="77777777" w:rsidR="00217CC2" w:rsidRDefault="006708C0">
            <w:pPr>
              <w:pStyle w:val="TableParagraph"/>
              <w:ind w:left="238" w:right="221" w:hanging="3"/>
              <w:jc w:val="center"/>
              <w:rPr>
                <w:sz w:val="20"/>
              </w:rPr>
            </w:pPr>
            <w:r>
              <w:rPr>
                <w:color w:val="0D0D0D"/>
                <w:sz w:val="20"/>
              </w:rPr>
              <w:t>Una (1) publicación realizada</w:t>
            </w:r>
          </w:p>
        </w:tc>
        <w:tc>
          <w:tcPr>
            <w:tcW w:w="961" w:type="dxa"/>
            <w:tcBorders>
              <w:top w:val="single" w:sz="4" w:space="0" w:color="006FC0"/>
              <w:left w:val="single" w:sz="4" w:space="0" w:color="006FC0"/>
              <w:bottom w:val="single" w:sz="4" w:space="0" w:color="006FC0"/>
              <w:right w:val="single" w:sz="4" w:space="0" w:color="006FC0"/>
            </w:tcBorders>
          </w:tcPr>
          <w:p w14:paraId="26E50D32" w14:textId="77777777" w:rsidR="00217CC2" w:rsidRDefault="00217CC2">
            <w:pPr>
              <w:pStyle w:val="TableParagraph"/>
              <w:rPr>
                <w:rFonts w:ascii="Times New Roman"/>
              </w:rPr>
            </w:pPr>
          </w:p>
          <w:p w14:paraId="3C37F342" w14:textId="77777777" w:rsidR="00217CC2" w:rsidRDefault="00217CC2">
            <w:pPr>
              <w:pStyle w:val="TableParagraph"/>
              <w:rPr>
                <w:rFonts w:ascii="Times New Roman"/>
              </w:rPr>
            </w:pPr>
          </w:p>
          <w:p w14:paraId="497BF861" w14:textId="77777777" w:rsidR="00217CC2" w:rsidRDefault="006708C0">
            <w:pPr>
              <w:pStyle w:val="TableParagraph"/>
              <w:spacing w:before="180"/>
              <w:ind w:left="117"/>
              <w:rPr>
                <w:sz w:val="20"/>
              </w:rPr>
            </w:pPr>
            <w:r>
              <w:rPr>
                <w:color w:val="0D0D0D"/>
                <w:sz w:val="20"/>
              </w:rPr>
              <w:t>2/01/2020</w:t>
            </w:r>
          </w:p>
        </w:tc>
        <w:tc>
          <w:tcPr>
            <w:tcW w:w="997" w:type="dxa"/>
            <w:tcBorders>
              <w:top w:val="single" w:sz="4" w:space="0" w:color="006FC0"/>
              <w:left w:val="single" w:sz="4" w:space="0" w:color="006FC0"/>
              <w:bottom w:val="single" w:sz="4" w:space="0" w:color="006FC0"/>
              <w:right w:val="single" w:sz="8" w:space="0" w:color="006FC0"/>
            </w:tcBorders>
          </w:tcPr>
          <w:p w14:paraId="33F46D11" w14:textId="77777777" w:rsidR="00217CC2" w:rsidRDefault="00217CC2">
            <w:pPr>
              <w:pStyle w:val="TableParagraph"/>
              <w:rPr>
                <w:rFonts w:ascii="Times New Roman"/>
              </w:rPr>
            </w:pPr>
          </w:p>
          <w:p w14:paraId="4308F81F" w14:textId="77777777" w:rsidR="00217CC2" w:rsidRDefault="00217CC2">
            <w:pPr>
              <w:pStyle w:val="TableParagraph"/>
              <w:rPr>
                <w:rFonts w:ascii="Times New Roman"/>
              </w:rPr>
            </w:pPr>
          </w:p>
          <w:p w14:paraId="4A239A06" w14:textId="77777777" w:rsidR="00217CC2" w:rsidRDefault="006708C0">
            <w:pPr>
              <w:pStyle w:val="TableParagraph"/>
              <w:spacing w:before="180"/>
              <w:ind w:left="68" w:right="53"/>
              <w:jc w:val="center"/>
              <w:rPr>
                <w:sz w:val="20"/>
              </w:rPr>
            </w:pPr>
            <w:r>
              <w:rPr>
                <w:color w:val="0D0D0D"/>
                <w:sz w:val="20"/>
              </w:rPr>
              <w:t>31/04/2020</w:t>
            </w:r>
          </w:p>
        </w:tc>
      </w:tr>
      <w:tr w:rsidR="00217CC2" w14:paraId="5FAB6A31" w14:textId="77777777">
        <w:trPr>
          <w:trHeight w:val="1836"/>
        </w:trPr>
        <w:tc>
          <w:tcPr>
            <w:tcW w:w="1663" w:type="dxa"/>
            <w:vMerge/>
            <w:tcBorders>
              <w:top w:val="nil"/>
              <w:left w:val="single" w:sz="8" w:space="0" w:color="006FC0"/>
              <w:bottom w:val="single" w:sz="4" w:space="0" w:color="006FC0"/>
              <w:right w:val="single" w:sz="4" w:space="0" w:color="006FC0"/>
            </w:tcBorders>
            <w:shd w:val="clear" w:color="auto" w:fill="E2ECF8"/>
          </w:tcPr>
          <w:p w14:paraId="5D748406" w14:textId="77777777" w:rsidR="00217CC2" w:rsidRDefault="00217CC2">
            <w:pPr>
              <w:rPr>
                <w:sz w:val="2"/>
                <w:szCs w:val="2"/>
              </w:rPr>
            </w:pPr>
          </w:p>
        </w:tc>
        <w:tc>
          <w:tcPr>
            <w:tcW w:w="531" w:type="dxa"/>
            <w:tcBorders>
              <w:top w:val="single" w:sz="4" w:space="0" w:color="006FC0"/>
              <w:left w:val="single" w:sz="4" w:space="0" w:color="006FC0"/>
              <w:bottom w:val="single" w:sz="4" w:space="0" w:color="006FC0"/>
              <w:right w:val="single" w:sz="4" w:space="0" w:color="006FC0"/>
            </w:tcBorders>
          </w:tcPr>
          <w:p w14:paraId="59F9B704" w14:textId="77777777" w:rsidR="00217CC2" w:rsidRDefault="00217CC2">
            <w:pPr>
              <w:pStyle w:val="TableParagraph"/>
              <w:rPr>
                <w:rFonts w:ascii="Times New Roman"/>
              </w:rPr>
            </w:pPr>
          </w:p>
          <w:p w14:paraId="5BEEF050" w14:textId="77777777" w:rsidR="00217CC2" w:rsidRDefault="00217CC2">
            <w:pPr>
              <w:pStyle w:val="TableParagraph"/>
              <w:rPr>
                <w:rFonts w:ascii="Times New Roman"/>
              </w:rPr>
            </w:pPr>
          </w:p>
          <w:p w14:paraId="7886216C" w14:textId="77777777" w:rsidR="00217CC2" w:rsidRDefault="00217CC2">
            <w:pPr>
              <w:pStyle w:val="TableParagraph"/>
              <w:spacing w:before="8"/>
              <w:rPr>
                <w:rFonts w:ascii="Times New Roman"/>
                <w:sz w:val="25"/>
              </w:rPr>
            </w:pPr>
          </w:p>
          <w:p w14:paraId="4CBD2FCF" w14:textId="77777777" w:rsidR="00217CC2" w:rsidRDefault="006708C0">
            <w:pPr>
              <w:pStyle w:val="TableParagraph"/>
              <w:ind w:left="55" w:right="39"/>
              <w:jc w:val="center"/>
              <w:rPr>
                <w:sz w:val="20"/>
              </w:rPr>
            </w:pPr>
            <w:r>
              <w:rPr>
                <w:color w:val="0D0D0D"/>
                <w:sz w:val="20"/>
              </w:rPr>
              <w:t>5.2.2</w:t>
            </w:r>
          </w:p>
        </w:tc>
        <w:tc>
          <w:tcPr>
            <w:tcW w:w="1733" w:type="dxa"/>
            <w:tcBorders>
              <w:top w:val="single" w:sz="4" w:space="0" w:color="006FC0"/>
              <w:left w:val="single" w:sz="4" w:space="0" w:color="006FC0"/>
              <w:bottom w:val="single" w:sz="4" w:space="0" w:color="006FC0"/>
              <w:right w:val="single" w:sz="4" w:space="0" w:color="006FC0"/>
            </w:tcBorders>
          </w:tcPr>
          <w:p w14:paraId="10DFF08B" w14:textId="77777777" w:rsidR="00217CC2" w:rsidRDefault="006708C0">
            <w:pPr>
              <w:pStyle w:val="TableParagraph"/>
              <w:ind w:left="74" w:right="97"/>
              <w:rPr>
                <w:sz w:val="20"/>
              </w:rPr>
            </w:pPr>
            <w:r>
              <w:rPr>
                <w:color w:val="0D0D0D"/>
                <w:sz w:val="20"/>
              </w:rPr>
              <w:t>Publicar los documentos que hacen referencia a la atención y relacionamiento con los grupos de interés en el micrositio de</w:t>
            </w:r>
          </w:p>
          <w:p w14:paraId="7A1BBDE3" w14:textId="77777777" w:rsidR="00217CC2" w:rsidRDefault="006708C0">
            <w:pPr>
              <w:pStyle w:val="TableParagraph"/>
              <w:spacing w:line="210" w:lineRule="exact"/>
              <w:ind w:left="74"/>
              <w:rPr>
                <w:sz w:val="20"/>
              </w:rPr>
            </w:pPr>
            <w:r>
              <w:rPr>
                <w:color w:val="0D0D0D"/>
                <w:sz w:val="20"/>
              </w:rPr>
              <w:t>transparencia</w:t>
            </w:r>
          </w:p>
        </w:tc>
        <w:tc>
          <w:tcPr>
            <w:tcW w:w="1297" w:type="dxa"/>
            <w:tcBorders>
              <w:top w:val="single" w:sz="4" w:space="0" w:color="006FC0"/>
              <w:left w:val="single" w:sz="4" w:space="0" w:color="006FC0"/>
              <w:bottom w:val="single" w:sz="4" w:space="0" w:color="006FC0"/>
              <w:right w:val="single" w:sz="4" w:space="0" w:color="006FC0"/>
            </w:tcBorders>
          </w:tcPr>
          <w:p w14:paraId="1550B2EA" w14:textId="77777777" w:rsidR="00217CC2" w:rsidRDefault="00217CC2">
            <w:pPr>
              <w:pStyle w:val="TableParagraph"/>
              <w:spacing w:before="9"/>
              <w:rPr>
                <w:rFonts w:ascii="Times New Roman"/>
                <w:sz w:val="19"/>
              </w:rPr>
            </w:pPr>
          </w:p>
          <w:p w14:paraId="53EC81D0" w14:textId="77777777" w:rsidR="00217CC2" w:rsidRDefault="006708C0">
            <w:pPr>
              <w:pStyle w:val="TableParagraph"/>
              <w:ind w:left="74" w:right="55" w:hanging="1"/>
              <w:jc w:val="center"/>
              <w:rPr>
                <w:sz w:val="20"/>
              </w:rPr>
            </w:pPr>
            <w:r>
              <w:rPr>
                <w:color w:val="0D0D0D"/>
                <w:sz w:val="20"/>
              </w:rPr>
              <w:t>Publicación de documentos de atención y relacionamiento con los grupos de interés</w:t>
            </w:r>
          </w:p>
        </w:tc>
        <w:tc>
          <w:tcPr>
            <w:tcW w:w="927" w:type="dxa"/>
            <w:tcBorders>
              <w:top w:val="single" w:sz="4" w:space="0" w:color="006FC0"/>
              <w:left w:val="single" w:sz="4" w:space="0" w:color="006FC0"/>
              <w:bottom w:val="single" w:sz="4" w:space="0" w:color="006FC0"/>
              <w:right w:val="single" w:sz="4" w:space="0" w:color="006FC0"/>
            </w:tcBorders>
          </w:tcPr>
          <w:p w14:paraId="333CFB5B" w14:textId="77777777" w:rsidR="00217CC2" w:rsidRDefault="00217CC2">
            <w:pPr>
              <w:pStyle w:val="TableParagraph"/>
              <w:rPr>
                <w:rFonts w:ascii="Times New Roman"/>
              </w:rPr>
            </w:pPr>
          </w:p>
          <w:p w14:paraId="45839006" w14:textId="77777777" w:rsidR="00217CC2" w:rsidRDefault="00217CC2">
            <w:pPr>
              <w:pStyle w:val="TableParagraph"/>
              <w:rPr>
                <w:rFonts w:ascii="Times New Roman"/>
              </w:rPr>
            </w:pPr>
          </w:p>
          <w:p w14:paraId="63391855" w14:textId="77777777" w:rsidR="00217CC2" w:rsidRDefault="00217CC2">
            <w:pPr>
              <w:pStyle w:val="TableParagraph"/>
              <w:spacing w:before="8"/>
              <w:rPr>
                <w:rFonts w:ascii="Times New Roman"/>
                <w:sz w:val="25"/>
              </w:rPr>
            </w:pPr>
          </w:p>
          <w:p w14:paraId="20677323" w14:textId="77777777" w:rsidR="00217CC2" w:rsidRDefault="006708C0">
            <w:pPr>
              <w:pStyle w:val="TableParagraph"/>
              <w:ind w:left="51" w:right="40"/>
              <w:jc w:val="center"/>
              <w:rPr>
                <w:sz w:val="20"/>
              </w:rPr>
            </w:pPr>
            <w:r>
              <w:rPr>
                <w:color w:val="0D0D0D"/>
                <w:sz w:val="20"/>
              </w:rPr>
              <w:t>Porcentaje</w:t>
            </w:r>
          </w:p>
        </w:tc>
        <w:tc>
          <w:tcPr>
            <w:tcW w:w="1290" w:type="dxa"/>
            <w:tcBorders>
              <w:top w:val="single" w:sz="4" w:space="0" w:color="006FC0"/>
              <w:left w:val="single" w:sz="4" w:space="0" w:color="006FC0"/>
              <w:bottom w:val="single" w:sz="4" w:space="0" w:color="006FC0"/>
              <w:right w:val="single" w:sz="4" w:space="0" w:color="006FC0"/>
            </w:tcBorders>
          </w:tcPr>
          <w:p w14:paraId="3BB8BBAA" w14:textId="77777777" w:rsidR="00217CC2" w:rsidRDefault="00217CC2">
            <w:pPr>
              <w:pStyle w:val="TableParagraph"/>
              <w:rPr>
                <w:rFonts w:ascii="Times New Roman"/>
              </w:rPr>
            </w:pPr>
          </w:p>
          <w:p w14:paraId="39043A35" w14:textId="77777777" w:rsidR="00217CC2" w:rsidRDefault="00217CC2">
            <w:pPr>
              <w:pStyle w:val="TableParagraph"/>
              <w:spacing w:before="10"/>
              <w:rPr>
                <w:rFonts w:ascii="Times New Roman"/>
                <w:sz w:val="27"/>
              </w:rPr>
            </w:pPr>
          </w:p>
          <w:p w14:paraId="7239C7BC" w14:textId="77777777" w:rsidR="00217CC2" w:rsidRDefault="006708C0">
            <w:pPr>
              <w:pStyle w:val="TableParagraph"/>
              <w:ind w:left="200" w:right="186" w:firstLine="2"/>
              <w:jc w:val="center"/>
              <w:rPr>
                <w:sz w:val="20"/>
              </w:rPr>
            </w:pPr>
            <w:r>
              <w:rPr>
                <w:color w:val="0D0D0D"/>
                <w:sz w:val="20"/>
              </w:rPr>
              <w:t>100% de documentos publicados</w:t>
            </w:r>
          </w:p>
        </w:tc>
        <w:tc>
          <w:tcPr>
            <w:tcW w:w="961" w:type="dxa"/>
            <w:tcBorders>
              <w:top w:val="single" w:sz="4" w:space="0" w:color="006FC0"/>
              <w:left w:val="single" w:sz="4" w:space="0" w:color="006FC0"/>
              <w:bottom w:val="single" w:sz="4" w:space="0" w:color="006FC0"/>
              <w:right w:val="single" w:sz="4" w:space="0" w:color="006FC0"/>
            </w:tcBorders>
          </w:tcPr>
          <w:p w14:paraId="2DB07840" w14:textId="77777777" w:rsidR="00217CC2" w:rsidRDefault="00217CC2">
            <w:pPr>
              <w:pStyle w:val="TableParagraph"/>
              <w:rPr>
                <w:rFonts w:ascii="Times New Roman"/>
              </w:rPr>
            </w:pPr>
          </w:p>
          <w:p w14:paraId="6601F9F4" w14:textId="77777777" w:rsidR="00217CC2" w:rsidRDefault="00217CC2">
            <w:pPr>
              <w:pStyle w:val="TableParagraph"/>
              <w:rPr>
                <w:rFonts w:ascii="Times New Roman"/>
              </w:rPr>
            </w:pPr>
          </w:p>
          <w:p w14:paraId="74DEE326" w14:textId="77777777" w:rsidR="00217CC2" w:rsidRDefault="00217CC2">
            <w:pPr>
              <w:pStyle w:val="TableParagraph"/>
              <w:spacing w:before="8"/>
              <w:rPr>
                <w:rFonts w:ascii="Times New Roman"/>
                <w:sz w:val="25"/>
              </w:rPr>
            </w:pPr>
          </w:p>
          <w:p w14:paraId="25BD1D05" w14:textId="77777777" w:rsidR="00217CC2" w:rsidRDefault="006708C0">
            <w:pPr>
              <w:pStyle w:val="TableParagraph"/>
              <w:ind w:left="117"/>
              <w:rPr>
                <w:sz w:val="20"/>
              </w:rPr>
            </w:pPr>
            <w:r>
              <w:rPr>
                <w:color w:val="0D0D0D"/>
                <w:sz w:val="20"/>
              </w:rPr>
              <w:t>2/01/2020</w:t>
            </w:r>
          </w:p>
        </w:tc>
        <w:tc>
          <w:tcPr>
            <w:tcW w:w="997" w:type="dxa"/>
            <w:tcBorders>
              <w:top w:val="single" w:sz="4" w:space="0" w:color="006FC0"/>
              <w:left w:val="single" w:sz="4" w:space="0" w:color="006FC0"/>
              <w:bottom w:val="single" w:sz="4" w:space="0" w:color="006FC0"/>
              <w:right w:val="single" w:sz="8" w:space="0" w:color="006FC0"/>
            </w:tcBorders>
          </w:tcPr>
          <w:p w14:paraId="630F182A" w14:textId="77777777" w:rsidR="00217CC2" w:rsidRDefault="00217CC2">
            <w:pPr>
              <w:pStyle w:val="TableParagraph"/>
              <w:rPr>
                <w:rFonts w:ascii="Times New Roman"/>
              </w:rPr>
            </w:pPr>
          </w:p>
          <w:p w14:paraId="551EEACF" w14:textId="77777777" w:rsidR="00217CC2" w:rsidRDefault="00217CC2">
            <w:pPr>
              <w:pStyle w:val="TableParagraph"/>
              <w:rPr>
                <w:rFonts w:ascii="Times New Roman"/>
              </w:rPr>
            </w:pPr>
          </w:p>
          <w:p w14:paraId="1E22E217" w14:textId="77777777" w:rsidR="00217CC2" w:rsidRDefault="00217CC2">
            <w:pPr>
              <w:pStyle w:val="TableParagraph"/>
              <w:spacing w:before="8"/>
              <w:rPr>
                <w:rFonts w:ascii="Times New Roman"/>
                <w:sz w:val="25"/>
              </w:rPr>
            </w:pPr>
          </w:p>
          <w:p w14:paraId="3B484C7F" w14:textId="77777777" w:rsidR="00217CC2" w:rsidRDefault="006708C0">
            <w:pPr>
              <w:pStyle w:val="TableParagraph"/>
              <w:ind w:left="68" w:right="53"/>
              <w:jc w:val="center"/>
              <w:rPr>
                <w:sz w:val="20"/>
              </w:rPr>
            </w:pPr>
            <w:r>
              <w:rPr>
                <w:color w:val="0D0D0D"/>
                <w:sz w:val="20"/>
              </w:rPr>
              <w:t>31/04/2020</w:t>
            </w:r>
          </w:p>
        </w:tc>
      </w:tr>
    </w:tbl>
    <w:p w14:paraId="1167A463" w14:textId="77777777" w:rsidR="00217CC2" w:rsidRDefault="00217CC2">
      <w:pPr>
        <w:rPr>
          <w:rFonts w:ascii="Times New Roman"/>
          <w:sz w:val="18"/>
        </w:rPr>
        <w:sectPr w:rsidR="00217CC2">
          <w:pgSz w:w="12250" w:h="15850"/>
          <w:pgMar w:top="1700" w:right="460" w:bottom="1380" w:left="1040" w:header="642" w:footer="1190" w:gutter="0"/>
          <w:cols w:space="720"/>
        </w:sectPr>
      </w:pPr>
    </w:p>
    <w:p w14:paraId="501A2E26" w14:textId="77777777" w:rsidR="00217CC2" w:rsidRDefault="00217CC2">
      <w:pPr>
        <w:pStyle w:val="Textoindependiente"/>
        <w:rPr>
          <w:rFonts w:ascii="Times New Roman"/>
          <w:sz w:val="20"/>
        </w:rPr>
      </w:pPr>
    </w:p>
    <w:p w14:paraId="17694CE3" w14:textId="77777777" w:rsidR="00217CC2" w:rsidRDefault="00217CC2">
      <w:pPr>
        <w:pStyle w:val="Textoindependiente"/>
        <w:spacing w:before="3" w:after="1"/>
        <w:rPr>
          <w:rFonts w:ascii="Times New Roman"/>
          <w:sz w:val="29"/>
        </w:rPr>
      </w:pPr>
    </w:p>
    <w:tbl>
      <w:tblPr>
        <w:tblStyle w:val="TableNormal"/>
        <w:tblW w:w="0" w:type="auto"/>
        <w:tblInd w:w="682"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1663"/>
        <w:gridCol w:w="531"/>
        <w:gridCol w:w="1733"/>
        <w:gridCol w:w="1297"/>
        <w:gridCol w:w="927"/>
        <w:gridCol w:w="1290"/>
        <w:gridCol w:w="961"/>
        <w:gridCol w:w="997"/>
      </w:tblGrid>
      <w:tr w:rsidR="00217CC2" w14:paraId="4305BBED" w14:textId="77777777">
        <w:trPr>
          <w:trHeight w:val="2066"/>
        </w:trPr>
        <w:tc>
          <w:tcPr>
            <w:tcW w:w="1663" w:type="dxa"/>
            <w:tcBorders>
              <w:left w:val="single" w:sz="8" w:space="0" w:color="006FC0"/>
              <w:bottom w:val="single" w:sz="4" w:space="0" w:color="006FC0"/>
              <w:right w:val="single" w:sz="4" w:space="0" w:color="006FC0"/>
            </w:tcBorders>
            <w:shd w:val="clear" w:color="auto" w:fill="E2ECF8"/>
          </w:tcPr>
          <w:p w14:paraId="3DB75537" w14:textId="77777777" w:rsidR="00217CC2" w:rsidRDefault="00217CC2">
            <w:pPr>
              <w:pStyle w:val="TableParagraph"/>
              <w:rPr>
                <w:rFonts w:ascii="Times New Roman"/>
                <w:sz w:val="18"/>
              </w:rPr>
            </w:pPr>
          </w:p>
        </w:tc>
        <w:tc>
          <w:tcPr>
            <w:tcW w:w="531" w:type="dxa"/>
            <w:tcBorders>
              <w:left w:val="single" w:sz="4" w:space="0" w:color="006FC0"/>
              <w:bottom w:val="single" w:sz="4" w:space="0" w:color="006FC0"/>
              <w:right w:val="single" w:sz="4" w:space="0" w:color="006FC0"/>
            </w:tcBorders>
          </w:tcPr>
          <w:p w14:paraId="3D4CF406" w14:textId="77777777" w:rsidR="00217CC2" w:rsidRDefault="00217CC2">
            <w:pPr>
              <w:pStyle w:val="TableParagraph"/>
              <w:rPr>
                <w:rFonts w:ascii="Times New Roman"/>
              </w:rPr>
            </w:pPr>
          </w:p>
          <w:p w14:paraId="4C3A6A3D" w14:textId="77777777" w:rsidR="00217CC2" w:rsidRDefault="00217CC2">
            <w:pPr>
              <w:pStyle w:val="TableParagraph"/>
              <w:rPr>
                <w:rFonts w:ascii="Times New Roman"/>
              </w:rPr>
            </w:pPr>
          </w:p>
          <w:p w14:paraId="780A7AC0" w14:textId="77777777" w:rsidR="00217CC2" w:rsidRDefault="00217CC2">
            <w:pPr>
              <w:pStyle w:val="TableParagraph"/>
              <w:rPr>
                <w:rFonts w:ascii="Times New Roman"/>
              </w:rPr>
            </w:pPr>
          </w:p>
          <w:p w14:paraId="45141ABA" w14:textId="77777777" w:rsidR="00217CC2" w:rsidRDefault="006708C0">
            <w:pPr>
              <w:pStyle w:val="TableParagraph"/>
              <w:spacing w:before="157"/>
              <w:ind w:left="55" w:right="39"/>
              <w:jc w:val="center"/>
              <w:rPr>
                <w:sz w:val="20"/>
              </w:rPr>
            </w:pPr>
            <w:r>
              <w:rPr>
                <w:color w:val="0D0D0D"/>
                <w:sz w:val="20"/>
              </w:rPr>
              <w:t>5.2.3</w:t>
            </w:r>
          </w:p>
        </w:tc>
        <w:tc>
          <w:tcPr>
            <w:tcW w:w="1733" w:type="dxa"/>
            <w:tcBorders>
              <w:left w:val="single" w:sz="4" w:space="0" w:color="006FC0"/>
              <w:bottom w:val="single" w:sz="4" w:space="0" w:color="006FC0"/>
              <w:right w:val="single" w:sz="4" w:space="0" w:color="006FC0"/>
            </w:tcBorders>
          </w:tcPr>
          <w:p w14:paraId="2F521887" w14:textId="77777777" w:rsidR="00217CC2" w:rsidRDefault="006708C0">
            <w:pPr>
              <w:pStyle w:val="TableParagraph"/>
              <w:ind w:left="74" w:right="107"/>
              <w:rPr>
                <w:sz w:val="20"/>
              </w:rPr>
            </w:pPr>
            <w:r>
              <w:rPr>
                <w:color w:val="0D0D0D"/>
                <w:sz w:val="20"/>
              </w:rPr>
              <w:t>Publicar en formato abierto y editable en el sitio Web de Transparencia y acceso a la información los informes cuatrimestrales del</w:t>
            </w:r>
          </w:p>
          <w:p w14:paraId="7B83CD67" w14:textId="77777777" w:rsidR="00217CC2" w:rsidRDefault="006708C0">
            <w:pPr>
              <w:pStyle w:val="TableParagraph"/>
              <w:spacing w:line="210" w:lineRule="exact"/>
              <w:ind w:left="74"/>
              <w:rPr>
                <w:sz w:val="20"/>
              </w:rPr>
            </w:pPr>
            <w:r>
              <w:rPr>
                <w:color w:val="0D0D0D"/>
                <w:sz w:val="20"/>
              </w:rPr>
              <w:t>seguimiento al PAAC</w:t>
            </w:r>
          </w:p>
        </w:tc>
        <w:tc>
          <w:tcPr>
            <w:tcW w:w="1297" w:type="dxa"/>
            <w:tcBorders>
              <w:left w:val="single" w:sz="4" w:space="0" w:color="006FC0"/>
              <w:bottom w:val="single" w:sz="4" w:space="0" w:color="006FC0"/>
              <w:right w:val="single" w:sz="4" w:space="0" w:color="006FC0"/>
            </w:tcBorders>
          </w:tcPr>
          <w:p w14:paraId="0A6BEADF" w14:textId="77777777" w:rsidR="00217CC2" w:rsidRDefault="00217CC2">
            <w:pPr>
              <w:pStyle w:val="TableParagraph"/>
              <w:rPr>
                <w:rFonts w:ascii="Times New Roman"/>
              </w:rPr>
            </w:pPr>
          </w:p>
          <w:p w14:paraId="691E29A0" w14:textId="77777777" w:rsidR="00217CC2" w:rsidRDefault="00217CC2">
            <w:pPr>
              <w:pStyle w:val="TableParagraph"/>
              <w:spacing w:before="9"/>
              <w:rPr>
                <w:rFonts w:ascii="Times New Roman"/>
                <w:sz w:val="27"/>
              </w:rPr>
            </w:pPr>
          </w:p>
          <w:p w14:paraId="452FDD4E" w14:textId="77777777" w:rsidR="00217CC2" w:rsidRDefault="006708C0">
            <w:pPr>
              <w:pStyle w:val="TableParagraph"/>
              <w:ind w:left="81" w:right="65"/>
              <w:jc w:val="center"/>
              <w:rPr>
                <w:sz w:val="20"/>
              </w:rPr>
            </w:pPr>
            <w:r>
              <w:rPr>
                <w:color w:val="0D0D0D"/>
                <w:sz w:val="20"/>
              </w:rPr>
              <w:t>Seguimientos cuatrimestrales publicados en datos abiertos</w:t>
            </w:r>
          </w:p>
        </w:tc>
        <w:tc>
          <w:tcPr>
            <w:tcW w:w="927" w:type="dxa"/>
            <w:tcBorders>
              <w:left w:val="single" w:sz="4" w:space="0" w:color="006FC0"/>
              <w:bottom w:val="single" w:sz="4" w:space="0" w:color="006FC0"/>
              <w:right w:val="single" w:sz="4" w:space="0" w:color="006FC0"/>
            </w:tcBorders>
          </w:tcPr>
          <w:p w14:paraId="5849CEAE" w14:textId="77777777" w:rsidR="00217CC2" w:rsidRDefault="00217CC2">
            <w:pPr>
              <w:pStyle w:val="TableParagraph"/>
              <w:rPr>
                <w:rFonts w:ascii="Times New Roman"/>
              </w:rPr>
            </w:pPr>
          </w:p>
          <w:p w14:paraId="228ABEC8" w14:textId="77777777" w:rsidR="00217CC2" w:rsidRDefault="00217CC2">
            <w:pPr>
              <w:pStyle w:val="TableParagraph"/>
              <w:rPr>
                <w:rFonts w:ascii="Times New Roman"/>
              </w:rPr>
            </w:pPr>
          </w:p>
          <w:p w14:paraId="3FC5C2C4" w14:textId="77777777" w:rsidR="00217CC2" w:rsidRDefault="00217CC2">
            <w:pPr>
              <w:pStyle w:val="TableParagraph"/>
              <w:rPr>
                <w:rFonts w:ascii="Times New Roman"/>
              </w:rPr>
            </w:pPr>
          </w:p>
          <w:p w14:paraId="20CDB751" w14:textId="77777777" w:rsidR="00217CC2" w:rsidRDefault="006708C0">
            <w:pPr>
              <w:pStyle w:val="TableParagraph"/>
              <w:spacing w:before="157"/>
              <w:ind w:left="51" w:right="39"/>
              <w:jc w:val="center"/>
              <w:rPr>
                <w:sz w:val="20"/>
              </w:rPr>
            </w:pPr>
            <w:r>
              <w:rPr>
                <w:color w:val="0D0D0D"/>
                <w:sz w:val="20"/>
              </w:rPr>
              <w:t>Numérico</w:t>
            </w:r>
          </w:p>
        </w:tc>
        <w:tc>
          <w:tcPr>
            <w:tcW w:w="1290" w:type="dxa"/>
            <w:tcBorders>
              <w:left w:val="single" w:sz="4" w:space="0" w:color="006FC0"/>
              <w:bottom w:val="single" w:sz="4" w:space="0" w:color="006FC0"/>
              <w:right w:val="single" w:sz="4" w:space="0" w:color="006FC0"/>
            </w:tcBorders>
          </w:tcPr>
          <w:p w14:paraId="0EFE574D" w14:textId="77777777" w:rsidR="00217CC2" w:rsidRDefault="00217CC2">
            <w:pPr>
              <w:pStyle w:val="TableParagraph"/>
              <w:rPr>
                <w:rFonts w:ascii="Times New Roman"/>
              </w:rPr>
            </w:pPr>
          </w:p>
          <w:p w14:paraId="4E67D347" w14:textId="77777777" w:rsidR="00217CC2" w:rsidRDefault="00217CC2">
            <w:pPr>
              <w:pStyle w:val="TableParagraph"/>
              <w:spacing w:before="9"/>
              <w:rPr>
                <w:rFonts w:ascii="Times New Roman"/>
                <w:sz w:val="17"/>
              </w:rPr>
            </w:pPr>
          </w:p>
          <w:p w14:paraId="00212E60" w14:textId="77777777" w:rsidR="00217CC2" w:rsidRDefault="006708C0">
            <w:pPr>
              <w:pStyle w:val="TableParagraph"/>
              <w:ind w:left="152" w:right="134" w:hanging="5"/>
              <w:jc w:val="center"/>
              <w:rPr>
                <w:sz w:val="20"/>
              </w:rPr>
            </w:pPr>
            <w:r>
              <w:rPr>
                <w:color w:val="0D0D0D"/>
                <w:sz w:val="20"/>
              </w:rPr>
              <w:t>Tres (3) publicaciones en datos abiertos realizados</w:t>
            </w:r>
          </w:p>
        </w:tc>
        <w:tc>
          <w:tcPr>
            <w:tcW w:w="961" w:type="dxa"/>
            <w:tcBorders>
              <w:left w:val="single" w:sz="4" w:space="0" w:color="006FC0"/>
              <w:bottom w:val="single" w:sz="4" w:space="0" w:color="006FC0"/>
              <w:right w:val="single" w:sz="4" w:space="0" w:color="006FC0"/>
            </w:tcBorders>
          </w:tcPr>
          <w:p w14:paraId="13FCDBB7" w14:textId="77777777" w:rsidR="00217CC2" w:rsidRDefault="00217CC2">
            <w:pPr>
              <w:pStyle w:val="TableParagraph"/>
              <w:rPr>
                <w:rFonts w:ascii="Times New Roman"/>
              </w:rPr>
            </w:pPr>
          </w:p>
          <w:p w14:paraId="6685AFDB" w14:textId="77777777" w:rsidR="00217CC2" w:rsidRDefault="00217CC2">
            <w:pPr>
              <w:pStyle w:val="TableParagraph"/>
              <w:rPr>
                <w:rFonts w:ascii="Times New Roman"/>
              </w:rPr>
            </w:pPr>
          </w:p>
          <w:p w14:paraId="31B84B7E" w14:textId="77777777" w:rsidR="00217CC2" w:rsidRDefault="00217CC2">
            <w:pPr>
              <w:pStyle w:val="TableParagraph"/>
              <w:rPr>
                <w:rFonts w:ascii="Times New Roman"/>
              </w:rPr>
            </w:pPr>
          </w:p>
          <w:p w14:paraId="0634F226" w14:textId="77777777" w:rsidR="00217CC2" w:rsidRDefault="006708C0">
            <w:pPr>
              <w:pStyle w:val="TableParagraph"/>
              <w:spacing w:before="157"/>
              <w:ind w:right="101"/>
              <w:jc w:val="right"/>
              <w:rPr>
                <w:sz w:val="20"/>
              </w:rPr>
            </w:pPr>
            <w:r>
              <w:rPr>
                <w:color w:val="0D0D0D"/>
                <w:w w:val="95"/>
                <w:sz w:val="20"/>
              </w:rPr>
              <w:t>2/01/2020</w:t>
            </w:r>
          </w:p>
        </w:tc>
        <w:tc>
          <w:tcPr>
            <w:tcW w:w="997" w:type="dxa"/>
            <w:tcBorders>
              <w:left w:val="single" w:sz="4" w:space="0" w:color="006FC0"/>
              <w:bottom w:val="single" w:sz="4" w:space="0" w:color="006FC0"/>
              <w:right w:val="single" w:sz="8" w:space="0" w:color="006FC0"/>
            </w:tcBorders>
          </w:tcPr>
          <w:p w14:paraId="383A5952" w14:textId="77777777" w:rsidR="00217CC2" w:rsidRDefault="00217CC2">
            <w:pPr>
              <w:pStyle w:val="TableParagraph"/>
              <w:rPr>
                <w:rFonts w:ascii="Times New Roman"/>
              </w:rPr>
            </w:pPr>
          </w:p>
          <w:p w14:paraId="31817D80" w14:textId="77777777" w:rsidR="00217CC2" w:rsidRDefault="00217CC2">
            <w:pPr>
              <w:pStyle w:val="TableParagraph"/>
              <w:rPr>
                <w:rFonts w:ascii="Times New Roman"/>
              </w:rPr>
            </w:pPr>
          </w:p>
          <w:p w14:paraId="4FB861C1" w14:textId="77777777" w:rsidR="00217CC2" w:rsidRDefault="00217CC2">
            <w:pPr>
              <w:pStyle w:val="TableParagraph"/>
              <w:rPr>
                <w:rFonts w:ascii="Times New Roman"/>
              </w:rPr>
            </w:pPr>
          </w:p>
          <w:p w14:paraId="6F8B032D" w14:textId="77777777" w:rsidR="00217CC2" w:rsidRDefault="006708C0">
            <w:pPr>
              <w:pStyle w:val="TableParagraph"/>
              <w:spacing w:before="157"/>
              <w:ind w:left="68" w:right="53"/>
              <w:jc w:val="center"/>
              <w:rPr>
                <w:sz w:val="20"/>
              </w:rPr>
            </w:pPr>
            <w:r>
              <w:rPr>
                <w:color w:val="0D0D0D"/>
                <w:sz w:val="20"/>
              </w:rPr>
              <w:t>31/08/2020</w:t>
            </w:r>
          </w:p>
        </w:tc>
      </w:tr>
      <w:tr w:rsidR="00217CC2" w14:paraId="252E1260" w14:textId="77777777">
        <w:trPr>
          <w:trHeight w:val="1605"/>
        </w:trPr>
        <w:tc>
          <w:tcPr>
            <w:tcW w:w="1663" w:type="dxa"/>
            <w:vMerge w:val="restart"/>
            <w:tcBorders>
              <w:top w:val="single" w:sz="4" w:space="0" w:color="006FC0"/>
              <w:left w:val="single" w:sz="8" w:space="0" w:color="006FC0"/>
              <w:bottom w:val="single" w:sz="4" w:space="0" w:color="006FC0"/>
              <w:right w:val="single" w:sz="4" w:space="0" w:color="006FC0"/>
            </w:tcBorders>
            <w:shd w:val="clear" w:color="auto" w:fill="E2ECF8"/>
          </w:tcPr>
          <w:p w14:paraId="4E074033" w14:textId="77777777" w:rsidR="00217CC2" w:rsidRDefault="00217CC2">
            <w:pPr>
              <w:pStyle w:val="TableParagraph"/>
              <w:rPr>
                <w:rFonts w:ascii="Times New Roman"/>
              </w:rPr>
            </w:pPr>
          </w:p>
          <w:p w14:paraId="0736BAD9" w14:textId="77777777" w:rsidR="00217CC2" w:rsidRDefault="00217CC2">
            <w:pPr>
              <w:pStyle w:val="TableParagraph"/>
              <w:rPr>
                <w:rFonts w:ascii="Times New Roman"/>
              </w:rPr>
            </w:pPr>
          </w:p>
          <w:p w14:paraId="59AAD3E6" w14:textId="77777777" w:rsidR="00217CC2" w:rsidRDefault="00217CC2">
            <w:pPr>
              <w:pStyle w:val="TableParagraph"/>
              <w:spacing w:before="10"/>
              <w:rPr>
                <w:rFonts w:ascii="Times New Roman"/>
                <w:sz w:val="30"/>
              </w:rPr>
            </w:pPr>
          </w:p>
          <w:p w14:paraId="098FF9D2" w14:textId="77777777" w:rsidR="00217CC2" w:rsidRDefault="006708C0">
            <w:pPr>
              <w:pStyle w:val="TableParagraph"/>
              <w:spacing w:before="1"/>
              <w:ind w:left="47" w:right="33"/>
              <w:jc w:val="center"/>
              <w:rPr>
                <w:sz w:val="20"/>
              </w:rPr>
            </w:pPr>
            <w:r>
              <w:rPr>
                <w:b/>
                <w:color w:val="0D0D0D"/>
                <w:sz w:val="20"/>
              </w:rPr>
              <w:t xml:space="preserve">Subcomponente 3 </w:t>
            </w:r>
            <w:r>
              <w:rPr>
                <w:color w:val="0D0D0D"/>
                <w:sz w:val="20"/>
              </w:rPr>
              <w:t>Elaboración los Instrumentos de Gestión de la Información</w:t>
            </w:r>
          </w:p>
        </w:tc>
        <w:tc>
          <w:tcPr>
            <w:tcW w:w="531" w:type="dxa"/>
            <w:tcBorders>
              <w:top w:val="single" w:sz="4" w:space="0" w:color="006FC0"/>
              <w:left w:val="single" w:sz="4" w:space="0" w:color="006FC0"/>
              <w:bottom w:val="single" w:sz="4" w:space="0" w:color="006FC0"/>
              <w:right w:val="single" w:sz="4" w:space="0" w:color="006FC0"/>
            </w:tcBorders>
          </w:tcPr>
          <w:p w14:paraId="736FA9E7" w14:textId="77777777" w:rsidR="00217CC2" w:rsidRDefault="00217CC2">
            <w:pPr>
              <w:pStyle w:val="TableParagraph"/>
              <w:rPr>
                <w:rFonts w:ascii="Times New Roman"/>
              </w:rPr>
            </w:pPr>
          </w:p>
          <w:p w14:paraId="1DD6011A" w14:textId="77777777" w:rsidR="00217CC2" w:rsidRDefault="00217CC2">
            <w:pPr>
              <w:pStyle w:val="TableParagraph"/>
              <w:rPr>
                <w:rFonts w:ascii="Times New Roman"/>
              </w:rPr>
            </w:pPr>
          </w:p>
          <w:p w14:paraId="35F4F16D" w14:textId="77777777" w:rsidR="00217CC2" w:rsidRDefault="006708C0">
            <w:pPr>
              <w:pStyle w:val="TableParagraph"/>
              <w:spacing w:before="180"/>
              <w:ind w:left="55" w:right="39"/>
              <w:jc w:val="center"/>
              <w:rPr>
                <w:sz w:val="20"/>
              </w:rPr>
            </w:pPr>
            <w:r>
              <w:rPr>
                <w:color w:val="0D0D0D"/>
                <w:sz w:val="20"/>
              </w:rPr>
              <w:t>5.3.1</w:t>
            </w:r>
          </w:p>
        </w:tc>
        <w:tc>
          <w:tcPr>
            <w:tcW w:w="1733" w:type="dxa"/>
            <w:tcBorders>
              <w:top w:val="single" w:sz="4" w:space="0" w:color="006FC0"/>
              <w:left w:val="single" w:sz="4" w:space="0" w:color="006FC0"/>
              <w:bottom w:val="single" w:sz="4" w:space="0" w:color="006FC0"/>
              <w:right w:val="single" w:sz="4" w:space="0" w:color="006FC0"/>
            </w:tcBorders>
          </w:tcPr>
          <w:p w14:paraId="10DEB82B" w14:textId="77777777" w:rsidR="00217CC2" w:rsidRDefault="00217CC2">
            <w:pPr>
              <w:pStyle w:val="TableParagraph"/>
              <w:spacing w:before="9"/>
              <w:rPr>
                <w:rFonts w:ascii="Times New Roman"/>
                <w:sz w:val="19"/>
              </w:rPr>
            </w:pPr>
          </w:p>
          <w:p w14:paraId="4B4C0DBB" w14:textId="77777777" w:rsidR="00217CC2" w:rsidRDefault="006708C0">
            <w:pPr>
              <w:pStyle w:val="TableParagraph"/>
              <w:ind w:left="74" w:right="107"/>
              <w:rPr>
                <w:sz w:val="20"/>
              </w:rPr>
            </w:pPr>
            <w:r>
              <w:rPr>
                <w:color w:val="0D0D0D"/>
                <w:sz w:val="20"/>
              </w:rPr>
              <w:t>Implementación de los instrumentos de gestión de la información de la Entidad</w:t>
            </w:r>
          </w:p>
        </w:tc>
        <w:tc>
          <w:tcPr>
            <w:tcW w:w="1297" w:type="dxa"/>
            <w:tcBorders>
              <w:top w:val="single" w:sz="4" w:space="0" w:color="006FC0"/>
              <w:left w:val="single" w:sz="4" w:space="0" w:color="006FC0"/>
              <w:bottom w:val="single" w:sz="4" w:space="0" w:color="006FC0"/>
              <w:right w:val="single" w:sz="4" w:space="0" w:color="006FC0"/>
            </w:tcBorders>
          </w:tcPr>
          <w:p w14:paraId="3FB79D0B" w14:textId="77777777" w:rsidR="00217CC2" w:rsidRDefault="00217CC2">
            <w:pPr>
              <w:pStyle w:val="TableParagraph"/>
              <w:spacing w:before="9"/>
              <w:rPr>
                <w:rFonts w:ascii="Times New Roman"/>
                <w:sz w:val="19"/>
              </w:rPr>
            </w:pPr>
          </w:p>
          <w:p w14:paraId="02108E3C" w14:textId="77777777" w:rsidR="00217CC2" w:rsidRDefault="006708C0">
            <w:pPr>
              <w:pStyle w:val="TableParagraph"/>
              <w:ind w:left="78" w:right="60" w:hanging="2"/>
              <w:jc w:val="center"/>
              <w:rPr>
                <w:sz w:val="20"/>
              </w:rPr>
            </w:pPr>
            <w:r>
              <w:rPr>
                <w:color w:val="0D0D0D"/>
                <w:sz w:val="20"/>
              </w:rPr>
              <w:t xml:space="preserve">Informe de </w:t>
            </w:r>
            <w:r>
              <w:rPr>
                <w:color w:val="0D0D0D"/>
                <w:spacing w:val="-1"/>
                <w:sz w:val="20"/>
              </w:rPr>
              <w:t xml:space="preserve">implementación </w:t>
            </w:r>
            <w:r>
              <w:rPr>
                <w:color w:val="0D0D0D"/>
                <w:sz w:val="20"/>
              </w:rPr>
              <w:t>de los instrumentos de</w:t>
            </w:r>
            <w:r>
              <w:rPr>
                <w:color w:val="0D0D0D"/>
                <w:spacing w:val="-2"/>
                <w:sz w:val="20"/>
              </w:rPr>
              <w:t xml:space="preserve"> </w:t>
            </w:r>
            <w:r>
              <w:rPr>
                <w:color w:val="0D0D0D"/>
                <w:sz w:val="20"/>
              </w:rPr>
              <w:t>gestión</w:t>
            </w:r>
          </w:p>
        </w:tc>
        <w:tc>
          <w:tcPr>
            <w:tcW w:w="927" w:type="dxa"/>
            <w:tcBorders>
              <w:top w:val="single" w:sz="4" w:space="0" w:color="006FC0"/>
              <w:left w:val="single" w:sz="4" w:space="0" w:color="006FC0"/>
              <w:bottom w:val="single" w:sz="4" w:space="0" w:color="006FC0"/>
              <w:right w:val="single" w:sz="4" w:space="0" w:color="006FC0"/>
            </w:tcBorders>
          </w:tcPr>
          <w:p w14:paraId="502D421A" w14:textId="77777777" w:rsidR="00217CC2" w:rsidRDefault="00217CC2">
            <w:pPr>
              <w:pStyle w:val="TableParagraph"/>
              <w:rPr>
                <w:rFonts w:ascii="Times New Roman"/>
              </w:rPr>
            </w:pPr>
          </w:p>
          <w:p w14:paraId="734DC306" w14:textId="77777777" w:rsidR="00217CC2" w:rsidRDefault="00217CC2">
            <w:pPr>
              <w:pStyle w:val="TableParagraph"/>
              <w:rPr>
                <w:rFonts w:ascii="Times New Roman"/>
              </w:rPr>
            </w:pPr>
          </w:p>
          <w:p w14:paraId="093FBD63" w14:textId="77777777" w:rsidR="00217CC2" w:rsidRDefault="006708C0">
            <w:pPr>
              <w:pStyle w:val="TableParagraph"/>
              <w:spacing w:before="180"/>
              <w:ind w:left="51" w:right="39"/>
              <w:jc w:val="center"/>
              <w:rPr>
                <w:sz w:val="20"/>
              </w:rPr>
            </w:pPr>
            <w:r>
              <w:rPr>
                <w:color w:val="0D0D0D"/>
                <w:sz w:val="20"/>
              </w:rPr>
              <w:t>Numérico</w:t>
            </w:r>
          </w:p>
        </w:tc>
        <w:tc>
          <w:tcPr>
            <w:tcW w:w="1290" w:type="dxa"/>
            <w:tcBorders>
              <w:top w:val="single" w:sz="4" w:space="0" w:color="006FC0"/>
              <w:left w:val="single" w:sz="4" w:space="0" w:color="006FC0"/>
              <w:bottom w:val="single" w:sz="4" w:space="0" w:color="006FC0"/>
              <w:right w:val="single" w:sz="4" w:space="0" w:color="006FC0"/>
            </w:tcBorders>
          </w:tcPr>
          <w:p w14:paraId="6D512A59" w14:textId="77777777" w:rsidR="00217CC2" w:rsidRDefault="006708C0">
            <w:pPr>
              <w:pStyle w:val="TableParagraph"/>
              <w:ind w:left="72" w:right="59" w:hanging="1"/>
              <w:jc w:val="center"/>
              <w:rPr>
                <w:sz w:val="20"/>
              </w:rPr>
            </w:pPr>
            <w:r>
              <w:rPr>
                <w:color w:val="0D0D0D"/>
                <w:sz w:val="20"/>
              </w:rPr>
              <w:t xml:space="preserve">Tres (3) informes sobre la         </w:t>
            </w:r>
            <w:r>
              <w:rPr>
                <w:color w:val="0D0D0D"/>
                <w:spacing w:val="-1"/>
                <w:sz w:val="20"/>
              </w:rPr>
              <w:t xml:space="preserve">implementación </w:t>
            </w:r>
            <w:r>
              <w:rPr>
                <w:color w:val="0D0D0D"/>
                <w:sz w:val="20"/>
              </w:rPr>
              <w:t>los      instrumentos</w:t>
            </w:r>
          </w:p>
          <w:p w14:paraId="5DD278B0" w14:textId="77777777" w:rsidR="00217CC2" w:rsidRDefault="006708C0">
            <w:pPr>
              <w:pStyle w:val="TableParagraph"/>
              <w:spacing w:line="209" w:lineRule="exact"/>
              <w:ind w:left="129" w:right="115"/>
              <w:jc w:val="center"/>
              <w:rPr>
                <w:sz w:val="20"/>
              </w:rPr>
            </w:pPr>
            <w:r>
              <w:rPr>
                <w:color w:val="0D0D0D"/>
                <w:sz w:val="20"/>
              </w:rPr>
              <w:t>de gestión</w:t>
            </w:r>
          </w:p>
        </w:tc>
        <w:tc>
          <w:tcPr>
            <w:tcW w:w="961" w:type="dxa"/>
            <w:tcBorders>
              <w:top w:val="single" w:sz="4" w:space="0" w:color="006FC0"/>
              <w:left w:val="single" w:sz="4" w:space="0" w:color="006FC0"/>
              <w:bottom w:val="single" w:sz="4" w:space="0" w:color="006FC0"/>
              <w:right w:val="single" w:sz="4" w:space="0" w:color="006FC0"/>
            </w:tcBorders>
          </w:tcPr>
          <w:p w14:paraId="6E6CE88D" w14:textId="77777777" w:rsidR="00217CC2" w:rsidRDefault="00217CC2">
            <w:pPr>
              <w:pStyle w:val="TableParagraph"/>
              <w:rPr>
                <w:rFonts w:ascii="Times New Roman"/>
              </w:rPr>
            </w:pPr>
          </w:p>
          <w:p w14:paraId="632269A6" w14:textId="77777777" w:rsidR="00217CC2" w:rsidRDefault="00217CC2">
            <w:pPr>
              <w:pStyle w:val="TableParagraph"/>
              <w:rPr>
                <w:rFonts w:ascii="Times New Roman"/>
              </w:rPr>
            </w:pPr>
          </w:p>
          <w:p w14:paraId="3A3BEC08" w14:textId="77777777" w:rsidR="00217CC2" w:rsidRDefault="006708C0">
            <w:pPr>
              <w:pStyle w:val="TableParagraph"/>
              <w:spacing w:before="180"/>
              <w:ind w:right="101"/>
              <w:jc w:val="right"/>
              <w:rPr>
                <w:sz w:val="20"/>
              </w:rPr>
            </w:pPr>
            <w:r>
              <w:rPr>
                <w:color w:val="0D0D0D"/>
                <w:w w:val="95"/>
                <w:sz w:val="20"/>
              </w:rPr>
              <w:t>2/01/2020</w:t>
            </w:r>
          </w:p>
        </w:tc>
        <w:tc>
          <w:tcPr>
            <w:tcW w:w="997" w:type="dxa"/>
            <w:tcBorders>
              <w:top w:val="single" w:sz="4" w:space="0" w:color="006FC0"/>
              <w:left w:val="single" w:sz="4" w:space="0" w:color="006FC0"/>
              <w:bottom w:val="single" w:sz="4" w:space="0" w:color="006FC0"/>
              <w:right w:val="single" w:sz="8" w:space="0" w:color="006FC0"/>
            </w:tcBorders>
          </w:tcPr>
          <w:p w14:paraId="27DAC9DF" w14:textId="77777777" w:rsidR="00217CC2" w:rsidRDefault="00217CC2">
            <w:pPr>
              <w:pStyle w:val="TableParagraph"/>
              <w:rPr>
                <w:rFonts w:ascii="Times New Roman"/>
              </w:rPr>
            </w:pPr>
          </w:p>
          <w:p w14:paraId="0F7F371F" w14:textId="77777777" w:rsidR="00217CC2" w:rsidRDefault="00217CC2">
            <w:pPr>
              <w:pStyle w:val="TableParagraph"/>
              <w:rPr>
                <w:rFonts w:ascii="Times New Roman"/>
              </w:rPr>
            </w:pPr>
          </w:p>
          <w:p w14:paraId="1E726233" w14:textId="77777777" w:rsidR="00217CC2" w:rsidRDefault="006708C0">
            <w:pPr>
              <w:pStyle w:val="TableParagraph"/>
              <w:spacing w:before="180"/>
              <w:ind w:left="68" w:right="53"/>
              <w:jc w:val="center"/>
              <w:rPr>
                <w:sz w:val="20"/>
              </w:rPr>
            </w:pPr>
            <w:r>
              <w:rPr>
                <w:color w:val="0D0D0D"/>
                <w:sz w:val="20"/>
              </w:rPr>
              <w:t>20/12/2020</w:t>
            </w:r>
          </w:p>
        </w:tc>
      </w:tr>
      <w:tr w:rsidR="00217CC2" w14:paraId="78A8E890" w14:textId="77777777">
        <w:trPr>
          <w:trHeight w:val="1254"/>
        </w:trPr>
        <w:tc>
          <w:tcPr>
            <w:tcW w:w="1663" w:type="dxa"/>
            <w:vMerge/>
            <w:tcBorders>
              <w:top w:val="nil"/>
              <w:left w:val="single" w:sz="8" w:space="0" w:color="006FC0"/>
              <w:bottom w:val="single" w:sz="4" w:space="0" w:color="006FC0"/>
              <w:right w:val="single" w:sz="4" w:space="0" w:color="006FC0"/>
            </w:tcBorders>
            <w:shd w:val="clear" w:color="auto" w:fill="E2ECF8"/>
          </w:tcPr>
          <w:p w14:paraId="7383AA2A" w14:textId="77777777" w:rsidR="00217CC2" w:rsidRDefault="00217CC2">
            <w:pPr>
              <w:rPr>
                <w:sz w:val="2"/>
                <w:szCs w:val="2"/>
              </w:rPr>
            </w:pPr>
          </w:p>
        </w:tc>
        <w:tc>
          <w:tcPr>
            <w:tcW w:w="531" w:type="dxa"/>
            <w:tcBorders>
              <w:top w:val="single" w:sz="4" w:space="0" w:color="006FC0"/>
              <w:left w:val="single" w:sz="4" w:space="0" w:color="006FC0"/>
              <w:bottom w:val="single" w:sz="4" w:space="0" w:color="006FC0"/>
              <w:right w:val="single" w:sz="4" w:space="0" w:color="006FC0"/>
            </w:tcBorders>
          </w:tcPr>
          <w:p w14:paraId="1D23FD6E" w14:textId="77777777" w:rsidR="00217CC2" w:rsidRDefault="00217CC2">
            <w:pPr>
              <w:pStyle w:val="TableParagraph"/>
              <w:rPr>
                <w:rFonts w:ascii="Times New Roman"/>
              </w:rPr>
            </w:pPr>
          </w:p>
          <w:p w14:paraId="08BE154B" w14:textId="77777777" w:rsidR="00217CC2" w:rsidRDefault="00217CC2">
            <w:pPr>
              <w:pStyle w:val="TableParagraph"/>
              <w:spacing w:before="7"/>
              <w:rPr>
                <w:rFonts w:ascii="Times New Roman"/>
              </w:rPr>
            </w:pPr>
          </w:p>
          <w:p w14:paraId="7F4397CA" w14:textId="77777777" w:rsidR="00217CC2" w:rsidRDefault="006708C0">
            <w:pPr>
              <w:pStyle w:val="TableParagraph"/>
              <w:ind w:left="55" w:right="39"/>
              <w:jc w:val="center"/>
              <w:rPr>
                <w:sz w:val="20"/>
              </w:rPr>
            </w:pPr>
            <w:r>
              <w:rPr>
                <w:color w:val="0D0D0D"/>
                <w:sz w:val="20"/>
              </w:rPr>
              <w:t>5.3.2</w:t>
            </w:r>
          </w:p>
        </w:tc>
        <w:tc>
          <w:tcPr>
            <w:tcW w:w="1733" w:type="dxa"/>
            <w:tcBorders>
              <w:top w:val="single" w:sz="4" w:space="0" w:color="006FC0"/>
              <w:left w:val="single" w:sz="4" w:space="0" w:color="006FC0"/>
              <w:bottom w:val="single" w:sz="4" w:space="0" w:color="006FC0"/>
              <w:right w:val="single" w:sz="4" w:space="0" w:color="006FC0"/>
            </w:tcBorders>
          </w:tcPr>
          <w:p w14:paraId="5F230D67" w14:textId="77777777" w:rsidR="00217CC2" w:rsidRDefault="006708C0">
            <w:pPr>
              <w:pStyle w:val="TableParagraph"/>
              <w:spacing w:before="52"/>
              <w:ind w:left="74" w:right="115"/>
              <w:rPr>
                <w:sz w:val="20"/>
              </w:rPr>
            </w:pPr>
            <w:r>
              <w:rPr>
                <w:color w:val="0D0D0D"/>
                <w:sz w:val="20"/>
              </w:rPr>
              <w:t>Actualizar consolidar y publicar la matriz de activos de información de la Entidad</w:t>
            </w:r>
          </w:p>
        </w:tc>
        <w:tc>
          <w:tcPr>
            <w:tcW w:w="1297" w:type="dxa"/>
            <w:tcBorders>
              <w:top w:val="single" w:sz="4" w:space="0" w:color="006FC0"/>
              <w:left w:val="single" w:sz="4" w:space="0" w:color="006FC0"/>
              <w:bottom w:val="single" w:sz="4" w:space="0" w:color="006FC0"/>
              <w:right w:val="single" w:sz="4" w:space="0" w:color="006FC0"/>
            </w:tcBorders>
          </w:tcPr>
          <w:p w14:paraId="5EC60D58" w14:textId="77777777" w:rsidR="00217CC2" w:rsidRDefault="006708C0">
            <w:pPr>
              <w:pStyle w:val="TableParagraph"/>
              <w:spacing w:before="167"/>
              <w:ind w:left="150" w:right="134" w:firstLine="3"/>
              <w:jc w:val="center"/>
              <w:rPr>
                <w:sz w:val="20"/>
              </w:rPr>
            </w:pPr>
            <w:r>
              <w:rPr>
                <w:color w:val="0D0D0D"/>
                <w:sz w:val="20"/>
              </w:rPr>
              <w:t>Matriz actualizada, consolidada</w:t>
            </w:r>
            <w:r>
              <w:rPr>
                <w:color w:val="0D0D0D"/>
                <w:spacing w:val="-12"/>
                <w:sz w:val="20"/>
              </w:rPr>
              <w:t xml:space="preserve"> </w:t>
            </w:r>
            <w:r>
              <w:rPr>
                <w:color w:val="0D0D0D"/>
                <w:sz w:val="20"/>
              </w:rPr>
              <w:t>y publicada</w:t>
            </w:r>
          </w:p>
        </w:tc>
        <w:tc>
          <w:tcPr>
            <w:tcW w:w="927" w:type="dxa"/>
            <w:tcBorders>
              <w:top w:val="single" w:sz="4" w:space="0" w:color="006FC0"/>
              <w:left w:val="single" w:sz="4" w:space="0" w:color="006FC0"/>
              <w:bottom w:val="single" w:sz="4" w:space="0" w:color="006FC0"/>
              <w:right w:val="single" w:sz="4" w:space="0" w:color="006FC0"/>
            </w:tcBorders>
          </w:tcPr>
          <w:p w14:paraId="6EFADC81" w14:textId="77777777" w:rsidR="00217CC2" w:rsidRDefault="00217CC2">
            <w:pPr>
              <w:pStyle w:val="TableParagraph"/>
              <w:rPr>
                <w:rFonts w:ascii="Times New Roman"/>
              </w:rPr>
            </w:pPr>
          </w:p>
          <w:p w14:paraId="28EA4484" w14:textId="77777777" w:rsidR="00217CC2" w:rsidRDefault="00217CC2">
            <w:pPr>
              <w:pStyle w:val="TableParagraph"/>
              <w:spacing w:before="7"/>
              <w:rPr>
                <w:rFonts w:ascii="Times New Roman"/>
              </w:rPr>
            </w:pPr>
          </w:p>
          <w:p w14:paraId="3E5334F9" w14:textId="77777777" w:rsidR="00217CC2" w:rsidRDefault="006708C0">
            <w:pPr>
              <w:pStyle w:val="TableParagraph"/>
              <w:ind w:left="51" w:right="39"/>
              <w:jc w:val="center"/>
              <w:rPr>
                <w:sz w:val="20"/>
              </w:rPr>
            </w:pPr>
            <w:r>
              <w:rPr>
                <w:color w:val="0D0D0D"/>
                <w:sz w:val="20"/>
              </w:rPr>
              <w:t>Numérico</w:t>
            </w:r>
          </w:p>
        </w:tc>
        <w:tc>
          <w:tcPr>
            <w:tcW w:w="1290" w:type="dxa"/>
            <w:tcBorders>
              <w:top w:val="single" w:sz="4" w:space="0" w:color="006FC0"/>
              <w:left w:val="single" w:sz="4" w:space="0" w:color="006FC0"/>
              <w:bottom w:val="single" w:sz="4" w:space="0" w:color="006FC0"/>
              <w:right w:val="single" w:sz="4" w:space="0" w:color="006FC0"/>
            </w:tcBorders>
          </w:tcPr>
          <w:p w14:paraId="19241711" w14:textId="77777777" w:rsidR="00217CC2" w:rsidRDefault="00217CC2">
            <w:pPr>
              <w:pStyle w:val="TableParagraph"/>
              <w:spacing w:before="6"/>
              <w:rPr>
                <w:rFonts w:ascii="Times New Roman"/>
                <w:sz w:val="24"/>
              </w:rPr>
            </w:pPr>
          </w:p>
          <w:p w14:paraId="18959C27" w14:textId="77777777" w:rsidR="00217CC2" w:rsidRDefault="006708C0">
            <w:pPr>
              <w:pStyle w:val="TableParagraph"/>
              <w:spacing w:before="1"/>
              <w:ind w:left="238" w:right="221" w:hanging="3"/>
              <w:jc w:val="center"/>
              <w:rPr>
                <w:sz w:val="20"/>
              </w:rPr>
            </w:pPr>
            <w:r>
              <w:rPr>
                <w:color w:val="0D0D0D"/>
                <w:sz w:val="20"/>
              </w:rPr>
              <w:t>Una (1) publicación realizada</w:t>
            </w:r>
          </w:p>
        </w:tc>
        <w:tc>
          <w:tcPr>
            <w:tcW w:w="961" w:type="dxa"/>
            <w:tcBorders>
              <w:top w:val="single" w:sz="4" w:space="0" w:color="006FC0"/>
              <w:left w:val="single" w:sz="4" w:space="0" w:color="006FC0"/>
              <w:bottom w:val="single" w:sz="4" w:space="0" w:color="006FC0"/>
              <w:right w:val="single" w:sz="4" w:space="0" w:color="006FC0"/>
            </w:tcBorders>
          </w:tcPr>
          <w:p w14:paraId="3E9447C1" w14:textId="77777777" w:rsidR="00217CC2" w:rsidRDefault="00217CC2">
            <w:pPr>
              <w:pStyle w:val="TableParagraph"/>
              <w:rPr>
                <w:rFonts w:ascii="Times New Roman"/>
              </w:rPr>
            </w:pPr>
          </w:p>
          <w:p w14:paraId="59918ACF" w14:textId="77777777" w:rsidR="00217CC2" w:rsidRDefault="00217CC2">
            <w:pPr>
              <w:pStyle w:val="TableParagraph"/>
              <w:spacing w:before="7"/>
              <w:rPr>
                <w:rFonts w:ascii="Times New Roman"/>
              </w:rPr>
            </w:pPr>
          </w:p>
          <w:p w14:paraId="3F86FCEB" w14:textId="77777777" w:rsidR="00217CC2" w:rsidRDefault="006708C0">
            <w:pPr>
              <w:pStyle w:val="TableParagraph"/>
              <w:ind w:right="101"/>
              <w:jc w:val="right"/>
              <w:rPr>
                <w:sz w:val="20"/>
              </w:rPr>
            </w:pPr>
            <w:r>
              <w:rPr>
                <w:color w:val="0D0D0D"/>
                <w:w w:val="95"/>
                <w:sz w:val="20"/>
              </w:rPr>
              <w:t>2/01/2020</w:t>
            </w:r>
          </w:p>
        </w:tc>
        <w:tc>
          <w:tcPr>
            <w:tcW w:w="997" w:type="dxa"/>
            <w:tcBorders>
              <w:top w:val="single" w:sz="4" w:space="0" w:color="006FC0"/>
              <w:left w:val="single" w:sz="4" w:space="0" w:color="006FC0"/>
              <w:bottom w:val="single" w:sz="4" w:space="0" w:color="006FC0"/>
              <w:right w:val="single" w:sz="8" w:space="0" w:color="006FC0"/>
            </w:tcBorders>
          </w:tcPr>
          <w:p w14:paraId="38A1956B" w14:textId="77777777" w:rsidR="00217CC2" w:rsidRDefault="00217CC2">
            <w:pPr>
              <w:pStyle w:val="TableParagraph"/>
              <w:rPr>
                <w:rFonts w:ascii="Times New Roman"/>
              </w:rPr>
            </w:pPr>
          </w:p>
          <w:p w14:paraId="29EDFFBE" w14:textId="77777777" w:rsidR="00217CC2" w:rsidRDefault="00217CC2">
            <w:pPr>
              <w:pStyle w:val="TableParagraph"/>
              <w:spacing w:before="7"/>
              <w:rPr>
                <w:rFonts w:ascii="Times New Roman"/>
              </w:rPr>
            </w:pPr>
          </w:p>
          <w:p w14:paraId="2A78D5A5" w14:textId="77777777" w:rsidR="00217CC2" w:rsidRDefault="006708C0">
            <w:pPr>
              <w:pStyle w:val="TableParagraph"/>
              <w:ind w:left="68" w:right="53"/>
              <w:jc w:val="center"/>
              <w:rPr>
                <w:sz w:val="20"/>
              </w:rPr>
            </w:pPr>
            <w:r>
              <w:rPr>
                <w:color w:val="0D0D0D"/>
                <w:sz w:val="20"/>
              </w:rPr>
              <w:t>20/12/2020</w:t>
            </w:r>
          </w:p>
        </w:tc>
      </w:tr>
      <w:tr w:rsidR="00217CC2" w14:paraId="5F7F71A0" w14:textId="77777777">
        <w:trPr>
          <w:trHeight w:val="3213"/>
        </w:trPr>
        <w:tc>
          <w:tcPr>
            <w:tcW w:w="1663" w:type="dxa"/>
            <w:vMerge w:val="restart"/>
            <w:tcBorders>
              <w:top w:val="single" w:sz="4" w:space="0" w:color="006FC0"/>
              <w:left w:val="single" w:sz="8" w:space="0" w:color="006FC0"/>
              <w:bottom w:val="single" w:sz="4" w:space="0" w:color="006FC0"/>
              <w:right w:val="single" w:sz="4" w:space="0" w:color="006FC0"/>
            </w:tcBorders>
            <w:shd w:val="clear" w:color="auto" w:fill="E2ECF8"/>
          </w:tcPr>
          <w:p w14:paraId="02EEE36A" w14:textId="77777777" w:rsidR="00217CC2" w:rsidRDefault="00217CC2">
            <w:pPr>
              <w:pStyle w:val="TableParagraph"/>
              <w:rPr>
                <w:rFonts w:ascii="Times New Roman"/>
              </w:rPr>
            </w:pPr>
          </w:p>
          <w:p w14:paraId="2196F9CE" w14:textId="77777777" w:rsidR="00217CC2" w:rsidRDefault="00217CC2">
            <w:pPr>
              <w:pStyle w:val="TableParagraph"/>
              <w:rPr>
                <w:rFonts w:ascii="Times New Roman"/>
              </w:rPr>
            </w:pPr>
          </w:p>
          <w:p w14:paraId="37FA1254" w14:textId="77777777" w:rsidR="00217CC2" w:rsidRDefault="00217CC2">
            <w:pPr>
              <w:pStyle w:val="TableParagraph"/>
              <w:rPr>
                <w:rFonts w:ascii="Times New Roman"/>
              </w:rPr>
            </w:pPr>
          </w:p>
          <w:p w14:paraId="0F9DFDBB" w14:textId="77777777" w:rsidR="00217CC2" w:rsidRDefault="00217CC2">
            <w:pPr>
              <w:pStyle w:val="TableParagraph"/>
              <w:rPr>
                <w:rFonts w:ascii="Times New Roman"/>
              </w:rPr>
            </w:pPr>
          </w:p>
          <w:p w14:paraId="3B1BA0E9" w14:textId="77777777" w:rsidR="00217CC2" w:rsidRDefault="00217CC2">
            <w:pPr>
              <w:pStyle w:val="TableParagraph"/>
              <w:rPr>
                <w:rFonts w:ascii="Times New Roman"/>
              </w:rPr>
            </w:pPr>
          </w:p>
          <w:p w14:paraId="2DF8EA68" w14:textId="77777777" w:rsidR="00217CC2" w:rsidRDefault="00217CC2">
            <w:pPr>
              <w:pStyle w:val="TableParagraph"/>
              <w:rPr>
                <w:rFonts w:ascii="Times New Roman"/>
              </w:rPr>
            </w:pPr>
          </w:p>
          <w:p w14:paraId="41455081" w14:textId="77777777" w:rsidR="00217CC2" w:rsidRDefault="00217CC2">
            <w:pPr>
              <w:pStyle w:val="TableParagraph"/>
              <w:rPr>
                <w:rFonts w:ascii="Times New Roman"/>
                <w:sz w:val="28"/>
              </w:rPr>
            </w:pPr>
          </w:p>
          <w:p w14:paraId="1B2E2B99" w14:textId="77777777" w:rsidR="00217CC2" w:rsidRDefault="006708C0">
            <w:pPr>
              <w:pStyle w:val="TableParagraph"/>
              <w:spacing w:before="1"/>
              <w:ind w:left="155" w:right="105" w:hanging="36"/>
              <w:jc w:val="both"/>
              <w:rPr>
                <w:sz w:val="20"/>
              </w:rPr>
            </w:pPr>
            <w:r>
              <w:rPr>
                <w:b/>
                <w:color w:val="0D0D0D"/>
                <w:sz w:val="20"/>
              </w:rPr>
              <w:t xml:space="preserve">Subcomponente 4 </w:t>
            </w:r>
            <w:r>
              <w:rPr>
                <w:color w:val="0D0D0D"/>
                <w:sz w:val="20"/>
              </w:rPr>
              <w:t>Criterio Diferencial de Accesibilidad</w:t>
            </w:r>
          </w:p>
        </w:tc>
        <w:tc>
          <w:tcPr>
            <w:tcW w:w="531" w:type="dxa"/>
            <w:tcBorders>
              <w:top w:val="single" w:sz="4" w:space="0" w:color="006FC0"/>
              <w:left w:val="single" w:sz="4" w:space="0" w:color="006FC0"/>
              <w:bottom w:val="single" w:sz="4" w:space="0" w:color="006FC0"/>
              <w:right w:val="single" w:sz="4" w:space="0" w:color="006FC0"/>
            </w:tcBorders>
          </w:tcPr>
          <w:p w14:paraId="554B520A" w14:textId="77777777" w:rsidR="00217CC2" w:rsidRDefault="00217CC2">
            <w:pPr>
              <w:pStyle w:val="TableParagraph"/>
              <w:rPr>
                <w:rFonts w:ascii="Times New Roman"/>
              </w:rPr>
            </w:pPr>
          </w:p>
          <w:p w14:paraId="45973215" w14:textId="77777777" w:rsidR="00217CC2" w:rsidRDefault="00217CC2">
            <w:pPr>
              <w:pStyle w:val="TableParagraph"/>
              <w:rPr>
                <w:rFonts w:ascii="Times New Roman"/>
              </w:rPr>
            </w:pPr>
          </w:p>
          <w:p w14:paraId="54693169" w14:textId="77777777" w:rsidR="00217CC2" w:rsidRDefault="00217CC2">
            <w:pPr>
              <w:pStyle w:val="TableParagraph"/>
              <w:rPr>
                <w:rFonts w:ascii="Times New Roman"/>
              </w:rPr>
            </w:pPr>
          </w:p>
          <w:p w14:paraId="6299648E" w14:textId="77777777" w:rsidR="00217CC2" w:rsidRDefault="00217CC2">
            <w:pPr>
              <w:pStyle w:val="TableParagraph"/>
              <w:rPr>
                <w:rFonts w:ascii="Times New Roman"/>
              </w:rPr>
            </w:pPr>
          </w:p>
          <w:p w14:paraId="31B38C81" w14:textId="77777777" w:rsidR="00217CC2" w:rsidRDefault="00217CC2">
            <w:pPr>
              <w:pStyle w:val="TableParagraph"/>
              <w:rPr>
                <w:rFonts w:ascii="Times New Roman"/>
              </w:rPr>
            </w:pPr>
          </w:p>
          <w:p w14:paraId="50220070" w14:textId="77777777" w:rsidR="00217CC2" w:rsidRDefault="00217CC2">
            <w:pPr>
              <w:pStyle w:val="TableParagraph"/>
              <w:spacing w:before="9"/>
              <w:rPr>
                <w:rFonts w:ascii="Times New Roman"/>
                <w:sz w:val="19"/>
              </w:rPr>
            </w:pPr>
          </w:p>
          <w:p w14:paraId="43779EC8" w14:textId="77777777" w:rsidR="00217CC2" w:rsidRDefault="006708C0">
            <w:pPr>
              <w:pStyle w:val="TableParagraph"/>
              <w:ind w:left="55" w:right="39"/>
              <w:jc w:val="center"/>
              <w:rPr>
                <w:sz w:val="20"/>
              </w:rPr>
            </w:pPr>
            <w:r>
              <w:rPr>
                <w:color w:val="0D0D0D"/>
                <w:sz w:val="20"/>
              </w:rPr>
              <w:t>5.4.1</w:t>
            </w:r>
          </w:p>
        </w:tc>
        <w:tc>
          <w:tcPr>
            <w:tcW w:w="1733" w:type="dxa"/>
            <w:tcBorders>
              <w:top w:val="single" w:sz="4" w:space="0" w:color="006FC0"/>
              <w:left w:val="single" w:sz="4" w:space="0" w:color="006FC0"/>
              <w:bottom w:val="single" w:sz="4" w:space="0" w:color="006FC0"/>
              <w:right w:val="single" w:sz="4" w:space="0" w:color="006FC0"/>
            </w:tcBorders>
          </w:tcPr>
          <w:p w14:paraId="5F132D2E" w14:textId="77777777" w:rsidR="00217CC2" w:rsidRDefault="006708C0">
            <w:pPr>
              <w:pStyle w:val="TableParagraph"/>
              <w:ind w:left="74" w:right="62"/>
              <w:rPr>
                <w:sz w:val="20"/>
              </w:rPr>
            </w:pPr>
            <w:r>
              <w:rPr>
                <w:sz w:val="20"/>
              </w:rPr>
              <w:t>Realizar informe de análisis del diagnóstico realizado por el Consejo Iberoamericano de Diseño Ciudad y Construcción - CIDDCA, teniendo</w:t>
            </w:r>
            <w:r>
              <w:rPr>
                <w:spacing w:val="-10"/>
                <w:sz w:val="20"/>
              </w:rPr>
              <w:t xml:space="preserve"> </w:t>
            </w:r>
            <w:r>
              <w:rPr>
                <w:sz w:val="20"/>
              </w:rPr>
              <w:t>en cuenta la normatividad y las excepcionalidades que</w:t>
            </w:r>
            <w:r>
              <w:rPr>
                <w:spacing w:val="-2"/>
                <w:sz w:val="20"/>
              </w:rPr>
              <w:t xml:space="preserve"> </w:t>
            </w:r>
            <w:r>
              <w:rPr>
                <w:sz w:val="20"/>
              </w:rPr>
              <w:t>tiene</w:t>
            </w:r>
          </w:p>
          <w:p w14:paraId="7DB92555" w14:textId="77777777" w:rsidR="00217CC2" w:rsidRDefault="006708C0">
            <w:pPr>
              <w:pStyle w:val="TableParagraph"/>
              <w:spacing w:before="6" w:line="228" w:lineRule="exact"/>
              <w:ind w:left="74" w:right="316"/>
              <w:rPr>
                <w:sz w:val="20"/>
              </w:rPr>
            </w:pPr>
            <w:r>
              <w:rPr>
                <w:sz w:val="20"/>
              </w:rPr>
              <w:t>infraestructura del Ministerio</w:t>
            </w:r>
          </w:p>
        </w:tc>
        <w:tc>
          <w:tcPr>
            <w:tcW w:w="1297" w:type="dxa"/>
            <w:tcBorders>
              <w:top w:val="single" w:sz="4" w:space="0" w:color="006FC0"/>
              <w:left w:val="single" w:sz="4" w:space="0" w:color="006FC0"/>
              <w:bottom w:val="single" w:sz="4" w:space="0" w:color="006FC0"/>
              <w:right w:val="single" w:sz="4" w:space="0" w:color="006FC0"/>
            </w:tcBorders>
          </w:tcPr>
          <w:p w14:paraId="42DA3619" w14:textId="77777777" w:rsidR="00217CC2" w:rsidRDefault="00217CC2">
            <w:pPr>
              <w:pStyle w:val="TableParagraph"/>
              <w:rPr>
                <w:rFonts w:ascii="Times New Roman"/>
              </w:rPr>
            </w:pPr>
          </w:p>
          <w:p w14:paraId="485A3F9D" w14:textId="77777777" w:rsidR="00217CC2" w:rsidRDefault="00217CC2">
            <w:pPr>
              <w:pStyle w:val="TableParagraph"/>
              <w:rPr>
                <w:rFonts w:ascii="Times New Roman"/>
              </w:rPr>
            </w:pPr>
          </w:p>
          <w:p w14:paraId="49473E67" w14:textId="77777777" w:rsidR="00217CC2" w:rsidRDefault="00217CC2">
            <w:pPr>
              <w:pStyle w:val="TableParagraph"/>
              <w:spacing w:before="10"/>
              <w:rPr>
                <w:rFonts w:ascii="Times New Roman"/>
                <w:sz w:val="25"/>
              </w:rPr>
            </w:pPr>
          </w:p>
          <w:p w14:paraId="4D31E37D" w14:textId="77777777" w:rsidR="00217CC2" w:rsidRDefault="006708C0">
            <w:pPr>
              <w:pStyle w:val="TableParagraph"/>
              <w:ind w:left="97" w:right="81"/>
              <w:jc w:val="center"/>
              <w:rPr>
                <w:sz w:val="20"/>
              </w:rPr>
            </w:pPr>
            <w:r>
              <w:rPr>
                <w:sz w:val="20"/>
              </w:rPr>
              <w:t>Informe con análisis normativo sobre las condiciones de accesibilidad de la Entidad</w:t>
            </w:r>
          </w:p>
        </w:tc>
        <w:tc>
          <w:tcPr>
            <w:tcW w:w="927" w:type="dxa"/>
            <w:tcBorders>
              <w:top w:val="single" w:sz="4" w:space="0" w:color="006FC0"/>
              <w:left w:val="single" w:sz="4" w:space="0" w:color="006FC0"/>
              <w:bottom w:val="single" w:sz="4" w:space="0" w:color="006FC0"/>
              <w:right w:val="single" w:sz="4" w:space="0" w:color="006FC0"/>
            </w:tcBorders>
          </w:tcPr>
          <w:p w14:paraId="0DF105BC" w14:textId="77777777" w:rsidR="00217CC2" w:rsidRDefault="00217CC2">
            <w:pPr>
              <w:pStyle w:val="TableParagraph"/>
              <w:rPr>
                <w:rFonts w:ascii="Times New Roman"/>
              </w:rPr>
            </w:pPr>
          </w:p>
          <w:p w14:paraId="7275B02C" w14:textId="77777777" w:rsidR="00217CC2" w:rsidRDefault="00217CC2">
            <w:pPr>
              <w:pStyle w:val="TableParagraph"/>
              <w:rPr>
                <w:rFonts w:ascii="Times New Roman"/>
              </w:rPr>
            </w:pPr>
          </w:p>
          <w:p w14:paraId="27F46EA3" w14:textId="77777777" w:rsidR="00217CC2" w:rsidRDefault="00217CC2">
            <w:pPr>
              <w:pStyle w:val="TableParagraph"/>
              <w:rPr>
                <w:rFonts w:ascii="Times New Roman"/>
              </w:rPr>
            </w:pPr>
          </w:p>
          <w:p w14:paraId="6745375B" w14:textId="77777777" w:rsidR="00217CC2" w:rsidRDefault="00217CC2">
            <w:pPr>
              <w:pStyle w:val="TableParagraph"/>
              <w:rPr>
                <w:rFonts w:ascii="Times New Roman"/>
              </w:rPr>
            </w:pPr>
          </w:p>
          <w:p w14:paraId="65699D96" w14:textId="77777777" w:rsidR="00217CC2" w:rsidRDefault="00217CC2">
            <w:pPr>
              <w:pStyle w:val="TableParagraph"/>
              <w:rPr>
                <w:rFonts w:ascii="Times New Roman"/>
              </w:rPr>
            </w:pPr>
          </w:p>
          <w:p w14:paraId="1FCF632E" w14:textId="77777777" w:rsidR="00217CC2" w:rsidRDefault="00217CC2">
            <w:pPr>
              <w:pStyle w:val="TableParagraph"/>
              <w:spacing w:before="9"/>
              <w:rPr>
                <w:rFonts w:ascii="Times New Roman"/>
                <w:sz w:val="19"/>
              </w:rPr>
            </w:pPr>
          </w:p>
          <w:p w14:paraId="721C8D76" w14:textId="77777777" w:rsidR="00217CC2" w:rsidRDefault="006708C0">
            <w:pPr>
              <w:pStyle w:val="TableParagraph"/>
              <w:ind w:left="51" w:right="39"/>
              <w:jc w:val="center"/>
              <w:rPr>
                <w:sz w:val="20"/>
              </w:rPr>
            </w:pPr>
            <w:r>
              <w:rPr>
                <w:color w:val="0D0D0D"/>
                <w:sz w:val="20"/>
              </w:rPr>
              <w:t>Numérico</w:t>
            </w:r>
          </w:p>
        </w:tc>
        <w:tc>
          <w:tcPr>
            <w:tcW w:w="1290" w:type="dxa"/>
            <w:tcBorders>
              <w:top w:val="single" w:sz="4" w:space="0" w:color="006FC0"/>
              <w:left w:val="single" w:sz="4" w:space="0" w:color="006FC0"/>
              <w:bottom w:val="single" w:sz="4" w:space="0" w:color="006FC0"/>
              <w:right w:val="single" w:sz="4" w:space="0" w:color="006FC0"/>
            </w:tcBorders>
          </w:tcPr>
          <w:p w14:paraId="4C6BD915" w14:textId="77777777" w:rsidR="00217CC2" w:rsidRDefault="00217CC2">
            <w:pPr>
              <w:pStyle w:val="TableParagraph"/>
              <w:rPr>
                <w:rFonts w:ascii="Times New Roman"/>
              </w:rPr>
            </w:pPr>
          </w:p>
          <w:p w14:paraId="6073E626" w14:textId="77777777" w:rsidR="00217CC2" w:rsidRDefault="00217CC2">
            <w:pPr>
              <w:pStyle w:val="TableParagraph"/>
              <w:rPr>
                <w:rFonts w:ascii="Times New Roman"/>
              </w:rPr>
            </w:pPr>
          </w:p>
          <w:p w14:paraId="595132BE" w14:textId="77777777" w:rsidR="00217CC2" w:rsidRDefault="00217CC2">
            <w:pPr>
              <w:pStyle w:val="TableParagraph"/>
              <w:rPr>
                <w:rFonts w:ascii="Times New Roman"/>
              </w:rPr>
            </w:pPr>
          </w:p>
          <w:p w14:paraId="1B14954B" w14:textId="77777777" w:rsidR="00217CC2" w:rsidRDefault="00217CC2">
            <w:pPr>
              <w:pStyle w:val="TableParagraph"/>
              <w:rPr>
                <w:rFonts w:ascii="Times New Roman"/>
              </w:rPr>
            </w:pPr>
          </w:p>
          <w:p w14:paraId="7FB011CB" w14:textId="77777777" w:rsidR="00217CC2" w:rsidRDefault="00217CC2">
            <w:pPr>
              <w:pStyle w:val="TableParagraph"/>
              <w:spacing w:before="9"/>
              <w:rPr>
                <w:rFonts w:ascii="Times New Roman"/>
                <w:sz w:val="31"/>
              </w:rPr>
            </w:pPr>
          </w:p>
          <w:p w14:paraId="20A797C0" w14:textId="77777777" w:rsidR="00217CC2" w:rsidRDefault="006708C0">
            <w:pPr>
              <w:pStyle w:val="TableParagraph"/>
              <w:ind w:left="315" w:right="88" w:hanging="192"/>
              <w:rPr>
                <w:sz w:val="20"/>
              </w:rPr>
            </w:pPr>
            <w:r>
              <w:rPr>
                <w:sz w:val="20"/>
              </w:rPr>
              <w:t>Un (1) informe realizado</w:t>
            </w:r>
          </w:p>
        </w:tc>
        <w:tc>
          <w:tcPr>
            <w:tcW w:w="961" w:type="dxa"/>
            <w:tcBorders>
              <w:top w:val="single" w:sz="4" w:space="0" w:color="006FC0"/>
              <w:left w:val="single" w:sz="4" w:space="0" w:color="006FC0"/>
              <w:bottom w:val="single" w:sz="4" w:space="0" w:color="006FC0"/>
              <w:right w:val="single" w:sz="4" w:space="0" w:color="006FC0"/>
            </w:tcBorders>
          </w:tcPr>
          <w:p w14:paraId="58757618" w14:textId="77777777" w:rsidR="00217CC2" w:rsidRDefault="00217CC2">
            <w:pPr>
              <w:pStyle w:val="TableParagraph"/>
              <w:rPr>
                <w:rFonts w:ascii="Times New Roman"/>
              </w:rPr>
            </w:pPr>
          </w:p>
          <w:p w14:paraId="2D404C4A" w14:textId="77777777" w:rsidR="00217CC2" w:rsidRDefault="00217CC2">
            <w:pPr>
              <w:pStyle w:val="TableParagraph"/>
              <w:rPr>
                <w:rFonts w:ascii="Times New Roman"/>
              </w:rPr>
            </w:pPr>
          </w:p>
          <w:p w14:paraId="16BB76FF" w14:textId="77777777" w:rsidR="00217CC2" w:rsidRDefault="00217CC2">
            <w:pPr>
              <w:pStyle w:val="TableParagraph"/>
              <w:rPr>
                <w:rFonts w:ascii="Times New Roman"/>
              </w:rPr>
            </w:pPr>
          </w:p>
          <w:p w14:paraId="30D0CC62" w14:textId="77777777" w:rsidR="00217CC2" w:rsidRDefault="00217CC2">
            <w:pPr>
              <w:pStyle w:val="TableParagraph"/>
              <w:rPr>
                <w:rFonts w:ascii="Times New Roman"/>
              </w:rPr>
            </w:pPr>
          </w:p>
          <w:p w14:paraId="553DAAD6" w14:textId="77777777" w:rsidR="00217CC2" w:rsidRDefault="00217CC2">
            <w:pPr>
              <w:pStyle w:val="TableParagraph"/>
              <w:rPr>
                <w:rFonts w:ascii="Times New Roman"/>
              </w:rPr>
            </w:pPr>
          </w:p>
          <w:p w14:paraId="39CFA869" w14:textId="77777777" w:rsidR="00217CC2" w:rsidRDefault="00217CC2">
            <w:pPr>
              <w:pStyle w:val="TableParagraph"/>
              <w:spacing w:before="9"/>
              <w:rPr>
                <w:rFonts w:ascii="Times New Roman"/>
                <w:sz w:val="19"/>
              </w:rPr>
            </w:pPr>
          </w:p>
          <w:p w14:paraId="6E7CA7B9" w14:textId="77777777" w:rsidR="00217CC2" w:rsidRDefault="006708C0">
            <w:pPr>
              <w:pStyle w:val="TableParagraph"/>
              <w:ind w:right="101"/>
              <w:jc w:val="right"/>
              <w:rPr>
                <w:sz w:val="20"/>
              </w:rPr>
            </w:pPr>
            <w:r>
              <w:rPr>
                <w:w w:val="95"/>
                <w:sz w:val="20"/>
              </w:rPr>
              <w:t>2/01/2020</w:t>
            </w:r>
          </w:p>
        </w:tc>
        <w:tc>
          <w:tcPr>
            <w:tcW w:w="997" w:type="dxa"/>
            <w:tcBorders>
              <w:top w:val="single" w:sz="4" w:space="0" w:color="006FC0"/>
              <w:left w:val="single" w:sz="4" w:space="0" w:color="006FC0"/>
              <w:bottom w:val="single" w:sz="4" w:space="0" w:color="006FC0"/>
              <w:right w:val="single" w:sz="8" w:space="0" w:color="006FC0"/>
            </w:tcBorders>
          </w:tcPr>
          <w:p w14:paraId="3F3B4D68" w14:textId="77777777" w:rsidR="00217CC2" w:rsidRDefault="00217CC2">
            <w:pPr>
              <w:pStyle w:val="TableParagraph"/>
              <w:rPr>
                <w:rFonts w:ascii="Times New Roman"/>
              </w:rPr>
            </w:pPr>
          </w:p>
          <w:p w14:paraId="61156985" w14:textId="77777777" w:rsidR="00217CC2" w:rsidRDefault="00217CC2">
            <w:pPr>
              <w:pStyle w:val="TableParagraph"/>
              <w:rPr>
                <w:rFonts w:ascii="Times New Roman"/>
              </w:rPr>
            </w:pPr>
          </w:p>
          <w:p w14:paraId="0D7DEBE3" w14:textId="77777777" w:rsidR="00217CC2" w:rsidRDefault="00217CC2">
            <w:pPr>
              <w:pStyle w:val="TableParagraph"/>
              <w:rPr>
                <w:rFonts w:ascii="Times New Roman"/>
              </w:rPr>
            </w:pPr>
          </w:p>
          <w:p w14:paraId="32CF0B67" w14:textId="77777777" w:rsidR="00217CC2" w:rsidRDefault="00217CC2">
            <w:pPr>
              <w:pStyle w:val="TableParagraph"/>
              <w:rPr>
                <w:rFonts w:ascii="Times New Roman"/>
              </w:rPr>
            </w:pPr>
          </w:p>
          <w:p w14:paraId="4BF54123" w14:textId="77777777" w:rsidR="00217CC2" w:rsidRDefault="00217CC2">
            <w:pPr>
              <w:pStyle w:val="TableParagraph"/>
              <w:rPr>
                <w:rFonts w:ascii="Times New Roman"/>
              </w:rPr>
            </w:pPr>
          </w:p>
          <w:p w14:paraId="1AD0C9F0" w14:textId="77777777" w:rsidR="00217CC2" w:rsidRDefault="00217CC2">
            <w:pPr>
              <w:pStyle w:val="TableParagraph"/>
              <w:spacing w:before="9"/>
              <w:rPr>
                <w:rFonts w:ascii="Times New Roman"/>
                <w:sz w:val="19"/>
              </w:rPr>
            </w:pPr>
          </w:p>
          <w:p w14:paraId="56DFB714" w14:textId="77777777" w:rsidR="00217CC2" w:rsidRDefault="006708C0">
            <w:pPr>
              <w:pStyle w:val="TableParagraph"/>
              <w:ind w:left="68" w:right="53"/>
              <w:jc w:val="center"/>
              <w:rPr>
                <w:sz w:val="20"/>
              </w:rPr>
            </w:pPr>
            <w:r>
              <w:rPr>
                <w:sz w:val="20"/>
              </w:rPr>
              <w:t>30/10/2020</w:t>
            </w:r>
          </w:p>
        </w:tc>
      </w:tr>
      <w:tr w:rsidR="00217CC2" w14:paraId="7C2EBC48" w14:textId="77777777">
        <w:trPr>
          <w:trHeight w:val="1147"/>
        </w:trPr>
        <w:tc>
          <w:tcPr>
            <w:tcW w:w="1663" w:type="dxa"/>
            <w:vMerge/>
            <w:tcBorders>
              <w:top w:val="nil"/>
              <w:left w:val="single" w:sz="8" w:space="0" w:color="006FC0"/>
              <w:bottom w:val="single" w:sz="4" w:space="0" w:color="006FC0"/>
              <w:right w:val="single" w:sz="4" w:space="0" w:color="006FC0"/>
            </w:tcBorders>
            <w:shd w:val="clear" w:color="auto" w:fill="E2ECF8"/>
          </w:tcPr>
          <w:p w14:paraId="3736EE87" w14:textId="77777777" w:rsidR="00217CC2" w:rsidRDefault="00217CC2">
            <w:pPr>
              <w:rPr>
                <w:sz w:val="2"/>
                <w:szCs w:val="2"/>
              </w:rPr>
            </w:pPr>
          </w:p>
        </w:tc>
        <w:tc>
          <w:tcPr>
            <w:tcW w:w="531" w:type="dxa"/>
            <w:tcBorders>
              <w:top w:val="single" w:sz="4" w:space="0" w:color="006FC0"/>
              <w:left w:val="single" w:sz="4" w:space="0" w:color="006FC0"/>
              <w:bottom w:val="single" w:sz="4" w:space="0" w:color="006FC0"/>
              <w:right w:val="single" w:sz="4" w:space="0" w:color="006FC0"/>
            </w:tcBorders>
          </w:tcPr>
          <w:p w14:paraId="51697DFE" w14:textId="77777777" w:rsidR="00217CC2" w:rsidRDefault="00217CC2">
            <w:pPr>
              <w:pStyle w:val="TableParagraph"/>
              <w:rPr>
                <w:rFonts w:ascii="Times New Roman"/>
              </w:rPr>
            </w:pPr>
          </w:p>
          <w:p w14:paraId="57136804" w14:textId="77777777" w:rsidR="00217CC2" w:rsidRDefault="00217CC2">
            <w:pPr>
              <w:pStyle w:val="TableParagraph"/>
              <w:spacing w:before="7"/>
              <w:rPr>
                <w:rFonts w:ascii="Times New Roman"/>
                <w:sz w:val="17"/>
              </w:rPr>
            </w:pPr>
          </w:p>
          <w:p w14:paraId="1E8A4D21" w14:textId="77777777" w:rsidR="00217CC2" w:rsidRDefault="006708C0">
            <w:pPr>
              <w:pStyle w:val="TableParagraph"/>
              <w:ind w:left="55" w:right="39"/>
              <w:jc w:val="center"/>
              <w:rPr>
                <w:sz w:val="20"/>
              </w:rPr>
            </w:pPr>
            <w:r>
              <w:rPr>
                <w:color w:val="0D0D0D"/>
                <w:sz w:val="20"/>
              </w:rPr>
              <w:t>5.4.2</w:t>
            </w:r>
          </w:p>
        </w:tc>
        <w:tc>
          <w:tcPr>
            <w:tcW w:w="1733" w:type="dxa"/>
            <w:tcBorders>
              <w:top w:val="single" w:sz="4" w:space="0" w:color="006FC0"/>
              <w:left w:val="single" w:sz="4" w:space="0" w:color="006FC0"/>
              <w:bottom w:val="single" w:sz="4" w:space="0" w:color="006FC0"/>
              <w:right w:val="single" w:sz="4" w:space="0" w:color="006FC0"/>
            </w:tcBorders>
          </w:tcPr>
          <w:p w14:paraId="3ABD9F24" w14:textId="77777777" w:rsidR="00217CC2" w:rsidRDefault="006708C0">
            <w:pPr>
              <w:pStyle w:val="TableParagraph"/>
              <w:ind w:left="74" w:right="73"/>
              <w:rPr>
                <w:sz w:val="20"/>
              </w:rPr>
            </w:pPr>
            <w:r>
              <w:rPr>
                <w:color w:val="0D0D0D"/>
                <w:sz w:val="20"/>
              </w:rPr>
              <w:t>Participación en eventos de invitación a la Dirección de Transformación</w:t>
            </w:r>
          </w:p>
          <w:p w14:paraId="178EEBBE" w14:textId="77777777" w:rsidR="00217CC2" w:rsidRDefault="006708C0">
            <w:pPr>
              <w:pStyle w:val="TableParagraph"/>
              <w:spacing w:line="210" w:lineRule="exact"/>
              <w:ind w:left="74"/>
              <w:rPr>
                <w:sz w:val="20"/>
              </w:rPr>
            </w:pPr>
            <w:r>
              <w:rPr>
                <w:color w:val="0D0D0D"/>
                <w:sz w:val="20"/>
              </w:rPr>
              <w:t>Digital</w:t>
            </w:r>
          </w:p>
        </w:tc>
        <w:tc>
          <w:tcPr>
            <w:tcW w:w="1297" w:type="dxa"/>
            <w:tcBorders>
              <w:top w:val="single" w:sz="4" w:space="0" w:color="006FC0"/>
              <w:left w:val="single" w:sz="4" w:space="0" w:color="006FC0"/>
              <w:bottom w:val="single" w:sz="4" w:space="0" w:color="006FC0"/>
              <w:right w:val="single" w:sz="4" w:space="0" w:color="006FC0"/>
            </w:tcBorders>
          </w:tcPr>
          <w:p w14:paraId="60F68C52" w14:textId="77777777" w:rsidR="00217CC2" w:rsidRDefault="00217CC2">
            <w:pPr>
              <w:pStyle w:val="TableParagraph"/>
              <w:spacing w:before="9"/>
              <w:rPr>
                <w:rFonts w:ascii="Times New Roman"/>
                <w:sz w:val="19"/>
              </w:rPr>
            </w:pPr>
          </w:p>
          <w:p w14:paraId="6D721DBF" w14:textId="77777777" w:rsidR="00217CC2" w:rsidRDefault="006708C0">
            <w:pPr>
              <w:pStyle w:val="TableParagraph"/>
              <w:ind w:left="105" w:right="88" w:firstLine="2"/>
              <w:jc w:val="center"/>
              <w:rPr>
                <w:sz w:val="20"/>
              </w:rPr>
            </w:pPr>
            <w:r>
              <w:rPr>
                <w:color w:val="0D0D0D"/>
                <w:sz w:val="20"/>
              </w:rPr>
              <w:t xml:space="preserve">Numero de </w:t>
            </w:r>
            <w:r>
              <w:rPr>
                <w:color w:val="0D0D0D"/>
                <w:spacing w:val="-1"/>
                <w:sz w:val="20"/>
              </w:rPr>
              <w:t xml:space="preserve">participaciones </w:t>
            </w:r>
            <w:r>
              <w:rPr>
                <w:color w:val="0D0D0D"/>
                <w:sz w:val="20"/>
              </w:rPr>
              <w:t>en eventos</w:t>
            </w:r>
          </w:p>
        </w:tc>
        <w:tc>
          <w:tcPr>
            <w:tcW w:w="927" w:type="dxa"/>
            <w:tcBorders>
              <w:top w:val="single" w:sz="4" w:space="0" w:color="006FC0"/>
              <w:left w:val="single" w:sz="4" w:space="0" w:color="006FC0"/>
              <w:bottom w:val="single" w:sz="4" w:space="0" w:color="006FC0"/>
              <w:right w:val="single" w:sz="4" w:space="0" w:color="006FC0"/>
            </w:tcBorders>
          </w:tcPr>
          <w:p w14:paraId="4DEC212C" w14:textId="77777777" w:rsidR="00217CC2" w:rsidRDefault="00217CC2">
            <w:pPr>
              <w:pStyle w:val="TableParagraph"/>
              <w:rPr>
                <w:rFonts w:ascii="Times New Roman"/>
              </w:rPr>
            </w:pPr>
          </w:p>
          <w:p w14:paraId="76C16754" w14:textId="77777777" w:rsidR="00217CC2" w:rsidRDefault="00217CC2">
            <w:pPr>
              <w:pStyle w:val="TableParagraph"/>
              <w:spacing w:before="7"/>
              <w:rPr>
                <w:rFonts w:ascii="Times New Roman"/>
                <w:sz w:val="17"/>
              </w:rPr>
            </w:pPr>
          </w:p>
          <w:p w14:paraId="74A5F341" w14:textId="77777777" w:rsidR="00217CC2" w:rsidRDefault="006708C0">
            <w:pPr>
              <w:pStyle w:val="TableParagraph"/>
              <w:ind w:left="51" w:right="39"/>
              <w:jc w:val="center"/>
              <w:rPr>
                <w:sz w:val="20"/>
              </w:rPr>
            </w:pPr>
            <w:r>
              <w:rPr>
                <w:color w:val="0D0D0D"/>
                <w:sz w:val="20"/>
              </w:rPr>
              <w:t>Numérico</w:t>
            </w:r>
          </w:p>
        </w:tc>
        <w:tc>
          <w:tcPr>
            <w:tcW w:w="1290" w:type="dxa"/>
            <w:tcBorders>
              <w:top w:val="single" w:sz="4" w:space="0" w:color="006FC0"/>
              <w:left w:val="single" w:sz="4" w:space="0" w:color="006FC0"/>
              <w:bottom w:val="single" w:sz="4" w:space="0" w:color="006FC0"/>
              <w:right w:val="single" w:sz="4" w:space="0" w:color="006FC0"/>
            </w:tcBorders>
          </w:tcPr>
          <w:p w14:paraId="1D71FAA1" w14:textId="77777777" w:rsidR="00217CC2" w:rsidRDefault="00217CC2">
            <w:pPr>
              <w:pStyle w:val="TableParagraph"/>
              <w:spacing w:before="7"/>
              <w:rPr>
                <w:rFonts w:ascii="Times New Roman"/>
                <w:sz w:val="29"/>
              </w:rPr>
            </w:pPr>
          </w:p>
          <w:p w14:paraId="38A8A943" w14:textId="77777777" w:rsidR="00217CC2" w:rsidRDefault="006708C0">
            <w:pPr>
              <w:pStyle w:val="TableParagraph"/>
              <w:ind w:left="99" w:firstLine="187"/>
              <w:rPr>
                <w:sz w:val="20"/>
              </w:rPr>
            </w:pPr>
            <w:r>
              <w:rPr>
                <w:color w:val="0D0D0D"/>
                <w:sz w:val="20"/>
              </w:rPr>
              <w:t xml:space="preserve">Doce (12) </w:t>
            </w:r>
            <w:r>
              <w:rPr>
                <w:color w:val="0D0D0D"/>
                <w:w w:val="95"/>
                <w:sz w:val="20"/>
              </w:rPr>
              <w:t>participaciones</w:t>
            </w:r>
          </w:p>
        </w:tc>
        <w:tc>
          <w:tcPr>
            <w:tcW w:w="961" w:type="dxa"/>
            <w:tcBorders>
              <w:top w:val="single" w:sz="4" w:space="0" w:color="006FC0"/>
              <w:left w:val="single" w:sz="4" w:space="0" w:color="006FC0"/>
              <w:bottom w:val="single" w:sz="4" w:space="0" w:color="006FC0"/>
              <w:right w:val="single" w:sz="4" w:space="0" w:color="006FC0"/>
            </w:tcBorders>
          </w:tcPr>
          <w:p w14:paraId="397240B6" w14:textId="77777777" w:rsidR="00217CC2" w:rsidRDefault="00217CC2">
            <w:pPr>
              <w:pStyle w:val="TableParagraph"/>
              <w:rPr>
                <w:rFonts w:ascii="Times New Roman"/>
              </w:rPr>
            </w:pPr>
          </w:p>
          <w:p w14:paraId="6F2969FE" w14:textId="77777777" w:rsidR="00217CC2" w:rsidRDefault="00217CC2">
            <w:pPr>
              <w:pStyle w:val="TableParagraph"/>
              <w:spacing w:before="7"/>
              <w:rPr>
                <w:rFonts w:ascii="Times New Roman"/>
                <w:sz w:val="17"/>
              </w:rPr>
            </w:pPr>
          </w:p>
          <w:p w14:paraId="22D43A59" w14:textId="77777777" w:rsidR="00217CC2" w:rsidRDefault="006708C0">
            <w:pPr>
              <w:pStyle w:val="TableParagraph"/>
              <w:ind w:right="101"/>
              <w:jc w:val="right"/>
              <w:rPr>
                <w:sz w:val="20"/>
              </w:rPr>
            </w:pPr>
            <w:r>
              <w:rPr>
                <w:color w:val="0D0D0D"/>
                <w:w w:val="95"/>
                <w:sz w:val="20"/>
              </w:rPr>
              <w:t>1/03/2020</w:t>
            </w:r>
          </w:p>
        </w:tc>
        <w:tc>
          <w:tcPr>
            <w:tcW w:w="997" w:type="dxa"/>
            <w:tcBorders>
              <w:top w:val="single" w:sz="4" w:space="0" w:color="006FC0"/>
              <w:left w:val="single" w:sz="4" w:space="0" w:color="006FC0"/>
              <w:bottom w:val="single" w:sz="4" w:space="0" w:color="006FC0"/>
              <w:right w:val="single" w:sz="8" w:space="0" w:color="006FC0"/>
            </w:tcBorders>
          </w:tcPr>
          <w:p w14:paraId="42CF3296" w14:textId="77777777" w:rsidR="00217CC2" w:rsidRDefault="00217CC2">
            <w:pPr>
              <w:pStyle w:val="TableParagraph"/>
              <w:rPr>
                <w:rFonts w:ascii="Times New Roman"/>
              </w:rPr>
            </w:pPr>
          </w:p>
          <w:p w14:paraId="21D47E8F" w14:textId="77777777" w:rsidR="00217CC2" w:rsidRDefault="00217CC2">
            <w:pPr>
              <w:pStyle w:val="TableParagraph"/>
              <w:spacing w:before="7"/>
              <w:rPr>
                <w:rFonts w:ascii="Times New Roman"/>
                <w:sz w:val="17"/>
              </w:rPr>
            </w:pPr>
          </w:p>
          <w:p w14:paraId="7007F429" w14:textId="77777777" w:rsidR="00217CC2" w:rsidRDefault="006708C0">
            <w:pPr>
              <w:pStyle w:val="TableParagraph"/>
              <w:ind w:left="68" w:right="53"/>
              <w:jc w:val="center"/>
              <w:rPr>
                <w:sz w:val="20"/>
              </w:rPr>
            </w:pPr>
            <w:r>
              <w:rPr>
                <w:color w:val="0D0D0D"/>
                <w:sz w:val="20"/>
              </w:rPr>
              <w:t>30/11/2020</w:t>
            </w:r>
          </w:p>
        </w:tc>
      </w:tr>
    </w:tbl>
    <w:p w14:paraId="27FA0BDF" w14:textId="77777777" w:rsidR="00217CC2" w:rsidRDefault="00217CC2">
      <w:pPr>
        <w:jc w:val="center"/>
        <w:rPr>
          <w:sz w:val="20"/>
        </w:rPr>
        <w:sectPr w:rsidR="00217CC2">
          <w:pgSz w:w="12250" w:h="15850"/>
          <w:pgMar w:top="1700" w:right="460" w:bottom="1540" w:left="1040" w:header="642" w:footer="1190" w:gutter="0"/>
          <w:cols w:space="720"/>
        </w:sectPr>
      </w:pPr>
    </w:p>
    <w:p w14:paraId="3EA62B46" w14:textId="77777777" w:rsidR="00217CC2" w:rsidRDefault="00217CC2">
      <w:pPr>
        <w:pStyle w:val="Textoindependiente"/>
        <w:rPr>
          <w:rFonts w:ascii="Times New Roman"/>
          <w:sz w:val="20"/>
        </w:rPr>
      </w:pPr>
    </w:p>
    <w:p w14:paraId="07D6FE4A" w14:textId="77777777" w:rsidR="00217CC2" w:rsidRDefault="00217CC2">
      <w:pPr>
        <w:pStyle w:val="Textoindependiente"/>
        <w:spacing w:before="3" w:after="1"/>
        <w:rPr>
          <w:rFonts w:ascii="Times New Roman"/>
          <w:sz w:val="29"/>
        </w:rPr>
      </w:pPr>
    </w:p>
    <w:tbl>
      <w:tblPr>
        <w:tblStyle w:val="TableNormal"/>
        <w:tblW w:w="0" w:type="auto"/>
        <w:tblInd w:w="682"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1663"/>
        <w:gridCol w:w="531"/>
        <w:gridCol w:w="1733"/>
        <w:gridCol w:w="1297"/>
        <w:gridCol w:w="927"/>
        <w:gridCol w:w="1290"/>
        <w:gridCol w:w="961"/>
        <w:gridCol w:w="997"/>
      </w:tblGrid>
      <w:tr w:rsidR="00217CC2" w14:paraId="3734DB29" w14:textId="77777777">
        <w:trPr>
          <w:trHeight w:val="1677"/>
        </w:trPr>
        <w:tc>
          <w:tcPr>
            <w:tcW w:w="1663" w:type="dxa"/>
            <w:vMerge w:val="restart"/>
            <w:tcBorders>
              <w:left w:val="single" w:sz="8" w:space="0" w:color="006FC0"/>
              <w:bottom w:val="single" w:sz="4" w:space="0" w:color="006FC0"/>
              <w:right w:val="single" w:sz="4" w:space="0" w:color="006FC0"/>
            </w:tcBorders>
            <w:shd w:val="clear" w:color="auto" w:fill="E2ECF8"/>
          </w:tcPr>
          <w:p w14:paraId="5DE618E6" w14:textId="77777777" w:rsidR="00217CC2" w:rsidRDefault="00217CC2">
            <w:pPr>
              <w:pStyle w:val="TableParagraph"/>
              <w:rPr>
                <w:rFonts w:ascii="Times New Roman"/>
                <w:sz w:val="18"/>
              </w:rPr>
            </w:pPr>
          </w:p>
        </w:tc>
        <w:tc>
          <w:tcPr>
            <w:tcW w:w="531" w:type="dxa"/>
            <w:tcBorders>
              <w:left w:val="single" w:sz="4" w:space="0" w:color="006FC0"/>
              <w:bottom w:val="single" w:sz="4" w:space="0" w:color="006FC0"/>
              <w:right w:val="single" w:sz="4" w:space="0" w:color="006FC0"/>
            </w:tcBorders>
          </w:tcPr>
          <w:p w14:paraId="5F561C59" w14:textId="77777777" w:rsidR="00217CC2" w:rsidRDefault="00217CC2">
            <w:pPr>
              <w:pStyle w:val="TableParagraph"/>
              <w:rPr>
                <w:rFonts w:ascii="Times New Roman"/>
              </w:rPr>
            </w:pPr>
          </w:p>
          <w:p w14:paraId="058A78A6" w14:textId="77777777" w:rsidR="00217CC2" w:rsidRDefault="00217CC2">
            <w:pPr>
              <w:pStyle w:val="TableParagraph"/>
              <w:rPr>
                <w:rFonts w:ascii="Times New Roman"/>
              </w:rPr>
            </w:pPr>
          </w:p>
          <w:p w14:paraId="2C432484" w14:textId="77777777" w:rsidR="00217CC2" w:rsidRDefault="00217CC2">
            <w:pPr>
              <w:pStyle w:val="TableParagraph"/>
              <w:spacing w:before="9"/>
              <w:rPr>
                <w:rFonts w:ascii="Times New Roman"/>
                <w:sz w:val="18"/>
              </w:rPr>
            </w:pPr>
          </w:p>
          <w:p w14:paraId="26DC95E0" w14:textId="77777777" w:rsidR="00217CC2" w:rsidRDefault="006708C0">
            <w:pPr>
              <w:pStyle w:val="TableParagraph"/>
              <w:ind w:left="55" w:right="39"/>
              <w:jc w:val="center"/>
              <w:rPr>
                <w:sz w:val="20"/>
              </w:rPr>
            </w:pPr>
            <w:r>
              <w:rPr>
                <w:color w:val="0D0D0D"/>
                <w:sz w:val="20"/>
              </w:rPr>
              <w:t>5.4.3</w:t>
            </w:r>
          </w:p>
        </w:tc>
        <w:tc>
          <w:tcPr>
            <w:tcW w:w="1733" w:type="dxa"/>
            <w:tcBorders>
              <w:left w:val="single" w:sz="4" w:space="0" w:color="006FC0"/>
              <w:bottom w:val="single" w:sz="4" w:space="0" w:color="006FC0"/>
              <w:right w:val="single" w:sz="4" w:space="0" w:color="006FC0"/>
            </w:tcBorders>
          </w:tcPr>
          <w:p w14:paraId="776E7582" w14:textId="77777777" w:rsidR="00217CC2" w:rsidRDefault="006708C0">
            <w:pPr>
              <w:pStyle w:val="TableParagraph"/>
              <w:spacing w:before="33"/>
              <w:ind w:left="74" w:right="51"/>
              <w:rPr>
                <w:sz w:val="20"/>
              </w:rPr>
            </w:pPr>
            <w:r>
              <w:rPr>
                <w:color w:val="0D0D0D"/>
                <w:sz w:val="20"/>
              </w:rPr>
              <w:t>Ampliar la oferta de formación a personas con discapacidad a través de los proyectos de la Dirección de Apropiación TIC.</w:t>
            </w:r>
          </w:p>
        </w:tc>
        <w:tc>
          <w:tcPr>
            <w:tcW w:w="1297" w:type="dxa"/>
            <w:tcBorders>
              <w:left w:val="single" w:sz="4" w:space="0" w:color="006FC0"/>
              <w:bottom w:val="single" w:sz="4" w:space="0" w:color="006FC0"/>
              <w:right w:val="single" w:sz="4" w:space="0" w:color="006FC0"/>
            </w:tcBorders>
          </w:tcPr>
          <w:p w14:paraId="639EF2D6" w14:textId="77777777" w:rsidR="00217CC2" w:rsidRDefault="00217CC2">
            <w:pPr>
              <w:pStyle w:val="TableParagraph"/>
              <w:spacing w:before="10"/>
              <w:rPr>
                <w:rFonts w:ascii="Times New Roman"/>
              </w:rPr>
            </w:pPr>
          </w:p>
          <w:p w14:paraId="63D6EA42" w14:textId="77777777" w:rsidR="00217CC2" w:rsidRDefault="006708C0">
            <w:pPr>
              <w:pStyle w:val="TableParagraph"/>
              <w:ind w:left="160" w:right="141" w:hanging="1"/>
              <w:jc w:val="center"/>
              <w:rPr>
                <w:sz w:val="20"/>
              </w:rPr>
            </w:pPr>
            <w:r>
              <w:rPr>
                <w:color w:val="0D0D0D"/>
                <w:sz w:val="20"/>
              </w:rPr>
              <w:t>Ampliar la oferta de formación a personas con discapacidad</w:t>
            </w:r>
          </w:p>
        </w:tc>
        <w:tc>
          <w:tcPr>
            <w:tcW w:w="927" w:type="dxa"/>
            <w:tcBorders>
              <w:left w:val="single" w:sz="4" w:space="0" w:color="006FC0"/>
              <w:bottom w:val="single" w:sz="4" w:space="0" w:color="006FC0"/>
              <w:right w:val="single" w:sz="4" w:space="0" w:color="006FC0"/>
            </w:tcBorders>
          </w:tcPr>
          <w:p w14:paraId="46E5E31B" w14:textId="77777777" w:rsidR="00217CC2" w:rsidRDefault="00217CC2">
            <w:pPr>
              <w:pStyle w:val="TableParagraph"/>
              <w:rPr>
                <w:rFonts w:ascii="Times New Roman"/>
              </w:rPr>
            </w:pPr>
          </w:p>
          <w:p w14:paraId="7C4669AF" w14:textId="77777777" w:rsidR="00217CC2" w:rsidRDefault="00217CC2">
            <w:pPr>
              <w:pStyle w:val="TableParagraph"/>
              <w:rPr>
                <w:rFonts w:ascii="Times New Roman"/>
              </w:rPr>
            </w:pPr>
          </w:p>
          <w:p w14:paraId="3451477A" w14:textId="77777777" w:rsidR="00217CC2" w:rsidRDefault="00217CC2">
            <w:pPr>
              <w:pStyle w:val="TableParagraph"/>
              <w:spacing w:before="9"/>
              <w:rPr>
                <w:rFonts w:ascii="Times New Roman"/>
                <w:sz w:val="18"/>
              </w:rPr>
            </w:pPr>
          </w:p>
          <w:p w14:paraId="2D2FD230" w14:textId="77777777" w:rsidR="00217CC2" w:rsidRDefault="006708C0">
            <w:pPr>
              <w:pStyle w:val="TableParagraph"/>
              <w:ind w:left="51" w:right="39"/>
              <w:jc w:val="center"/>
              <w:rPr>
                <w:sz w:val="20"/>
              </w:rPr>
            </w:pPr>
            <w:r>
              <w:rPr>
                <w:color w:val="0D0D0D"/>
                <w:sz w:val="20"/>
              </w:rPr>
              <w:t>Numérico</w:t>
            </w:r>
          </w:p>
        </w:tc>
        <w:tc>
          <w:tcPr>
            <w:tcW w:w="1290" w:type="dxa"/>
            <w:tcBorders>
              <w:left w:val="single" w:sz="4" w:space="0" w:color="006FC0"/>
              <w:bottom w:val="single" w:sz="4" w:space="0" w:color="006FC0"/>
              <w:right w:val="single" w:sz="4" w:space="0" w:color="006FC0"/>
            </w:tcBorders>
          </w:tcPr>
          <w:p w14:paraId="1E9F3E20" w14:textId="77777777" w:rsidR="00217CC2" w:rsidRDefault="00217CC2">
            <w:pPr>
              <w:pStyle w:val="TableParagraph"/>
              <w:spacing w:before="10"/>
              <w:rPr>
                <w:rFonts w:ascii="Times New Roman"/>
              </w:rPr>
            </w:pPr>
          </w:p>
          <w:p w14:paraId="5E1F1E6D" w14:textId="77777777" w:rsidR="00217CC2" w:rsidRDefault="006708C0">
            <w:pPr>
              <w:pStyle w:val="TableParagraph"/>
              <w:ind w:left="96" w:right="80" w:hanging="1"/>
              <w:jc w:val="center"/>
              <w:rPr>
                <w:sz w:val="20"/>
              </w:rPr>
            </w:pPr>
            <w:r>
              <w:rPr>
                <w:color w:val="0D0D0D"/>
                <w:sz w:val="20"/>
              </w:rPr>
              <w:t>7000 personas con    discapacidad capacitadas en TIC</w:t>
            </w:r>
          </w:p>
        </w:tc>
        <w:tc>
          <w:tcPr>
            <w:tcW w:w="961" w:type="dxa"/>
            <w:tcBorders>
              <w:left w:val="single" w:sz="4" w:space="0" w:color="006FC0"/>
              <w:bottom w:val="single" w:sz="4" w:space="0" w:color="006FC0"/>
              <w:right w:val="single" w:sz="4" w:space="0" w:color="006FC0"/>
            </w:tcBorders>
          </w:tcPr>
          <w:p w14:paraId="6ADF1C67" w14:textId="77777777" w:rsidR="00217CC2" w:rsidRDefault="00217CC2">
            <w:pPr>
              <w:pStyle w:val="TableParagraph"/>
              <w:rPr>
                <w:rFonts w:ascii="Times New Roman"/>
              </w:rPr>
            </w:pPr>
          </w:p>
          <w:p w14:paraId="0C518F56" w14:textId="77777777" w:rsidR="00217CC2" w:rsidRDefault="00217CC2">
            <w:pPr>
              <w:pStyle w:val="TableParagraph"/>
              <w:rPr>
                <w:rFonts w:ascii="Times New Roman"/>
              </w:rPr>
            </w:pPr>
          </w:p>
          <w:p w14:paraId="2FF489B8" w14:textId="77777777" w:rsidR="00217CC2" w:rsidRDefault="00217CC2">
            <w:pPr>
              <w:pStyle w:val="TableParagraph"/>
              <w:spacing w:before="9"/>
              <w:rPr>
                <w:rFonts w:ascii="Times New Roman"/>
                <w:sz w:val="18"/>
              </w:rPr>
            </w:pPr>
          </w:p>
          <w:p w14:paraId="53542984" w14:textId="77777777" w:rsidR="00217CC2" w:rsidRDefault="006708C0">
            <w:pPr>
              <w:pStyle w:val="TableParagraph"/>
              <w:ind w:left="117"/>
              <w:rPr>
                <w:sz w:val="20"/>
              </w:rPr>
            </w:pPr>
            <w:r>
              <w:rPr>
                <w:color w:val="0D0D0D"/>
                <w:sz w:val="20"/>
              </w:rPr>
              <w:t>1/07/2020</w:t>
            </w:r>
          </w:p>
        </w:tc>
        <w:tc>
          <w:tcPr>
            <w:tcW w:w="997" w:type="dxa"/>
            <w:tcBorders>
              <w:left w:val="single" w:sz="4" w:space="0" w:color="006FC0"/>
              <w:bottom w:val="single" w:sz="4" w:space="0" w:color="006FC0"/>
              <w:right w:val="single" w:sz="8" w:space="0" w:color="006FC0"/>
            </w:tcBorders>
          </w:tcPr>
          <w:p w14:paraId="5EC98657" w14:textId="77777777" w:rsidR="00217CC2" w:rsidRDefault="00217CC2">
            <w:pPr>
              <w:pStyle w:val="TableParagraph"/>
              <w:rPr>
                <w:rFonts w:ascii="Times New Roman"/>
              </w:rPr>
            </w:pPr>
          </w:p>
          <w:p w14:paraId="7433AC31" w14:textId="77777777" w:rsidR="00217CC2" w:rsidRDefault="00217CC2">
            <w:pPr>
              <w:pStyle w:val="TableParagraph"/>
              <w:rPr>
                <w:rFonts w:ascii="Times New Roman"/>
              </w:rPr>
            </w:pPr>
          </w:p>
          <w:p w14:paraId="7D61C5EA" w14:textId="77777777" w:rsidR="00217CC2" w:rsidRDefault="00217CC2">
            <w:pPr>
              <w:pStyle w:val="TableParagraph"/>
              <w:spacing w:before="9"/>
              <w:rPr>
                <w:rFonts w:ascii="Times New Roman"/>
                <w:sz w:val="18"/>
              </w:rPr>
            </w:pPr>
          </w:p>
          <w:p w14:paraId="2AF2946D" w14:textId="77777777" w:rsidR="00217CC2" w:rsidRDefault="006708C0">
            <w:pPr>
              <w:pStyle w:val="TableParagraph"/>
              <w:ind w:left="68" w:right="53"/>
              <w:jc w:val="center"/>
              <w:rPr>
                <w:sz w:val="20"/>
              </w:rPr>
            </w:pPr>
            <w:r>
              <w:rPr>
                <w:color w:val="0D0D0D"/>
                <w:sz w:val="20"/>
              </w:rPr>
              <w:t>20/12/2020</w:t>
            </w:r>
          </w:p>
        </w:tc>
      </w:tr>
      <w:tr w:rsidR="00217CC2" w14:paraId="430F85D0" w14:textId="77777777">
        <w:trPr>
          <w:trHeight w:val="1147"/>
        </w:trPr>
        <w:tc>
          <w:tcPr>
            <w:tcW w:w="1663" w:type="dxa"/>
            <w:vMerge/>
            <w:tcBorders>
              <w:top w:val="nil"/>
              <w:left w:val="single" w:sz="8" w:space="0" w:color="006FC0"/>
              <w:bottom w:val="single" w:sz="4" w:space="0" w:color="006FC0"/>
              <w:right w:val="single" w:sz="4" w:space="0" w:color="006FC0"/>
            </w:tcBorders>
            <w:shd w:val="clear" w:color="auto" w:fill="E2ECF8"/>
          </w:tcPr>
          <w:p w14:paraId="01C88B44" w14:textId="77777777" w:rsidR="00217CC2" w:rsidRDefault="00217CC2">
            <w:pPr>
              <w:rPr>
                <w:sz w:val="2"/>
                <w:szCs w:val="2"/>
              </w:rPr>
            </w:pPr>
          </w:p>
        </w:tc>
        <w:tc>
          <w:tcPr>
            <w:tcW w:w="531" w:type="dxa"/>
            <w:tcBorders>
              <w:top w:val="single" w:sz="4" w:space="0" w:color="006FC0"/>
              <w:left w:val="single" w:sz="4" w:space="0" w:color="006FC0"/>
              <w:bottom w:val="single" w:sz="4" w:space="0" w:color="006FC0"/>
              <w:right w:val="single" w:sz="4" w:space="0" w:color="006FC0"/>
            </w:tcBorders>
          </w:tcPr>
          <w:p w14:paraId="05935B3E" w14:textId="77777777" w:rsidR="00217CC2" w:rsidRDefault="00217CC2">
            <w:pPr>
              <w:pStyle w:val="TableParagraph"/>
              <w:rPr>
                <w:rFonts w:ascii="Times New Roman"/>
              </w:rPr>
            </w:pPr>
          </w:p>
          <w:p w14:paraId="011FFB19" w14:textId="77777777" w:rsidR="00217CC2" w:rsidRDefault="00217CC2">
            <w:pPr>
              <w:pStyle w:val="TableParagraph"/>
              <w:spacing w:before="9"/>
              <w:rPr>
                <w:rFonts w:ascii="Times New Roman"/>
                <w:sz w:val="17"/>
              </w:rPr>
            </w:pPr>
          </w:p>
          <w:p w14:paraId="42F0A093" w14:textId="77777777" w:rsidR="00217CC2" w:rsidRDefault="006708C0">
            <w:pPr>
              <w:pStyle w:val="TableParagraph"/>
              <w:ind w:left="45" w:right="50"/>
              <w:jc w:val="center"/>
              <w:rPr>
                <w:sz w:val="20"/>
              </w:rPr>
            </w:pPr>
            <w:r>
              <w:rPr>
                <w:sz w:val="20"/>
              </w:rPr>
              <w:t>5.4.4</w:t>
            </w:r>
          </w:p>
        </w:tc>
        <w:tc>
          <w:tcPr>
            <w:tcW w:w="1733" w:type="dxa"/>
            <w:tcBorders>
              <w:top w:val="single" w:sz="4" w:space="0" w:color="006FC0"/>
              <w:left w:val="single" w:sz="4" w:space="0" w:color="006FC0"/>
              <w:bottom w:val="single" w:sz="4" w:space="0" w:color="006FC0"/>
              <w:right w:val="single" w:sz="4" w:space="0" w:color="006FC0"/>
            </w:tcBorders>
          </w:tcPr>
          <w:p w14:paraId="244D0252" w14:textId="77777777" w:rsidR="00217CC2" w:rsidRDefault="006708C0">
            <w:pPr>
              <w:pStyle w:val="TableParagraph"/>
              <w:ind w:left="87" w:right="72"/>
              <w:jc w:val="center"/>
              <w:rPr>
                <w:sz w:val="20"/>
              </w:rPr>
            </w:pPr>
            <w:r>
              <w:rPr>
                <w:sz w:val="20"/>
              </w:rPr>
              <w:t>Realizar la</w:t>
            </w:r>
            <w:r>
              <w:rPr>
                <w:spacing w:val="-14"/>
                <w:sz w:val="20"/>
              </w:rPr>
              <w:t xml:space="preserve"> </w:t>
            </w:r>
            <w:r>
              <w:rPr>
                <w:sz w:val="20"/>
              </w:rPr>
              <w:t>traducción en lenguas nativas de un documento de interés para</w:t>
            </w:r>
            <w:r>
              <w:rPr>
                <w:spacing w:val="-5"/>
                <w:sz w:val="20"/>
              </w:rPr>
              <w:t xml:space="preserve"> </w:t>
            </w:r>
            <w:r>
              <w:rPr>
                <w:sz w:val="20"/>
              </w:rPr>
              <w:t>la</w:t>
            </w:r>
          </w:p>
          <w:p w14:paraId="395ED6CF" w14:textId="77777777" w:rsidR="00217CC2" w:rsidRDefault="006708C0">
            <w:pPr>
              <w:pStyle w:val="TableParagraph"/>
              <w:spacing w:line="210" w:lineRule="exact"/>
              <w:ind w:left="446" w:right="433"/>
              <w:jc w:val="center"/>
              <w:rPr>
                <w:sz w:val="20"/>
              </w:rPr>
            </w:pPr>
            <w:r>
              <w:rPr>
                <w:sz w:val="20"/>
              </w:rPr>
              <w:t>ciudadanía</w:t>
            </w:r>
          </w:p>
        </w:tc>
        <w:tc>
          <w:tcPr>
            <w:tcW w:w="1297" w:type="dxa"/>
            <w:tcBorders>
              <w:top w:val="single" w:sz="4" w:space="0" w:color="006FC0"/>
              <w:left w:val="single" w:sz="4" w:space="0" w:color="006FC0"/>
              <w:bottom w:val="single" w:sz="4" w:space="0" w:color="006FC0"/>
              <w:right w:val="single" w:sz="4" w:space="0" w:color="006FC0"/>
            </w:tcBorders>
          </w:tcPr>
          <w:p w14:paraId="0663A6EF" w14:textId="77777777" w:rsidR="00217CC2" w:rsidRDefault="00217CC2">
            <w:pPr>
              <w:pStyle w:val="TableParagraph"/>
              <w:spacing w:before="9"/>
              <w:rPr>
                <w:rFonts w:ascii="Times New Roman"/>
                <w:sz w:val="19"/>
              </w:rPr>
            </w:pPr>
          </w:p>
          <w:p w14:paraId="3807C93C" w14:textId="77777777" w:rsidR="00217CC2" w:rsidRDefault="006708C0">
            <w:pPr>
              <w:pStyle w:val="TableParagraph"/>
              <w:ind w:left="81" w:right="66" w:firstLine="2"/>
              <w:jc w:val="center"/>
              <w:rPr>
                <w:sz w:val="20"/>
              </w:rPr>
            </w:pPr>
            <w:r>
              <w:rPr>
                <w:sz w:val="20"/>
              </w:rPr>
              <w:t>Documento traducido en lenguas nativas</w:t>
            </w:r>
          </w:p>
        </w:tc>
        <w:tc>
          <w:tcPr>
            <w:tcW w:w="927" w:type="dxa"/>
            <w:tcBorders>
              <w:top w:val="single" w:sz="4" w:space="0" w:color="006FC0"/>
              <w:left w:val="single" w:sz="4" w:space="0" w:color="006FC0"/>
              <w:bottom w:val="single" w:sz="4" w:space="0" w:color="006FC0"/>
              <w:right w:val="single" w:sz="4" w:space="0" w:color="006FC0"/>
            </w:tcBorders>
          </w:tcPr>
          <w:p w14:paraId="1DBFD54C" w14:textId="77777777" w:rsidR="00217CC2" w:rsidRDefault="00217CC2">
            <w:pPr>
              <w:pStyle w:val="TableParagraph"/>
              <w:rPr>
                <w:rFonts w:ascii="Times New Roman"/>
              </w:rPr>
            </w:pPr>
          </w:p>
          <w:p w14:paraId="6366778F" w14:textId="77777777" w:rsidR="00217CC2" w:rsidRDefault="00217CC2">
            <w:pPr>
              <w:pStyle w:val="TableParagraph"/>
              <w:spacing w:before="9"/>
              <w:rPr>
                <w:rFonts w:ascii="Times New Roman"/>
                <w:sz w:val="17"/>
              </w:rPr>
            </w:pPr>
          </w:p>
          <w:p w14:paraId="6D059691" w14:textId="77777777" w:rsidR="00217CC2" w:rsidRDefault="006708C0">
            <w:pPr>
              <w:pStyle w:val="TableParagraph"/>
              <w:ind w:left="51" w:right="39"/>
              <w:jc w:val="center"/>
              <w:rPr>
                <w:sz w:val="20"/>
              </w:rPr>
            </w:pPr>
            <w:r>
              <w:rPr>
                <w:color w:val="0D0D0D"/>
                <w:sz w:val="20"/>
              </w:rPr>
              <w:t>Numérico</w:t>
            </w:r>
          </w:p>
        </w:tc>
        <w:tc>
          <w:tcPr>
            <w:tcW w:w="1290" w:type="dxa"/>
            <w:tcBorders>
              <w:top w:val="single" w:sz="4" w:space="0" w:color="006FC0"/>
              <w:left w:val="single" w:sz="4" w:space="0" w:color="006FC0"/>
              <w:bottom w:val="single" w:sz="4" w:space="0" w:color="006FC0"/>
              <w:right w:val="single" w:sz="4" w:space="0" w:color="006FC0"/>
            </w:tcBorders>
          </w:tcPr>
          <w:p w14:paraId="0A6E2EEB" w14:textId="77777777" w:rsidR="00217CC2" w:rsidRDefault="00217CC2">
            <w:pPr>
              <w:pStyle w:val="TableParagraph"/>
              <w:spacing w:before="9"/>
              <w:rPr>
                <w:rFonts w:ascii="Times New Roman"/>
                <w:sz w:val="19"/>
              </w:rPr>
            </w:pPr>
          </w:p>
          <w:p w14:paraId="400A92C3" w14:textId="77777777" w:rsidR="00217CC2" w:rsidRDefault="006708C0">
            <w:pPr>
              <w:pStyle w:val="TableParagraph"/>
              <w:ind w:left="126" w:right="115"/>
              <w:jc w:val="center"/>
              <w:rPr>
                <w:sz w:val="20"/>
              </w:rPr>
            </w:pPr>
            <w:r>
              <w:rPr>
                <w:sz w:val="20"/>
              </w:rPr>
              <w:t>Un (1)</w:t>
            </w:r>
          </w:p>
          <w:p w14:paraId="70AD0ED1" w14:textId="77777777" w:rsidR="00217CC2" w:rsidRDefault="006708C0">
            <w:pPr>
              <w:pStyle w:val="TableParagraph"/>
              <w:spacing w:before="1"/>
              <w:ind w:left="129" w:right="115"/>
              <w:jc w:val="center"/>
              <w:rPr>
                <w:sz w:val="20"/>
              </w:rPr>
            </w:pPr>
            <w:r>
              <w:rPr>
                <w:sz w:val="20"/>
              </w:rPr>
              <w:t>documento traducido</w:t>
            </w:r>
          </w:p>
        </w:tc>
        <w:tc>
          <w:tcPr>
            <w:tcW w:w="961" w:type="dxa"/>
            <w:tcBorders>
              <w:top w:val="single" w:sz="4" w:space="0" w:color="006FC0"/>
              <w:left w:val="single" w:sz="4" w:space="0" w:color="006FC0"/>
              <w:bottom w:val="single" w:sz="4" w:space="0" w:color="006FC0"/>
              <w:right w:val="single" w:sz="4" w:space="0" w:color="006FC0"/>
            </w:tcBorders>
          </w:tcPr>
          <w:p w14:paraId="3A1E48CF" w14:textId="77777777" w:rsidR="00217CC2" w:rsidRDefault="00217CC2">
            <w:pPr>
              <w:pStyle w:val="TableParagraph"/>
              <w:rPr>
                <w:rFonts w:ascii="Times New Roman"/>
              </w:rPr>
            </w:pPr>
          </w:p>
          <w:p w14:paraId="36DC01CB" w14:textId="77777777" w:rsidR="00217CC2" w:rsidRDefault="00217CC2">
            <w:pPr>
              <w:pStyle w:val="TableParagraph"/>
              <w:spacing w:before="9"/>
              <w:rPr>
                <w:rFonts w:ascii="Times New Roman"/>
                <w:sz w:val="17"/>
              </w:rPr>
            </w:pPr>
          </w:p>
          <w:p w14:paraId="313DA55C" w14:textId="77777777" w:rsidR="00217CC2" w:rsidRDefault="006708C0">
            <w:pPr>
              <w:pStyle w:val="TableParagraph"/>
              <w:ind w:left="117"/>
              <w:rPr>
                <w:sz w:val="20"/>
              </w:rPr>
            </w:pPr>
            <w:r>
              <w:rPr>
                <w:sz w:val="20"/>
              </w:rPr>
              <w:t>2/01/2020</w:t>
            </w:r>
          </w:p>
        </w:tc>
        <w:tc>
          <w:tcPr>
            <w:tcW w:w="997" w:type="dxa"/>
            <w:tcBorders>
              <w:top w:val="single" w:sz="4" w:space="0" w:color="006FC0"/>
              <w:left w:val="single" w:sz="4" w:space="0" w:color="006FC0"/>
              <w:bottom w:val="single" w:sz="4" w:space="0" w:color="006FC0"/>
              <w:right w:val="single" w:sz="8" w:space="0" w:color="006FC0"/>
            </w:tcBorders>
          </w:tcPr>
          <w:p w14:paraId="24FD8162" w14:textId="77777777" w:rsidR="00217CC2" w:rsidRDefault="00217CC2">
            <w:pPr>
              <w:pStyle w:val="TableParagraph"/>
              <w:rPr>
                <w:rFonts w:ascii="Times New Roman"/>
              </w:rPr>
            </w:pPr>
          </w:p>
          <w:p w14:paraId="2C59409A" w14:textId="77777777" w:rsidR="00217CC2" w:rsidRDefault="00217CC2">
            <w:pPr>
              <w:pStyle w:val="TableParagraph"/>
              <w:spacing w:before="9"/>
              <w:rPr>
                <w:rFonts w:ascii="Times New Roman"/>
                <w:sz w:val="17"/>
              </w:rPr>
            </w:pPr>
          </w:p>
          <w:p w14:paraId="77103007" w14:textId="77777777" w:rsidR="00217CC2" w:rsidRDefault="006708C0">
            <w:pPr>
              <w:pStyle w:val="TableParagraph"/>
              <w:ind w:left="68" w:right="53"/>
              <w:jc w:val="center"/>
              <w:rPr>
                <w:sz w:val="20"/>
              </w:rPr>
            </w:pPr>
            <w:r>
              <w:rPr>
                <w:sz w:val="20"/>
              </w:rPr>
              <w:t>31/08/2020</w:t>
            </w:r>
          </w:p>
        </w:tc>
      </w:tr>
      <w:tr w:rsidR="00217CC2" w14:paraId="12657143" w14:textId="77777777">
        <w:trPr>
          <w:trHeight w:val="2291"/>
        </w:trPr>
        <w:tc>
          <w:tcPr>
            <w:tcW w:w="1663" w:type="dxa"/>
            <w:vMerge w:val="restart"/>
            <w:tcBorders>
              <w:top w:val="single" w:sz="4" w:space="0" w:color="006FC0"/>
              <w:left w:val="single" w:sz="8" w:space="0" w:color="006FC0"/>
              <w:bottom w:val="single" w:sz="8" w:space="0" w:color="006FC0"/>
              <w:right w:val="single" w:sz="4" w:space="0" w:color="006FC0"/>
            </w:tcBorders>
            <w:shd w:val="clear" w:color="auto" w:fill="E2ECF8"/>
          </w:tcPr>
          <w:p w14:paraId="458D4D69" w14:textId="77777777" w:rsidR="00217CC2" w:rsidRDefault="00217CC2">
            <w:pPr>
              <w:pStyle w:val="TableParagraph"/>
              <w:rPr>
                <w:rFonts w:ascii="Times New Roman"/>
              </w:rPr>
            </w:pPr>
          </w:p>
          <w:p w14:paraId="58DF8E9C" w14:textId="77777777" w:rsidR="00217CC2" w:rsidRDefault="00217CC2">
            <w:pPr>
              <w:pStyle w:val="TableParagraph"/>
              <w:rPr>
                <w:rFonts w:ascii="Times New Roman"/>
              </w:rPr>
            </w:pPr>
          </w:p>
          <w:p w14:paraId="136ECBDE" w14:textId="77777777" w:rsidR="00217CC2" w:rsidRDefault="00217CC2">
            <w:pPr>
              <w:pStyle w:val="TableParagraph"/>
              <w:rPr>
                <w:rFonts w:ascii="Times New Roman"/>
              </w:rPr>
            </w:pPr>
          </w:p>
          <w:p w14:paraId="1C8FCB48" w14:textId="77777777" w:rsidR="00217CC2" w:rsidRDefault="00217CC2">
            <w:pPr>
              <w:pStyle w:val="TableParagraph"/>
              <w:rPr>
                <w:rFonts w:ascii="Times New Roman"/>
              </w:rPr>
            </w:pPr>
          </w:p>
          <w:p w14:paraId="53765582" w14:textId="77777777" w:rsidR="00217CC2" w:rsidRDefault="00217CC2">
            <w:pPr>
              <w:pStyle w:val="TableParagraph"/>
              <w:rPr>
                <w:rFonts w:ascii="Times New Roman"/>
              </w:rPr>
            </w:pPr>
          </w:p>
          <w:p w14:paraId="7DBB3995" w14:textId="77777777" w:rsidR="00217CC2" w:rsidRDefault="00217CC2">
            <w:pPr>
              <w:pStyle w:val="TableParagraph"/>
              <w:rPr>
                <w:rFonts w:ascii="Times New Roman"/>
              </w:rPr>
            </w:pPr>
          </w:p>
          <w:p w14:paraId="129D15C6" w14:textId="77777777" w:rsidR="00217CC2" w:rsidRDefault="00217CC2">
            <w:pPr>
              <w:pStyle w:val="TableParagraph"/>
              <w:spacing w:before="5"/>
              <w:rPr>
                <w:rFonts w:ascii="Times New Roman"/>
                <w:sz w:val="28"/>
              </w:rPr>
            </w:pPr>
          </w:p>
          <w:p w14:paraId="2F58FE29" w14:textId="77777777" w:rsidR="00217CC2" w:rsidRDefault="006708C0">
            <w:pPr>
              <w:pStyle w:val="TableParagraph"/>
              <w:ind w:left="110" w:right="98" w:firstLine="2"/>
              <w:jc w:val="center"/>
              <w:rPr>
                <w:sz w:val="20"/>
              </w:rPr>
            </w:pPr>
            <w:r>
              <w:rPr>
                <w:b/>
                <w:color w:val="0D0D0D"/>
                <w:sz w:val="20"/>
              </w:rPr>
              <w:t xml:space="preserve">Subcomponente 5 </w:t>
            </w:r>
            <w:r>
              <w:rPr>
                <w:color w:val="0D0D0D"/>
                <w:sz w:val="20"/>
              </w:rPr>
              <w:t>Monitoreo del Acceso a la Información</w:t>
            </w:r>
            <w:r>
              <w:rPr>
                <w:color w:val="0D0D0D"/>
                <w:spacing w:val="-15"/>
                <w:sz w:val="20"/>
              </w:rPr>
              <w:t xml:space="preserve"> </w:t>
            </w:r>
            <w:r>
              <w:rPr>
                <w:color w:val="0D0D0D"/>
                <w:sz w:val="20"/>
              </w:rPr>
              <w:t>Pública</w:t>
            </w:r>
          </w:p>
        </w:tc>
        <w:tc>
          <w:tcPr>
            <w:tcW w:w="531" w:type="dxa"/>
            <w:tcBorders>
              <w:top w:val="single" w:sz="4" w:space="0" w:color="006FC0"/>
              <w:left w:val="single" w:sz="4" w:space="0" w:color="006FC0"/>
              <w:bottom w:val="single" w:sz="4" w:space="0" w:color="006FC0"/>
              <w:right w:val="single" w:sz="4" w:space="0" w:color="006FC0"/>
            </w:tcBorders>
          </w:tcPr>
          <w:p w14:paraId="041B2B56" w14:textId="77777777" w:rsidR="00217CC2" w:rsidRDefault="00217CC2">
            <w:pPr>
              <w:pStyle w:val="TableParagraph"/>
              <w:rPr>
                <w:rFonts w:ascii="Times New Roman"/>
              </w:rPr>
            </w:pPr>
          </w:p>
          <w:p w14:paraId="215A3DD0" w14:textId="77777777" w:rsidR="00217CC2" w:rsidRDefault="00217CC2">
            <w:pPr>
              <w:pStyle w:val="TableParagraph"/>
              <w:rPr>
                <w:rFonts w:ascii="Times New Roman"/>
              </w:rPr>
            </w:pPr>
          </w:p>
          <w:p w14:paraId="1E02178D" w14:textId="77777777" w:rsidR="00217CC2" w:rsidRDefault="00217CC2">
            <w:pPr>
              <w:pStyle w:val="TableParagraph"/>
              <w:rPr>
                <w:rFonts w:ascii="Times New Roman"/>
              </w:rPr>
            </w:pPr>
          </w:p>
          <w:p w14:paraId="514E3E89" w14:textId="77777777" w:rsidR="00217CC2" w:rsidRDefault="00217CC2">
            <w:pPr>
              <w:pStyle w:val="TableParagraph"/>
              <w:spacing w:before="8"/>
              <w:rPr>
                <w:rFonts w:ascii="Times New Roman"/>
                <w:sz w:val="23"/>
              </w:rPr>
            </w:pPr>
          </w:p>
          <w:p w14:paraId="41C1DE18" w14:textId="77777777" w:rsidR="00217CC2" w:rsidRDefault="006708C0">
            <w:pPr>
              <w:pStyle w:val="TableParagraph"/>
              <w:ind w:left="45" w:right="50"/>
              <w:jc w:val="center"/>
              <w:rPr>
                <w:sz w:val="20"/>
              </w:rPr>
            </w:pPr>
            <w:r>
              <w:rPr>
                <w:sz w:val="20"/>
              </w:rPr>
              <w:t>5.5.1</w:t>
            </w:r>
          </w:p>
        </w:tc>
        <w:tc>
          <w:tcPr>
            <w:tcW w:w="1733" w:type="dxa"/>
            <w:tcBorders>
              <w:top w:val="single" w:sz="4" w:space="0" w:color="006FC0"/>
              <w:left w:val="single" w:sz="4" w:space="0" w:color="006FC0"/>
              <w:bottom w:val="single" w:sz="4" w:space="0" w:color="006FC0"/>
              <w:right w:val="single" w:sz="4" w:space="0" w:color="006FC0"/>
            </w:tcBorders>
          </w:tcPr>
          <w:p w14:paraId="45720DC5" w14:textId="77777777" w:rsidR="00217CC2" w:rsidRDefault="006708C0">
            <w:pPr>
              <w:pStyle w:val="TableParagraph"/>
              <w:ind w:left="74"/>
              <w:rPr>
                <w:sz w:val="20"/>
              </w:rPr>
            </w:pPr>
            <w:r>
              <w:rPr>
                <w:sz w:val="20"/>
              </w:rPr>
              <w:t>Elaborar la propuesta del sistema de información para disminuir tiempos, evitar reprocesos y obtener información veraz y oportuna, de los servicios del</w:t>
            </w:r>
          </w:p>
          <w:p w14:paraId="43870A3E" w14:textId="77777777" w:rsidR="00217CC2" w:rsidRDefault="006708C0">
            <w:pPr>
              <w:pStyle w:val="TableParagraph"/>
              <w:spacing w:before="3" w:line="230" w:lineRule="exact"/>
              <w:ind w:left="74" w:right="279"/>
              <w:rPr>
                <w:sz w:val="20"/>
              </w:rPr>
            </w:pPr>
            <w:r>
              <w:rPr>
                <w:sz w:val="20"/>
              </w:rPr>
              <w:t>proceso de talento humano</w:t>
            </w:r>
          </w:p>
        </w:tc>
        <w:tc>
          <w:tcPr>
            <w:tcW w:w="1297" w:type="dxa"/>
            <w:tcBorders>
              <w:top w:val="single" w:sz="4" w:space="0" w:color="006FC0"/>
              <w:left w:val="single" w:sz="4" w:space="0" w:color="006FC0"/>
              <w:bottom w:val="single" w:sz="4" w:space="0" w:color="006FC0"/>
              <w:right w:val="single" w:sz="4" w:space="0" w:color="006FC0"/>
            </w:tcBorders>
          </w:tcPr>
          <w:p w14:paraId="2EA0D7E6" w14:textId="77777777" w:rsidR="00217CC2" w:rsidRDefault="00217CC2">
            <w:pPr>
              <w:pStyle w:val="TableParagraph"/>
              <w:rPr>
                <w:rFonts w:ascii="Times New Roman"/>
              </w:rPr>
            </w:pPr>
          </w:p>
          <w:p w14:paraId="6B875131" w14:textId="77777777" w:rsidR="00217CC2" w:rsidRDefault="00217CC2">
            <w:pPr>
              <w:pStyle w:val="TableParagraph"/>
              <w:rPr>
                <w:rFonts w:ascii="Times New Roman"/>
              </w:rPr>
            </w:pPr>
          </w:p>
          <w:p w14:paraId="4142BF4F" w14:textId="77777777" w:rsidR="00217CC2" w:rsidRDefault="00217CC2">
            <w:pPr>
              <w:pStyle w:val="TableParagraph"/>
              <w:spacing w:before="10"/>
              <w:rPr>
                <w:rFonts w:ascii="Times New Roman"/>
                <w:sz w:val="25"/>
              </w:rPr>
            </w:pPr>
          </w:p>
          <w:p w14:paraId="38B212F1" w14:textId="77777777" w:rsidR="00217CC2" w:rsidRDefault="006708C0">
            <w:pPr>
              <w:pStyle w:val="TableParagraph"/>
              <w:ind w:left="74" w:right="191"/>
              <w:jc w:val="both"/>
              <w:rPr>
                <w:sz w:val="20"/>
              </w:rPr>
            </w:pPr>
            <w:r>
              <w:rPr>
                <w:sz w:val="20"/>
              </w:rPr>
              <w:t>Propuesta de un sistema de información</w:t>
            </w:r>
          </w:p>
        </w:tc>
        <w:tc>
          <w:tcPr>
            <w:tcW w:w="927" w:type="dxa"/>
            <w:tcBorders>
              <w:top w:val="single" w:sz="4" w:space="0" w:color="006FC0"/>
              <w:left w:val="single" w:sz="4" w:space="0" w:color="006FC0"/>
              <w:bottom w:val="single" w:sz="4" w:space="0" w:color="006FC0"/>
              <w:right w:val="single" w:sz="4" w:space="0" w:color="006FC0"/>
            </w:tcBorders>
          </w:tcPr>
          <w:p w14:paraId="228D67D7" w14:textId="77777777" w:rsidR="00217CC2" w:rsidRDefault="00217CC2">
            <w:pPr>
              <w:pStyle w:val="TableParagraph"/>
              <w:rPr>
                <w:rFonts w:ascii="Times New Roman"/>
              </w:rPr>
            </w:pPr>
          </w:p>
          <w:p w14:paraId="25D5771A" w14:textId="77777777" w:rsidR="00217CC2" w:rsidRDefault="00217CC2">
            <w:pPr>
              <w:pStyle w:val="TableParagraph"/>
              <w:rPr>
                <w:rFonts w:ascii="Times New Roman"/>
              </w:rPr>
            </w:pPr>
          </w:p>
          <w:p w14:paraId="0946EBAD" w14:textId="77777777" w:rsidR="00217CC2" w:rsidRDefault="00217CC2">
            <w:pPr>
              <w:pStyle w:val="TableParagraph"/>
              <w:rPr>
                <w:rFonts w:ascii="Times New Roman"/>
              </w:rPr>
            </w:pPr>
          </w:p>
          <w:p w14:paraId="00CC0D6A" w14:textId="77777777" w:rsidR="00217CC2" w:rsidRDefault="00217CC2">
            <w:pPr>
              <w:pStyle w:val="TableParagraph"/>
              <w:spacing w:before="8"/>
              <w:rPr>
                <w:rFonts w:ascii="Times New Roman"/>
                <w:sz w:val="23"/>
              </w:rPr>
            </w:pPr>
          </w:p>
          <w:p w14:paraId="2F2B4C83" w14:textId="77777777" w:rsidR="00217CC2" w:rsidRDefault="006708C0">
            <w:pPr>
              <w:pStyle w:val="TableParagraph"/>
              <w:ind w:left="51" w:right="39"/>
              <w:jc w:val="center"/>
              <w:rPr>
                <w:sz w:val="20"/>
              </w:rPr>
            </w:pPr>
            <w:r>
              <w:rPr>
                <w:color w:val="0D0D0D"/>
                <w:sz w:val="20"/>
              </w:rPr>
              <w:t>Numérico</w:t>
            </w:r>
          </w:p>
        </w:tc>
        <w:tc>
          <w:tcPr>
            <w:tcW w:w="1290" w:type="dxa"/>
            <w:tcBorders>
              <w:top w:val="single" w:sz="4" w:space="0" w:color="006FC0"/>
              <w:left w:val="single" w:sz="4" w:space="0" w:color="006FC0"/>
              <w:bottom w:val="single" w:sz="4" w:space="0" w:color="006FC0"/>
              <w:right w:val="single" w:sz="4" w:space="0" w:color="006FC0"/>
            </w:tcBorders>
          </w:tcPr>
          <w:p w14:paraId="2B230F7D" w14:textId="77777777" w:rsidR="00217CC2" w:rsidRDefault="00217CC2">
            <w:pPr>
              <w:pStyle w:val="TableParagraph"/>
              <w:rPr>
                <w:rFonts w:ascii="Times New Roman"/>
              </w:rPr>
            </w:pPr>
          </w:p>
          <w:p w14:paraId="7B1601D7" w14:textId="77777777" w:rsidR="00217CC2" w:rsidRDefault="00217CC2">
            <w:pPr>
              <w:pStyle w:val="TableParagraph"/>
              <w:rPr>
                <w:rFonts w:ascii="Times New Roman"/>
              </w:rPr>
            </w:pPr>
          </w:p>
          <w:p w14:paraId="16518BFB" w14:textId="77777777" w:rsidR="00217CC2" w:rsidRDefault="006708C0">
            <w:pPr>
              <w:pStyle w:val="TableParagraph"/>
              <w:spacing w:before="182"/>
              <w:ind w:left="72" w:right="166"/>
              <w:rPr>
                <w:sz w:val="20"/>
              </w:rPr>
            </w:pPr>
            <w:r>
              <w:rPr>
                <w:sz w:val="20"/>
              </w:rPr>
              <w:t>Una (1) propuesta de un sistema de información</w:t>
            </w:r>
          </w:p>
        </w:tc>
        <w:tc>
          <w:tcPr>
            <w:tcW w:w="961" w:type="dxa"/>
            <w:tcBorders>
              <w:top w:val="single" w:sz="4" w:space="0" w:color="006FC0"/>
              <w:left w:val="single" w:sz="4" w:space="0" w:color="006FC0"/>
              <w:bottom w:val="single" w:sz="4" w:space="0" w:color="006FC0"/>
              <w:right w:val="single" w:sz="4" w:space="0" w:color="006FC0"/>
            </w:tcBorders>
          </w:tcPr>
          <w:p w14:paraId="5173E995" w14:textId="77777777" w:rsidR="00217CC2" w:rsidRDefault="00217CC2">
            <w:pPr>
              <w:pStyle w:val="TableParagraph"/>
              <w:rPr>
                <w:rFonts w:ascii="Times New Roman"/>
              </w:rPr>
            </w:pPr>
          </w:p>
          <w:p w14:paraId="66D4EB51" w14:textId="77777777" w:rsidR="00217CC2" w:rsidRDefault="00217CC2">
            <w:pPr>
              <w:pStyle w:val="TableParagraph"/>
              <w:rPr>
                <w:rFonts w:ascii="Times New Roman"/>
              </w:rPr>
            </w:pPr>
          </w:p>
          <w:p w14:paraId="11547BBD" w14:textId="77777777" w:rsidR="00217CC2" w:rsidRDefault="00217CC2">
            <w:pPr>
              <w:pStyle w:val="TableParagraph"/>
              <w:rPr>
                <w:rFonts w:ascii="Times New Roman"/>
              </w:rPr>
            </w:pPr>
          </w:p>
          <w:p w14:paraId="711BB80E" w14:textId="77777777" w:rsidR="00217CC2" w:rsidRDefault="00217CC2">
            <w:pPr>
              <w:pStyle w:val="TableParagraph"/>
              <w:spacing w:before="8"/>
              <w:rPr>
                <w:rFonts w:ascii="Times New Roman"/>
                <w:sz w:val="23"/>
              </w:rPr>
            </w:pPr>
          </w:p>
          <w:p w14:paraId="4F70EC58" w14:textId="77777777" w:rsidR="00217CC2" w:rsidRDefault="006708C0">
            <w:pPr>
              <w:pStyle w:val="TableParagraph"/>
              <w:ind w:left="72"/>
              <w:rPr>
                <w:sz w:val="20"/>
              </w:rPr>
            </w:pPr>
            <w:r>
              <w:rPr>
                <w:sz w:val="20"/>
              </w:rPr>
              <w:t>1/01/2020</w:t>
            </w:r>
          </w:p>
        </w:tc>
        <w:tc>
          <w:tcPr>
            <w:tcW w:w="997" w:type="dxa"/>
            <w:tcBorders>
              <w:top w:val="single" w:sz="4" w:space="0" w:color="006FC0"/>
              <w:left w:val="single" w:sz="4" w:space="0" w:color="006FC0"/>
              <w:bottom w:val="single" w:sz="4" w:space="0" w:color="006FC0"/>
              <w:right w:val="single" w:sz="8" w:space="0" w:color="006FC0"/>
            </w:tcBorders>
          </w:tcPr>
          <w:p w14:paraId="3A27BE2A" w14:textId="77777777" w:rsidR="00217CC2" w:rsidRDefault="00217CC2">
            <w:pPr>
              <w:pStyle w:val="TableParagraph"/>
              <w:rPr>
                <w:rFonts w:ascii="Times New Roman"/>
              </w:rPr>
            </w:pPr>
          </w:p>
          <w:p w14:paraId="21B73511" w14:textId="77777777" w:rsidR="00217CC2" w:rsidRDefault="00217CC2">
            <w:pPr>
              <w:pStyle w:val="TableParagraph"/>
              <w:rPr>
                <w:rFonts w:ascii="Times New Roman"/>
              </w:rPr>
            </w:pPr>
          </w:p>
          <w:p w14:paraId="0C7B7E8F" w14:textId="77777777" w:rsidR="00217CC2" w:rsidRDefault="00217CC2">
            <w:pPr>
              <w:pStyle w:val="TableParagraph"/>
              <w:rPr>
                <w:rFonts w:ascii="Times New Roman"/>
              </w:rPr>
            </w:pPr>
          </w:p>
          <w:p w14:paraId="78B2DBF5" w14:textId="77777777" w:rsidR="00217CC2" w:rsidRDefault="00217CC2">
            <w:pPr>
              <w:pStyle w:val="TableParagraph"/>
              <w:spacing w:before="8"/>
              <w:rPr>
                <w:rFonts w:ascii="Times New Roman"/>
                <w:sz w:val="23"/>
              </w:rPr>
            </w:pPr>
          </w:p>
          <w:p w14:paraId="00AD4610" w14:textId="77777777" w:rsidR="00217CC2" w:rsidRDefault="006708C0">
            <w:pPr>
              <w:pStyle w:val="TableParagraph"/>
              <w:ind w:left="68" w:right="53"/>
              <w:jc w:val="center"/>
              <w:rPr>
                <w:sz w:val="20"/>
              </w:rPr>
            </w:pPr>
            <w:r>
              <w:rPr>
                <w:sz w:val="20"/>
              </w:rPr>
              <w:t>20/12/2020</w:t>
            </w:r>
          </w:p>
        </w:tc>
      </w:tr>
      <w:tr w:rsidR="00217CC2" w14:paraId="63E9924B" w14:textId="77777777">
        <w:trPr>
          <w:trHeight w:val="2290"/>
        </w:trPr>
        <w:tc>
          <w:tcPr>
            <w:tcW w:w="1663" w:type="dxa"/>
            <w:vMerge/>
            <w:tcBorders>
              <w:top w:val="nil"/>
              <w:left w:val="single" w:sz="8" w:space="0" w:color="006FC0"/>
              <w:bottom w:val="single" w:sz="8" w:space="0" w:color="006FC0"/>
              <w:right w:val="single" w:sz="4" w:space="0" w:color="006FC0"/>
            </w:tcBorders>
            <w:shd w:val="clear" w:color="auto" w:fill="E2ECF8"/>
          </w:tcPr>
          <w:p w14:paraId="58B6D994" w14:textId="77777777" w:rsidR="00217CC2" w:rsidRDefault="00217CC2">
            <w:pPr>
              <w:rPr>
                <w:sz w:val="2"/>
                <w:szCs w:val="2"/>
              </w:rPr>
            </w:pPr>
          </w:p>
        </w:tc>
        <w:tc>
          <w:tcPr>
            <w:tcW w:w="531" w:type="dxa"/>
            <w:tcBorders>
              <w:top w:val="single" w:sz="4" w:space="0" w:color="006FC0"/>
              <w:left w:val="single" w:sz="4" w:space="0" w:color="006FC0"/>
              <w:bottom w:val="single" w:sz="8" w:space="0" w:color="006FC0"/>
              <w:right w:val="single" w:sz="4" w:space="0" w:color="006FC0"/>
            </w:tcBorders>
          </w:tcPr>
          <w:p w14:paraId="79C5D79E" w14:textId="77777777" w:rsidR="00217CC2" w:rsidRDefault="00217CC2">
            <w:pPr>
              <w:pStyle w:val="TableParagraph"/>
              <w:rPr>
                <w:rFonts w:ascii="Times New Roman"/>
              </w:rPr>
            </w:pPr>
          </w:p>
          <w:p w14:paraId="35EDD09E" w14:textId="77777777" w:rsidR="00217CC2" w:rsidRDefault="00217CC2">
            <w:pPr>
              <w:pStyle w:val="TableParagraph"/>
              <w:rPr>
                <w:rFonts w:ascii="Times New Roman"/>
              </w:rPr>
            </w:pPr>
          </w:p>
          <w:p w14:paraId="7F691FED" w14:textId="77777777" w:rsidR="00217CC2" w:rsidRDefault="00217CC2">
            <w:pPr>
              <w:pStyle w:val="TableParagraph"/>
              <w:rPr>
                <w:rFonts w:ascii="Times New Roman"/>
              </w:rPr>
            </w:pPr>
          </w:p>
          <w:p w14:paraId="7EFAC1D4" w14:textId="77777777" w:rsidR="00217CC2" w:rsidRDefault="00217CC2">
            <w:pPr>
              <w:pStyle w:val="TableParagraph"/>
              <w:spacing w:before="5"/>
              <w:rPr>
                <w:rFonts w:ascii="Times New Roman"/>
                <w:sz w:val="23"/>
              </w:rPr>
            </w:pPr>
          </w:p>
          <w:p w14:paraId="74EAD03B" w14:textId="77777777" w:rsidR="00217CC2" w:rsidRDefault="006708C0">
            <w:pPr>
              <w:pStyle w:val="TableParagraph"/>
              <w:ind w:left="55" w:right="39"/>
              <w:jc w:val="center"/>
              <w:rPr>
                <w:sz w:val="20"/>
              </w:rPr>
            </w:pPr>
            <w:r>
              <w:rPr>
                <w:color w:val="0D0D0D"/>
                <w:sz w:val="20"/>
              </w:rPr>
              <w:t>5.5.2</w:t>
            </w:r>
          </w:p>
        </w:tc>
        <w:tc>
          <w:tcPr>
            <w:tcW w:w="1733" w:type="dxa"/>
            <w:tcBorders>
              <w:top w:val="single" w:sz="4" w:space="0" w:color="006FC0"/>
              <w:left w:val="single" w:sz="4" w:space="0" w:color="006FC0"/>
              <w:bottom w:val="single" w:sz="8" w:space="0" w:color="006FC0"/>
              <w:right w:val="single" w:sz="4" w:space="0" w:color="006FC0"/>
            </w:tcBorders>
          </w:tcPr>
          <w:p w14:paraId="6F436F20" w14:textId="77777777" w:rsidR="00217CC2" w:rsidRDefault="006708C0">
            <w:pPr>
              <w:pStyle w:val="TableParagraph"/>
              <w:ind w:left="74" w:right="64"/>
              <w:rPr>
                <w:sz w:val="20"/>
              </w:rPr>
            </w:pPr>
            <w:r>
              <w:rPr>
                <w:color w:val="0D0D0D"/>
                <w:sz w:val="20"/>
              </w:rPr>
              <w:t>Generar y publicar informes de solicitudes de acceso a información en la sección Transparencia y Acceso a la Información Pública de la página web del</w:t>
            </w:r>
          </w:p>
          <w:p w14:paraId="090B1D08" w14:textId="77777777" w:rsidR="00217CC2" w:rsidRDefault="006708C0">
            <w:pPr>
              <w:pStyle w:val="TableParagraph"/>
              <w:spacing w:line="209" w:lineRule="exact"/>
              <w:ind w:left="74"/>
              <w:rPr>
                <w:sz w:val="20"/>
              </w:rPr>
            </w:pPr>
            <w:r>
              <w:rPr>
                <w:color w:val="0D0D0D"/>
                <w:sz w:val="20"/>
              </w:rPr>
              <w:t>Ministerio.</w:t>
            </w:r>
          </w:p>
        </w:tc>
        <w:tc>
          <w:tcPr>
            <w:tcW w:w="1297" w:type="dxa"/>
            <w:tcBorders>
              <w:top w:val="single" w:sz="4" w:space="0" w:color="006FC0"/>
              <w:left w:val="single" w:sz="4" w:space="0" w:color="006FC0"/>
              <w:bottom w:val="single" w:sz="8" w:space="0" w:color="006FC0"/>
              <w:right w:val="single" w:sz="4" w:space="0" w:color="006FC0"/>
            </w:tcBorders>
          </w:tcPr>
          <w:p w14:paraId="0A657FDF" w14:textId="77777777" w:rsidR="00217CC2" w:rsidRDefault="00217CC2">
            <w:pPr>
              <w:pStyle w:val="TableParagraph"/>
              <w:rPr>
                <w:rFonts w:ascii="Times New Roman"/>
              </w:rPr>
            </w:pPr>
          </w:p>
          <w:p w14:paraId="72E737D2" w14:textId="77777777" w:rsidR="00217CC2" w:rsidRDefault="00217CC2">
            <w:pPr>
              <w:pStyle w:val="TableParagraph"/>
              <w:spacing w:before="7"/>
              <w:rPr>
                <w:rFonts w:ascii="Times New Roman"/>
                <w:sz w:val="27"/>
              </w:rPr>
            </w:pPr>
          </w:p>
          <w:p w14:paraId="2B555AC4" w14:textId="77777777" w:rsidR="00217CC2" w:rsidRDefault="006708C0">
            <w:pPr>
              <w:pStyle w:val="TableParagraph"/>
              <w:ind w:left="81" w:right="65"/>
              <w:jc w:val="center"/>
              <w:rPr>
                <w:sz w:val="20"/>
              </w:rPr>
            </w:pPr>
            <w:r>
              <w:rPr>
                <w:color w:val="0D0D0D"/>
                <w:sz w:val="20"/>
              </w:rPr>
              <w:t>Informes de solicitudes de acceso a la información publicados</w:t>
            </w:r>
          </w:p>
        </w:tc>
        <w:tc>
          <w:tcPr>
            <w:tcW w:w="927" w:type="dxa"/>
            <w:tcBorders>
              <w:top w:val="single" w:sz="4" w:space="0" w:color="006FC0"/>
              <w:left w:val="single" w:sz="4" w:space="0" w:color="006FC0"/>
              <w:bottom w:val="single" w:sz="8" w:space="0" w:color="006FC0"/>
              <w:right w:val="single" w:sz="4" w:space="0" w:color="006FC0"/>
            </w:tcBorders>
          </w:tcPr>
          <w:p w14:paraId="0487E534" w14:textId="77777777" w:rsidR="00217CC2" w:rsidRDefault="00217CC2">
            <w:pPr>
              <w:pStyle w:val="TableParagraph"/>
              <w:rPr>
                <w:rFonts w:ascii="Times New Roman"/>
              </w:rPr>
            </w:pPr>
          </w:p>
          <w:p w14:paraId="6C70A0C1" w14:textId="77777777" w:rsidR="00217CC2" w:rsidRDefault="00217CC2">
            <w:pPr>
              <w:pStyle w:val="TableParagraph"/>
              <w:rPr>
                <w:rFonts w:ascii="Times New Roman"/>
              </w:rPr>
            </w:pPr>
          </w:p>
          <w:p w14:paraId="37D3F40A" w14:textId="77777777" w:rsidR="00217CC2" w:rsidRDefault="00217CC2">
            <w:pPr>
              <w:pStyle w:val="TableParagraph"/>
              <w:rPr>
                <w:rFonts w:ascii="Times New Roman"/>
              </w:rPr>
            </w:pPr>
          </w:p>
          <w:p w14:paraId="5945FB13" w14:textId="77777777" w:rsidR="00217CC2" w:rsidRDefault="00217CC2">
            <w:pPr>
              <w:pStyle w:val="TableParagraph"/>
              <w:spacing w:before="5"/>
              <w:rPr>
                <w:rFonts w:ascii="Times New Roman"/>
                <w:sz w:val="23"/>
              </w:rPr>
            </w:pPr>
          </w:p>
          <w:p w14:paraId="6CBDE0C4" w14:textId="77777777" w:rsidR="00217CC2" w:rsidRDefault="006708C0">
            <w:pPr>
              <w:pStyle w:val="TableParagraph"/>
              <w:ind w:left="51" w:right="39"/>
              <w:jc w:val="center"/>
              <w:rPr>
                <w:sz w:val="20"/>
              </w:rPr>
            </w:pPr>
            <w:r>
              <w:rPr>
                <w:color w:val="0D0D0D"/>
                <w:sz w:val="20"/>
              </w:rPr>
              <w:t>Numérico</w:t>
            </w:r>
          </w:p>
        </w:tc>
        <w:tc>
          <w:tcPr>
            <w:tcW w:w="1290" w:type="dxa"/>
            <w:tcBorders>
              <w:top w:val="single" w:sz="4" w:space="0" w:color="006FC0"/>
              <w:left w:val="single" w:sz="4" w:space="0" w:color="006FC0"/>
              <w:bottom w:val="single" w:sz="8" w:space="0" w:color="006FC0"/>
              <w:right w:val="single" w:sz="4" w:space="0" w:color="006FC0"/>
            </w:tcBorders>
          </w:tcPr>
          <w:p w14:paraId="4B64A960" w14:textId="77777777" w:rsidR="00217CC2" w:rsidRDefault="00217CC2">
            <w:pPr>
              <w:pStyle w:val="TableParagraph"/>
              <w:rPr>
                <w:rFonts w:ascii="Times New Roman"/>
              </w:rPr>
            </w:pPr>
          </w:p>
          <w:p w14:paraId="6FC2B08C" w14:textId="77777777" w:rsidR="00217CC2" w:rsidRDefault="00217CC2">
            <w:pPr>
              <w:pStyle w:val="TableParagraph"/>
              <w:rPr>
                <w:rFonts w:ascii="Times New Roman"/>
              </w:rPr>
            </w:pPr>
          </w:p>
          <w:p w14:paraId="1AFBE18C" w14:textId="77777777" w:rsidR="00217CC2" w:rsidRDefault="006708C0">
            <w:pPr>
              <w:pStyle w:val="TableParagraph"/>
              <w:spacing w:before="177"/>
              <w:ind w:left="240" w:right="226" w:hanging="2"/>
              <w:jc w:val="center"/>
              <w:rPr>
                <w:sz w:val="20"/>
              </w:rPr>
            </w:pPr>
            <w:r>
              <w:rPr>
                <w:color w:val="0D0D0D"/>
                <w:sz w:val="20"/>
              </w:rPr>
              <w:t>Tres (3) Número de informes publicados</w:t>
            </w:r>
          </w:p>
        </w:tc>
        <w:tc>
          <w:tcPr>
            <w:tcW w:w="961" w:type="dxa"/>
            <w:tcBorders>
              <w:top w:val="single" w:sz="4" w:space="0" w:color="006FC0"/>
              <w:left w:val="single" w:sz="4" w:space="0" w:color="006FC0"/>
              <w:bottom w:val="single" w:sz="8" w:space="0" w:color="006FC0"/>
              <w:right w:val="single" w:sz="4" w:space="0" w:color="006FC0"/>
            </w:tcBorders>
          </w:tcPr>
          <w:p w14:paraId="4C0886E9" w14:textId="77777777" w:rsidR="00217CC2" w:rsidRDefault="00217CC2">
            <w:pPr>
              <w:pStyle w:val="TableParagraph"/>
              <w:rPr>
                <w:rFonts w:ascii="Times New Roman"/>
              </w:rPr>
            </w:pPr>
          </w:p>
          <w:p w14:paraId="7E2C6452" w14:textId="77777777" w:rsidR="00217CC2" w:rsidRDefault="00217CC2">
            <w:pPr>
              <w:pStyle w:val="TableParagraph"/>
              <w:rPr>
                <w:rFonts w:ascii="Times New Roman"/>
              </w:rPr>
            </w:pPr>
          </w:p>
          <w:p w14:paraId="0811892A" w14:textId="77777777" w:rsidR="00217CC2" w:rsidRDefault="00217CC2">
            <w:pPr>
              <w:pStyle w:val="TableParagraph"/>
              <w:rPr>
                <w:rFonts w:ascii="Times New Roman"/>
              </w:rPr>
            </w:pPr>
          </w:p>
          <w:p w14:paraId="23C7CEFA" w14:textId="77777777" w:rsidR="00217CC2" w:rsidRDefault="00217CC2">
            <w:pPr>
              <w:pStyle w:val="TableParagraph"/>
              <w:spacing w:before="5"/>
              <w:rPr>
                <w:rFonts w:ascii="Times New Roman"/>
                <w:sz w:val="23"/>
              </w:rPr>
            </w:pPr>
          </w:p>
          <w:p w14:paraId="435C0192" w14:textId="77777777" w:rsidR="00217CC2" w:rsidRDefault="006708C0">
            <w:pPr>
              <w:pStyle w:val="TableParagraph"/>
              <w:ind w:left="117"/>
              <w:rPr>
                <w:sz w:val="20"/>
              </w:rPr>
            </w:pPr>
            <w:r>
              <w:rPr>
                <w:color w:val="0D0D0D"/>
                <w:sz w:val="20"/>
              </w:rPr>
              <w:t>2/01/2020</w:t>
            </w:r>
          </w:p>
        </w:tc>
        <w:tc>
          <w:tcPr>
            <w:tcW w:w="997" w:type="dxa"/>
            <w:tcBorders>
              <w:top w:val="single" w:sz="4" w:space="0" w:color="006FC0"/>
              <w:left w:val="single" w:sz="4" w:space="0" w:color="006FC0"/>
              <w:bottom w:val="single" w:sz="8" w:space="0" w:color="006FC0"/>
              <w:right w:val="single" w:sz="8" w:space="0" w:color="006FC0"/>
            </w:tcBorders>
          </w:tcPr>
          <w:p w14:paraId="3BB51315" w14:textId="77777777" w:rsidR="00217CC2" w:rsidRDefault="00217CC2">
            <w:pPr>
              <w:pStyle w:val="TableParagraph"/>
              <w:rPr>
                <w:rFonts w:ascii="Times New Roman"/>
              </w:rPr>
            </w:pPr>
          </w:p>
          <w:p w14:paraId="2CA9ECB0" w14:textId="77777777" w:rsidR="00217CC2" w:rsidRDefault="00217CC2">
            <w:pPr>
              <w:pStyle w:val="TableParagraph"/>
              <w:rPr>
                <w:rFonts w:ascii="Times New Roman"/>
              </w:rPr>
            </w:pPr>
          </w:p>
          <w:p w14:paraId="0DE9F089" w14:textId="77777777" w:rsidR="00217CC2" w:rsidRDefault="00217CC2">
            <w:pPr>
              <w:pStyle w:val="TableParagraph"/>
              <w:rPr>
                <w:rFonts w:ascii="Times New Roman"/>
              </w:rPr>
            </w:pPr>
          </w:p>
          <w:p w14:paraId="62BD6E04" w14:textId="77777777" w:rsidR="00217CC2" w:rsidRDefault="00217CC2">
            <w:pPr>
              <w:pStyle w:val="TableParagraph"/>
              <w:spacing w:before="5"/>
              <w:rPr>
                <w:rFonts w:ascii="Times New Roman"/>
                <w:sz w:val="23"/>
              </w:rPr>
            </w:pPr>
          </w:p>
          <w:p w14:paraId="18327CC7" w14:textId="77777777" w:rsidR="00217CC2" w:rsidRDefault="006708C0">
            <w:pPr>
              <w:pStyle w:val="TableParagraph"/>
              <w:ind w:left="68" w:right="53"/>
              <w:jc w:val="center"/>
              <w:rPr>
                <w:sz w:val="20"/>
              </w:rPr>
            </w:pPr>
            <w:r>
              <w:rPr>
                <w:color w:val="0D0D0D"/>
                <w:sz w:val="20"/>
              </w:rPr>
              <w:t>20/10/2020</w:t>
            </w:r>
          </w:p>
        </w:tc>
      </w:tr>
    </w:tbl>
    <w:p w14:paraId="129E2356" w14:textId="77777777" w:rsidR="00217CC2" w:rsidRDefault="00217CC2">
      <w:pPr>
        <w:pStyle w:val="Textoindependiente"/>
        <w:spacing w:before="5"/>
        <w:rPr>
          <w:rFonts w:ascii="Times New Roman"/>
          <w:sz w:val="23"/>
        </w:rPr>
      </w:pPr>
    </w:p>
    <w:p w14:paraId="57BE56C8" w14:textId="77777777" w:rsidR="00217CC2" w:rsidRDefault="006708C0">
      <w:pPr>
        <w:spacing w:before="47"/>
        <w:ind w:left="662"/>
        <w:jc w:val="both"/>
        <w:rPr>
          <w:rFonts w:ascii="Calibri Light"/>
          <w:sz w:val="26"/>
        </w:rPr>
      </w:pPr>
      <w:bookmarkStart w:id="14" w:name="_bookmark14"/>
      <w:bookmarkEnd w:id="14"/>
      <w:r>
        <w:rPr>
          <w:rFonts w:ascii="Calibri Light"/>
          <w:color w:val="2E5395"/>
          <w:sz w:val="26"/>
        </w:rPr>
        <w:t>INICIATIVAS ADICIONALES</w:t>
      </w:r>
    </w:p>
    <w:p w14:paraId="3C142DDE" w14:textId="77777777" w:rsidR="00217CC2" w:rsidRDefault="00217CC2">
      <w:pPr>
        <w:pStyle w:val="Textoindependiente"/>
        <w:rPr>
          <w:rFonts w:ascii="Calibri Light"/>
          <w:sz w:val="26"/>
        </w:rPr>
      </w:pPr>
    </w:p>
    <w:p w14:paraId="6D30771C" w14:textId="77777777" w:rsidR="00217CC2" w:rsidRDefault="00217CC2">
      <w:pPr>
        <w:pStyle w:val="Textoindependiente"/>
        <w:spacing w:before="2"/>
        <w:rPr>
          <w:rFonts w:ascii="Calibri Light"/>
          <w:sz w:val="21"/>
        </w:rPr>
      </w:pPr>
    </w:p>
    <w:p w14:paraId="775668BA" w14:textId="77777777" w:rsidR="00217CC2" w:rsidRDefault="006708C0">
      <w:pPr>
        <w:pStyle w:val="Textoindependiente"/>
        <w:ind w:left="662" w:right="994" w:firstLine="55"/>
        <w:jc w:val="both"/>
      </w:pPr>
      <w:r>
        <w:t>El MinTIC comprometido con la Lucha contra la Corrupción, generó un componente adicional donde se definen actividades encaminadas a la ética, la cultura de la transparencia y la integridad institucional, en conjunto con las áreas de la entidad se formularon las siguientes acciones:</w:t>
      </w:r>
    </w:p>
    <w:p w14:paraId="48FC95A4" w14:textId="77777777" w:rsidR="00217CC2" w:rsidRDefault="00217CC2">
      <w:pPr>
        <w:jc w:val="both"/>
        <w:sectPr w:rsidR="00217CC2">
          <w:pgSz w:w="12250" w:h="15850"/>
          <w:pgMar w:top="1700" w:right="460" w:bottom="1540" w:left="1040" w:header="642" w:footer="1190" w:gutter="0"/>
          <w:cols w:space="720"/>
        </w:sectPr>
      </w:pPr>
    </w:p>
    <w:p w14:paraId="1D0587FA" w14:textId="77777777" w:rsidR="00217CC2" w:rsidRDefault="00217CC2">
      <w:pPr>
        <w:pStyle w:val="Textoindependiente"/>
        <w:rPr>
          <w:rFonts w:ascii="Times New Roman"/>
          <w:sz w:val="20"/>
        </w:rPr>
      </w:pPr>
    </w:p>
    <w:p w14:paraId="783E3BA9" w14:textId="77777777" w:rsidR="00217CC2" w:rsidRDefault="00217CC2">
      <w:pPr>
        <w:pStyle w:val="Textoindependiente"/>
        <w:spacing w:before="3" w:after="1"/>
        <w:rPr>
          <w:rFonts w:ascii="Times New Roman"/>
          <w:sz w:val="29"/>
        </w:rPr>
      </w:pPr>
    </w:p>
    <w:tbl>
      <w:tblPr>
        <w:tblStyle w:val="TableNormal"/>
        <w:tblW w:w="0" w:type="auto"/>
        <w:tblInd w:w="682" w:type="dxa"/>
        <w:tblBorders>
          <w:top w:val="single" w:sz="8" w:space="0" w:color="006FC0"/>
          <w:left w:val="single" w:sz="8" w:space="0" w:color="006FC0"/>
          <w:bottom w:val="single" w:sz="8" w:space="0" w:color="006FC0"/>
          <w:right w:val="single" w:sz="8" w:space="0" w:color="006FC0"/>
          <w:insideH w:val="single" w:sz="8" w:space="0" w:color="006FC0"/>
          <w:insideV w:val="single" w:sz="8" w:space="0" w:color="006FC0"/>
        </w:tblBorders>
        <w:tblLayout w:type="fixed"/>
        <w:tblLook w:val="01E0" w:firstRow="1" w:lastRow="1" w:firstColumn="1" w:lastColumn="1" w:noHBand="0" w:noVBand="0"/>
      </w:tblPr>
      <w:tblGrid>
        <w:gridCol w:w="1776"/>
        <w:gridCol w:w="560"/>
        <w:gridCol w:w="1921"/>
        <w:gridCol w:w="1443"/>
        <w:gridCol w:w="898"/>
        <w:gridCol w:w="1305"/>
        <w:gridCol w:w="926"/>
        <w:gridCol w:w="1188"/>
      </w:tblGrid>
      <w:tr w:rsidR="00217CC2" w14:paraId="091AAA55" w14:textId="77777777" w:rsidTr="00A92ECC">
        <w:trPr>
          <w:trHeight w:val="478"/>
        </w:trPr>
        <w:tc>
          <w:tcPr>
            <w:tcW w:w="10017" w:type="dxa"/>
            <w:gridSpan w:val="8"/>
            <w:tcBorders>
              <w:bottom w:val="nil"/>
              <w:right w:val="single" w:sz="4" w:space="0" w:color="4471C4"/>
            </w:tcBorders>
          </w:tcPr>
          <w:p w14:paraId="0683CB4B" w14:textId="77777777" w:rsidR="00217CC2" w:rsidRDefault="006708C0" w:rsidP="00A92ECC">
            <w:pPr>
              <w:pStyle w:val="TableParagraph"/>
              <w:spacing w:before="124"/>
              <w:ind w:right="2296"/>
              <w:jc w:val="center"/>
              <w:rPr>
                <w:b/>
                <w:sz w:val="32"/>
              </w:rPr>
            </w:pPr>
            <w:r>
              <w:rPr>
                <w:b/>
                <w:color w:val="0D0D0D"/>
                <w:sz w:val="32"/>
              </w:rPr>
              <w:t>Componente 6: Iniciativas adicionales</w:t>
            </w:r>
          </w:p>
        </w:tc>
      </w:tr>
      <w:tr w:rsidR="00217CC2" w14:paraId="7017AE15" w14:textId="77777777" w:rsidTr="00A92ECC">
        <w:trPr>
          <w:trHeight w:val="302"/>
        </w:trPr>
        <w:tc>
          <w:tcPr>
            <w:tcW w:w="1776" w:type="dxa"/>
            <w:tcBorders>
              <w:top w:val="nil"/>
              <w:bottom w:val="single" w:sz="4" w:space="0" w:color="006FC0"/>
              <w:right w:val="nil"/>
            </w:tcBorders>
          </w:tcPr>
          <w:p w14:paraId="5F052730" w14:textId="77777777" w:rsidR="00217CC2" w:rsidRDefault="006708C0">
            <w:pPr>
              <w:pStyle w:val="TableParagraph"/>
              <w:spacing w:before="85"/>
              <w:ind w:left="480" w:right="480"/>
              <w:jc w:val="center"/>
              <w:rPr>
                <w:b/>
                <w:sz w:val="20"/>
              </w:rPr>
            </w:pPr>
            <w:r>
              <w:rPr>
                <w:b/>
                <w:color w:val="0D0D0D"/>
                <w:sz w:val="20"/>
              </w:rPr>
              <w:t>Objetivo</w:t>
            </w:r>
          </w:p>
        </w:tc>
        <w:tc>
          <w:tcPr>
            <w:tcW w:w="6127" w:type="dxa"/>
            <w:gridSpan w:val="5"/>
            <w:tcBorders>
              <w:top w:val="nil"/>
              <w:left w:val="nil"/>
              <w:bottom w:val="single" w:sz="4" w:space="0" w:color="006FC0"/>
              <w:right w:val="nil"/>
            </w:tcBorders>
          </w:tcPr>
          <w:p w14:paraId="63BD5200" w14:textId="77777777" w:rsidR="00217CC2" w:rsidRDefault="006708C0">
            <w:pPr>
              <w:pStyle w:val="TableParagraph"/>
              <w:spacing w:before="85"/>
              <w:ind w:left="74"/>
              <w:rPr>
                <w:sz w:val="20"/>
              </w:rPr>
            </w:pPr>
            <w:r>
              <w:rPr>
                <w:color w:val="0D0D0D"/>
                <w:sz w:val="20"/>
              </w:rPr>
              <w:t>Fortalecer la Cultura de la Transparencia y de rechazo a la corrupción.</w:t>
            </w:r>
          </w:p>
        </w:tc>
        <w:tc>
          <w:tcPr>
            <w:tcW w:w="926" w:type="dxa"/>
            <w:tcBorders>
              <w:top w:val="nil"/>
              <w:left w:val="nil"/>
              <w:bottom w:val="single" w:sz="4" w:space="0" w:color="006FC0"/>
              <w:right w:val="nil"/>
            </w:tcBorders>
          </w:tcPr>
          <w:p w14:paraId="70FFA39D" w14:textId="77777777" w:rsidR="00217CC2" w:rsidRDefault="00217CC2">
            <w:pPr>
              <w:pStyle w:val="TableParagraph"/>
              <w:rPr>
                <w:rFonts w:ascii="Times New Roman"/>
                <w:sz w:val="18"/>
              </w:rPr>
            </w:pPr>
          </w:p>
        </w:tc>
        <w:tc>
          <w:tcPr>
            <w:tcW w:w="1187" w:type="dxa"/>
            <w:tcBorders>
              <w:top w:val="nil"/>
              <w:left w:val="nil"/>
              <w:bottom w:val="single" w:sz="4" w:space="0" w:color="006FC0"/>
              <w:right w:val="single" w:sz="4" w:space="0" w:color="4471C4"/>
            </w:tcBorders>
          </w:tcPr>
          <w:p w14:paraId="1A34A12B" w14:textId="77777777" w:rsidR="00217CC2" w:rsidRDefault="00217CC2">
            <w:pPr>
              <w:pStyle w:val="TableParagraph"/>
              <w:rPr>
                <w:rFonts w:ascii="Times New Roman"/>
                <w:sz w:val="18"/>
              </w:rPr>
            </w:pPr>
          </w:p>
        </w:tc>
      </w:tr>
      <w:tr w:rsidR="00217CC2" w14:paraId="7F74C17E" w14:textId="77777777" w:rsidTr="00A92ECC">
        <w:trPr>
          <w:trHeight w:val="568"/>
        </w:trPr>
        <w:tc>
          <w:tcPr>
            <w:tcW w:w="1776" w:type="dxa"/>
            <w:tcBorders>
              <w:top w:val="single" w:sz="4" w:space="0" w:color="006FC0"/>
              <w:bottom w:val="single" w:sz="4" w:space="0" w:color="006FC0"/>
              <w:right w:val="single" w:sz="4" w:space="0" w:color="006FC0"/>
            </w:tcBorders>
            <w:shd w:val="clear" w:color="auto" w:fill="3D62AC"/>
          </w:tcPr>
          <w:p w14:paraId="577E5610" w14:textId="77777777" w:rsidR="00217CC2" w:rsidRDefault="00217CC2">
            <w:pPr>
              <w:pStyle w:val="TableParagraph"/>
              <w:spacing w:before="9"/>
              <w:rPr>
                <w:rFonts w:ascii="Times New Roman"/>
                <w:sz w:val="19"/>
              </w:rPr>
            </w:pPr>
          </w:p>
          <w:p w14:paraId="24B87629" w14:textId="77777777" w:rsidR="00217CC2" w:rsidRDefault="006708C0">
            <w:pPr>
              <w:pStyle w:val="TableParagraph"/>
              <w:ind w:left="47" w:right="43"/>
              <w:jc w:val="center"/>
              <w:rPr>
                <w:b/>
                <w:sz w:val="20"/>
              </w:rPr>
            </w:pPr>
            <w:r>
              <w:rPr>
                <w:b/>
                <w:color w:val="FFFFFF"/>
                <w:sz w:val="20"/>
              </w:rPr>
              <w:t>SUBCOMPONENTE</w:t>
            </w:r>
          </w:p>
        </w:tc>
        <w:tc>
          <w:tcPr>
            <w:tcW w:w="560" w:type="dxa"/>
            <w:tcBorders>
              <w:top w:val="single" w:sz="4" w:space="0" w:color="006FC0"/>
              <w:left w:val="single" w:sz="4" w:space="0" w:color="006FC0"/>
              <w:bottom w:val="single" w:sz="4" w:space="0" w:color="006FC0"/>
              <w:right w:val="single" w:sz="4" w:space="0" w:color="006FC0"/>
            </w:tcBorders>
            <w:shd w:val="clear" w:color="auto" w:fill="3D62AC"/>
          </w:tcPr>
          <w:p w14:paraId="5399CE46" w14:textId="77777777" w:rsidR="00217CC2" w:rsidRDefault="00217CC2">
            <w:pPr>
              <w:pStyle w:val="TableParagraph"/>
              <w:spacing w:before="9"/>
              <w:rPr>
                <w:rFonts w:ascii="Times New Roman"/>
                <w:sz w:val="19"/>
              </w:rPr>
            </w:pPr>
          </w:p>
          <w:p w14:paraId="4E8B22EE" w14:textId="77777777" w:rsidR="00217CC2" w:rsidRDefault="006708C0">
            <w:pPr>
              <w:pStyle w:val="TableParagraph"/>
              <w:ind w:left="48" w:right="37"/>
              <w:jc w:val="center"/>
              <w:rPr>
                <w:b/>
                <w:sz w:val="20"/>
              </w:rPr>
            </w:pPr>
            <w:r>
              <w:rPr>
                <w:b/>
                <w:color w:val="FFFFFF"/>
                <w:sz w:val="20"/>
              </w:rPr>
              <w:t>ÍTEM</w:t>
            </w:r>
          </w:p>
        </w:tc>
        <w:tc>
          <w:tcPr>
            <w:tcW w:w="1921" w:type="dxa"/>
            <w:tcBorders>
              <w:top w:val="single" w:sz="4" w:space="0" w:color="006FC0"/>
              <w:left w:val="single" w:sz="4" w:space="0" w:color="006FC0"/>
              <w:bottom w:val="single" w:sz="4" w:space="0" w:color="006FC0"/>
              <w:right w:val="single" w:sz="4" w:space="0" w:color="006FC0"/>
            </w:tcBorders>
            <w:shd w:val="clear" w:color="auto" w:fill="3D62AC"/>
          </w:tcPr>
          <w:p w14:paraId="4AC7D396" w14:textId="77777777" w:rsidR="00217CC2" w:rsidRDefault="00217CC2">
            <w:pPr>
              <w:pStyle w:val="TableParagraph"/>
              <w:spacing w:before="9"/>
              <w:rPr>
                <w:rFonts w:ascii="Times New Roman"/>
                <w:sz w:val="19"/>
              </w:rPr>
            </w:pPr>
          </w:p>
          <w:p w14:paraId="6F0CF423" w14:textId="77777777" w:rsidR="00217CC2" w:rsidRDefault="006708C0">
            <w:pPr>
              <w:pStyle w:val="TableParagraph"/>
              <w:ind w:left="457"/>
              <w:rPr>
                <w:b/>
                <w:sz w:val="20"/>
              </w:rPr>
            </w:pPr>
            <w:r>
              <w:rPr>
                <w:b/>
                <w:color w:val="FFFFFF"/>
                <w:sz w:val="20"/>
              </w:rPr>
              <w:t>ACTIVIDAD</w:t>
            </w:r>
          </w:p>
        </w:tc>
        <w:tc>
          <w:tcPr>
            <w:tcW w:w="1443" w:type="dxa"/>
            <w:tcBorders>
              <w:top w:val="single" w:sz="4" w:space="0" w:color="006FC0"/>
              <w:left w:val="single" w:sz="4" w:space="0" w:color="006FC0"/>
              <w:bottom w:val="single" w:sz="4" w:space="0" w:color="006FC0"/>
              <w:right w:val="single" w:sz="4" w:space="0" w:color="006FC0"/>
            </w:tcBorders>
            <w:shd w:val="clear" w:color="auto" w:fill="3D62AC"/>
          </w:tcPr>
          <w:p w14:paraId="5EFEC9F7" w14:textId="77777777" w:rsidR="00217CC2" w:rsidRDefault="006708C0">
            <w:pPr>
              <w:pStyle w:val="TableParagraph"/>
              <w:spacing w:before="114"/>
              <w:ind w:left="209" w:firstLine="151"/>
              <w:rPr>
                <w:b/>
                <w:sz w:val="20"/>
              </w:rPr>
            </w:pPr>
            <w:r>
              <w:rPr>
                <w:b/>
                <w:color w:val="FFFFFF"/>
                <w:sz w:val="20"/>
              </w:rPr>
              <w:t xml:space="preserve">META O </w:t>
            </w:r>
            <w:r>
              <w:rPr>
                <w:b/>
                <w:color w:val="FFFFFF"/>
                <w:w w:val="95"/>
                <w:sz w:val="20"/>
              </w:rPr>
              <w:t>PRODUCTO</w:t>
            </w:r>
          </w:p>
        </w:tc>
        <w:tc>
          <w:tcPr>
            <w:tcW w:w="898" w:type="dxa"/>
            <w:tcBorders>
              <w:top w:val="single" w:sz="4" w:space="0" w:color="006FC0"/>
              <w:left w:val="single" w:sz="4" w:space="0" w:color="006FC0"/>
              <w:bottom w:val="single" w:sz="4" w:space="0" w:color="006FC0"/>
              <w:right w:val="single" w:sz="4" w:space="0" w:color="006FC0"/>
            </w:tcBorders>
            <w:shd w:val="clear" w:color="auto" w:fill="3D62AC"/>
          </w:tcPr>
          <w:p w14:paraId="6F96EE41" w14:textId="77777777" w:rsidR="00217CC2" w:rsidRDefault="006708C0">
            <w:pPr>
              <w:pStyle w:val="TableParagraph"/>
              <w:ind w:left="309" w:right="70" w:hanging="204"/>
              <w:rPr>
                <w:b/>
                <w:sz w:val="20"/>
              </w:rPr>
            </w:pPr>
            <w:r>
              <w:rPr>
                <w:b/>
                <w:color w:val="FFFFFF"/>
                <w:sz w:val="20"/>
              </w:rPr>
              <w:t>UNIDAD</w:t>
            </w:r>
            <w:r>
              <w:rPr>
                <w:b/>
                <w:color w:val="FFFFFF"/>
                <w:w w:val="99"/>
                <w:sz w:val="20"/>
              </w:rPr>
              <w:t xml:space="preserve"> </w:t>
            </w:r>
            <w:r>
              <w:rPr>
                <w:b/>
                <w:color w:val="FFFFFF"/>
                <w:sz w:val="20"/>
              </w:rPr>
              <w:t>DE</w:t>
            </w:r>
          </w:p>
          <w:p w14:paraId="0C3F388A" w14:textId="77777777" w:rsidR="00217CC2" w:rsidRDefault="006708C0">
            <w:pPr>
              <w:pStyle w:val="TableParagraph"/>
              <w:spacing w:line="210" w:lineRule="exact"/>
              <w:ind w:left="100"/>
              <w:rPr>
                <w:b/>
                <w:sz w:val="20"/>
              </w:rPr>
            </w:pPr>
            <w:r>
              <w:rPr>
                <w:b/>
                <w:color w:val="FFFFFF"/>
                <w:sz w:val="20"/>
              </w:rPr>
              <w:t>MEDIDA</w:t>
            </w:r>
          </w:p>
        </w:tc>
        <w:tc>
          <w:tcPr>
            <w:tcW w:w="1303" w:type="dxa"/>
            <w:tcBorders>
              <w:top w:val="single" w:sz="4" w:space="0" w:color="006FC0"/>
              <w:left w:val="single" w:sz="4" w:space="0" w:color="006FC0"/>
              <w:bottom w:val="single" w:sz="4" w:space="0" w:color="006FC0"/>
              <w:right w:val="single" w:sz="4" w:space="0" w:color="006FC0"/>
            </w:tcBorders>
            <w:shd w:val="clear" w:color="auto" w:fill="3D62AC"/>
          </w:tcPr>
          <w:p w14:paraId="7068C299" w14:textId="77777777" w:rsidR="00217CC2" w:rsidRDefault="00217CC2">
            <w:pPr>
              <w:pStyle w:val="TableParagraph"/>
              <w:spacing w:before="9"/>
              <w:rPr>
                <w:rFonts w:ascii="Times New Roman"/>
                <w:sz w:val="19"/>
              </w:rPr>
            </w:pPr>
          </w:p>
          <w:p w14:paraId="7DFE57D2" w14:textId="77777777" w:rsidR="00217CC2" w:rsidRDefault="006708C0">
            <w:pPr>
              <w:pStyle w:val="TableParagraph"/>
              <w:ind w:left="145"/>
              <w:rPr>
                <w:b/>
                <w:sz w:val="20"/>
              </w:rPr>
            </w:pPr>
            <w:r>
              <w:rPr>
                <w:b/>
                <w:color w:val="FFFFFF"/>
                <w:sz w:val="20"/>
              </w:rPr>
              <w:t>INDICADOR</w:t>
            </w:r>
          </w:p>
        </w:tc>
        <w:tc>
          <w:tcPr>
            <w:tcW w:w="926" w:type="dxa"/>
            <w:tcBorders>
              <w:top w:val="single" w:sz="4" w:space="0" w:color="006FC0"/>
              <w:left w:val="single" w:sz="4" w:space="0" w:color="006FC0"/>
              <w:bottom w:val="single" w:sz="4" w:space="0" w:color="006FC0"/>
              <w:right w:val="single" w:sz="4" w:space="0" w:color="006FC0"/>
            </w:tcBorders>
            <w:shd w:val="clear" w:color="auto" w:fill="3D62AC"/>
          </w:tcPr>
          <w:p w14:paraId="217C1764" w14:textId="77777777" w:rsidR="00217CC2" w:rsidRDefault="006708C0">
            <w:pPr>
              <w:pStyle w:val="TableParagraph"/>
              <w:spacing w:before="114"/>
              <w:ind w:left="180" w:hanging="29"/>
              <w:rPr>
                <w:b/>
                <w:sz w:val="20"/>
              </w:rPr>
            </w:pPr>
            <w:r>
              <w:rPr>
                <w:b/>
                <w:color w:val="FFFFFF"/>
                <w:w w:val="95"/>
                <w:sz w:val="20"/>
              </w:rPr>
              <w:t xml:space="preserve">FECHA </w:t>
            </w:r>
            <w:r>
              <w:rPr>
                <w:b/>
                <w:color w:val="FFFFFF"/>
                <w:sz w:val="20"/>
              </w:rPr>
              <w:t>INICIO</w:t>
            </w:r>
          </w:p>
        </w:tc>
        <w:tc>
          <w:tcPr>
            <w:tcW w:w="1187" w:type="dxa"/>
            <w:tcBorders>
              <w:top w:val="single" w:sz="4" w:space="0" w:color="006FC0"/>
              <w:left w:val="single" w:sz="4" w:space="0" w:color="006FC0"/>
              <w:bottom w:val="single" w:sz="4" w:space="0" w:color="006FC0"/>
              <w:right w:val="single" w:sz="4" w:space="0" w:color="4471C4"/>
            </w:tcBorders>
            <w:shd w:val="clear" w:color="auto" w:fill="3D62AC"/>
          </w:tcPr>
          <w:p w14:paraId="309A13CC" w14:textId="77777777" w:rsidR="00217CC2" w:rsidRDefault="00217CC2">
            <w:pPr>
              <w:pStyle w:val="TableParagraph"/>
              <w:spacing w:before="9"/>
              <w:rPr>
                <w:rFonts w:ascii="Times New Roman"/>
                <w:sz w:val="19"/>
              </w:rPr>
            </w:pPr>
          </w:p>
          <w:p w14:paraId="21F642FE" w14:textId="77777777" w:rsidR="00217CC2" w:rsidRDefault="006708C0">
            <w:pPr>
              <w:pStyle w:val="TableParagraph"/>
              <w:ind w:left="117"/>
              <w:rPr>
                <w:b/>
                <w:sz w:val="20"/>
              </w:rPr>
            </w:pPr>
            <w:r>
              <w:rPr>
                <w:b/>
                <w:color w:val="FFFFFF"/>
                <w:sz w:val="20"/>
              </w:rPr>
              <w:t>FECHA FIN</w:t>
            </w:r>
          </w:p>
        </w:tc>
      </w:tr>
      <w:tr w:rsidR="00217CC2" w14:paraId="2C463385" w14:textId="77777777" w:rsidTr="00A92ECC">
        <w:trPr>
          <w:trHeight w:val="1704"/>
        </w:trPr>
        <w:tc>
          <w:tcPr>
            <w:tcW w:w="1776" w:type="dxa"/>
            <w:vMerge w:val="restart"/>
            <w:tcBorders>
              <w:top w:val="single" w:sz="4" w:space="0" w:color="006FC0"/>
              <w:right w:val="single" w:sz="4" w:space="0" w:color="006FC0"/>
            </w:tcBorders>
            <w:shd w:val="clear" w:color="auto" w:fill="E2ECF8"/>
          </w:tcPr>
          <w:p w14:paraId="3D2FF9F5" w14:textId="77777777" w:rsidR="00217CC2" w:rsidRDefault="00217CC2">
            <w:pPr>
              <w:pStyle w:val="TableParagraph"/>
              <w:rPr>
                <w:rFonts w:ascii="Times New Roman"/>
              </w:rPr>
            </w:pPr>
          </w:p>
          <w:p w14:paraId="7494F727" w14:textId="77777777" w:rsidR="00217CC2" w:rsidRDefault="00217CC2">
            <w:pPr>
              <w:pStyle w:val="TableParagraph"/>
              <w:rPr>
                <w:rFonts w:ascii="Times New Roman"/>
              </w:rPr>
            </w:pPr>
          </w:p>
          <w:p w14:paraId="11DA9A7E" w14:textId="77777777" w:rsidR="00217CC2" w:rsidRDefault="00217CC2">
            <w:pPr>
              <w:pStyle w:val="TableParagraph"/>
              <w:rPr>
                <w:rFonts w:ascii="Times New Roman"/>
              </w:rPr>
            </w:pPr>
          </w:p>
          <w:p w14:paraId="0A65890D" w14:textId="77777777" w:rsidR="00217CC2" w:rsidRDefault="00217CC2">
            <w:pPr>
              <w:pStyle w:val="TableParagraph"/>
              <w:rPr>
                <w:rFonts w:ascii="Times New Roman"/>
              </w:rPr>
            </w:pPr>
          </w:p>
          <w:p w14:paraId="744770D1" w14:textId="77777777" w:rsidR="00217CC2" w:rsidRDefault="00217CC2">
            <w:pPr>
              <w:pStyle w:val="TableParagraph"/>
              <w:rPr>
                <w:rFonts w:ascii="Times New Roman"/>
              </w:rPr>
            </w:pPr>
          </w:p>
          <w:p w14:paraId="73BFEB7F" w14:textId="77777777" w:rsidR="00217CC2" w:rsidRDefault="00217CC2">
            <w:pPr>
              <w:pStyle w:val="TableParagraph"/>
              <w:rPr>
                <w:rFonts w:ascii="Times New Roman"/>
              </w:rPr>
            </w:pPr>
          </w:p>
          <w:p w14:paraId="24BA64CB" w14:textId="77777777" w:rsidR="00217CC2" w:rsidRDefault="00217CC2">
            <w:pPr>
              <w:pStyle w:val="TableParagraph"/>
              <w:rPr>
                <w:rFonts w:ascii="Times New Roman"/>
              </w:rPr>
            </w:pPr>
          </w:p>
          <w:p w14:paraId="1DB98AC0" w14:textId="77777777" w:rsidR="00217CC2" w:rsidRDefault="00217CC2">
            <w:pPr>
              <w:pStyle w:val="TableParagraph"/>
              <w:rPr>
                <w:rFonts w:ascii="Times New Roman"/>
              </w:rPr>
            </w:pPr>
          </w:p>
          <w:p w14:paraId="720CBAC5" w14:textId="77777777" w:rsidR="00217CC2" w:rsidRDefault="00217CC2">
            <w:pPr>
              <w:pStyle w:val="TableParagraph"/>
              <w:rPr>
                <w:rFonts w:ascii="Times New Roman"/>
              </w:rPr>
            </w:pPr>
          </w:p>
          <w:p w14:paraId="6D65FB4B" w14:textId="77777777" w:rsidR="00217CC2" w:rsidRDefault="00217CC2">
            <w:pPr>
              <w:pStyle w:val="TableParagraph"/>
              <w:rPr>
                <w:rFonts w:ascii="Times New Roman"/>
              </w:rPr>
            </w:pPr>
          </w:p>
          <w:p w14:paraId="7C666374" w14:textId="77777777" w:rsidR="00217CC2" w:rsidRDefault="00217CC2">
            <w:pPr>
              <w:pStyle w:val="TableParagraph"/>
              <w:rPr>
                <w:rFonts w:ascii="Times New Roman"/>
              </w:rPr>
            </w:pPr>
          </w:p>
          <w:p w14:paraId="7F02590A" w14:textId="77777777" w:rsidR="00217CC2" w:rsidRDefault="00217CC2">
            <w:pPr>
              <w:pStyle w:val="TableParagraph"/>
              <w:rPr>
                <w:rFonts w:ascii="Times New Roman"/>
              </w:rPr>
            </w:pPr>
          </w:p>
          <w:p w14:paraId="181ED73C" w14:textId="77777777" w:rsidR="00217CC2" w:rsidRDefault="00217CC2">
            <w:pPr>
              <w:pStyle w:val="TableParagraph"/>
              <w:rPr>
                <w:rFonts w:ascii="Times New Roman"/>
              </w:rPr>
            </w:pPr>
          </w:p>
          <w:p w14:paraId="7233E359" w14:textId="77777777" w:rsidR="00217CC2" w:rsidRDefault="00217CC2">
            <w:pPr>
              <w:pStyle w:val="TableParagraph"/>
              <w:rPr>
                <w:rFonts w:ascii="Times New Roman"/>
              </w:rPr>
            </w:pPr>
          </w:p>
          <w:p w14:paraId="4BA5C345" w14:textId="77777777" w:rsidR="00217CC2" w:rsidRDefault="00217CC2">
            <w:pPr>
              <w:pStyle w:val="TableParagraph"/>
              <w:spacing w:before="8"/>
              <w:rPr>
                <w:rFonts w:ascii="Times New Roman"/>
                <w:sz w:val="29"/>
              </w:rPr>
            </w:pPr>
          </w:p>
          <w:p w14:paraId="3141044F" w14:textId="77777777" w:rsidR="00217CC2" w:rsidRDefault="006708C0">
            <w:pPr>
              <w:pStyle w:val="TableParagraph"/>
              <w:ind w:left="465"/>
              <w:rPr>
                <w:b/>
                <w:sz w:val="20"/>
              </w:rPr>
            </w:pPr>
            <w:r>
              <w:rPr>
                <w:b/>
                <w:color w:val="0D0D0D"/>
                <w:sz w:val="20"/>
              </w:rPr>
              <w:t>No aplica</w:t>
            </w:r>
          </w:p>
        </w:tc>
        <w:tc>
          <w:tcPr>
            <w:tcW w:w="560" w:type="dxa"/>
            <w:tcBorders>
              <w:top w:val="single" w:sz="4" w:space="0" w:color="006FC0"/>
              <w:left w:val="single" w:sz="4" w:space="0" w:color="006FC0"/>
              <w:bottom w:val="single" w:sz="4" w:space="0" w:color="006FC0"/>
              <w:right w:val="single" w:sz="4" w:space="0" w:color="006FC0"/>
            </w:tcBorders>
          </w:tcPr>
          <w:p w14:paraId="264F272A" w14:textId="77777777" w:rsidR="00217CC2" w:rsidRDefault="00217CC2">
            <w:pPr>
              <w:pStyle w:val="TableParagraph"/>
              <w:rPr>
                <w:rFonts w:ascii="Times New Roman"/>
              </w:rPr>
            </w:pPr>
          </w:p>
          <w:p w14:paraId="459E2F47" w14:textId="77777777" w:rsidR="00217CC2" w:rsidRDefault="00217CC2">
            <w:pPr>
              <w:pStyle w:val="TableParagraph"/>
              <w:rPr>
                <w:rFonts w:ascii="Times New Roman"/>
              </w:rPr>
            </w:pPr>
          </w:p>
          <w:p w14:paraId="60889966" w14:textId="77777777" w:rsidR="00217CC2" w:rsidRDefault="00217CC2">
            <w:pPr>
              <w:pStyle w:val="TableParagraph"/>
              <w:rPr>
                <w:rFonts w:ascii="Times New Roman"/>
              </w:rPr>
            </w:pPr>
          </w:p>
          <w:p w14:paraId="7371B964" w14:textId="77777777" w:rsidR="00217CC2" w:rsidRDefault="006708C0">
            <w:pPr>
              <w:pStyle w:val="TableParagraph"/>
              <w:spacing w:before="158"/>
              <w:ind w:left="47" w:right="37"/>
              <w:jc w:val="center"/>
              <w:rPr>
                <w:sz w:val="20"/>
              </w:rPr>
            </w:pPr>
            <w:r>
              <w:rPr>
                <w:color w:val="0D0D0D"/>
                <w:sz w:val="20"/>
              </w:rPr>
              <w:t>6.1.1</w:t>
            </w:r>
          </w:p>
        </w:tc>
        <w:tc>
          <w:tcPr>
            <w:tcW w:w="1921" w:type="dxa"/>
            <w:tcBorders>
              <w:top w:val="single" w:sz="4" w:space="0" w:color="006FC0"/>
              <w:left w:val="single" w:sz="4" w:space="0" w:color="006FC0"/>
              <w:bottom w:val="single" w:sz="4" w:space="0" w:color="006FC0"/>
              <w:right w:val="single" w:sz="4" w:space="0" w:color="006FC0"/>
            </w:tcBorders>
          </w:tcPr>
          <w:p w14:paraId="6CE21B46" w14:textId="77777777" w:rsidR="00217CC2" w:rsidRDefault="006708C0">
            <w:pPr>
              <w:pStyle w:val="TableParagraph"/>
              <w:ind w:left="73" w:right="76"/>
              <w:rPr>
                <w:sz w:val="20"/>
              </w:rPr>
            </w:pPr>
            <w:r>
              <w:rPr>
                <w:color w:val="0D0D0D"/>
                <w:sz w:val="20"/>
              </w:rPr>
              <w:t>Formular un documento que fomente la política de denuncia, así mismo que permita a la entidad una cultura de prevención de actuaciones</w:t>
            </w:r>
          </w:p>
          <w:p w14:paraId="393D46A3" w14:textId="77777777" w:rsidR="00217CC2" w:rsidRDefault="006708C0">
            <w:pPr>
              <w:pStyle w:val="TableParagraph"/>
              <w:spacing w:line="205" w:lineRule="exact"/>
              <w:ind w:left="73"/>
              <w:rPr>
                <w:sz w:val="20"/>
              </w:rPr>
            </w:pPr>
            <w:r>
              <w:rPr>
                <w:color w:val="0D0D0D"/>
                <w:sz w:val="20"/>
              </w:rPr>
              <w:t>disciplinables</w:t>
            </w:r>
          </w:p>
        </w:tc>
        <w:tc>
          <w:tcPr>
            <w:tcW w:w="1443" w:type="dxa"/>
            <w:tcBorders>
              <w:top w:val="single" w:sz="4" w:space="0" w:color="006FC0"/>
              <w:left w:val="single" w:sz="4" w:space="0" w:color="006FC0"/>
              <w:bottom w:val="single" w:sz="4" w:space="0" w:color="006FC0"/>
              <w:right w:val="single" w:sz="4" w:space="0" w:color="006FC0"/>
            </w:tcBorders>
          </w:tcPr>
          <w:p w14:paraId="7ECBBEF1" w14:textId="77777777" w:rsidR="00217CC2" w:rsidRDefault="00217CC2">
            <w:pPr>
              <w:pStyle w:val="TableParagraph"/>
              <w:rPr>
                <w:rFonts w:ascii="Times New Roman"/>
              </w:rPr>
            </w:pPr>
          </w:p>
          <w:p w14:paraId="69691AAF" w14:textId="77777777" w:rsidR="00217CC2" w:rsidRDefault="00217CC2">
            <w:pPr>
              <w:pStyle w:val="TableParagraph"/>
              <w:spacing w:before="9"/>
              <w:rPr>
                <w:rFonts w:ascii="Times New Roman"/>
                <w:sz w:val="27"/>
              </w:rPr>
            </w:pPr>
          </w:p>
          <w:p w14:paraId="0031A496" w14:textId="77777777" w:rsidR="00217CC2" w:rsidRDefault="006708C0">
            <w:pPr>
              <w:pStyle w:val="TableParagraph"/>
              <w:ind w:left="106" w:right="90"/>
              <w:jc w:val="center"/>
              <w:rPr>
                <w:sz w:val="20"/>
              </w:rPr>
            </w:pPr>
            <w:r>
              <w:rPr>
                <w:color w:val="0D0D0D"/>
                <w:sz w:val="20"/>
              </w:rPr>
              <w:t>Documento con propuesta de modelo preventivo</w:t>
            </w:r>
          </w:p>
        </w:tc>
        <w:tc>
          <w:tcPr>
            <w:tcW w:w="898" w:type="dxa"/>
            <w:tcBorders>
              <w:top w:val="single" w:sz="4" w:space="0" w:color="006FC0"/>
              <w:left w:val="single" w:sz="4" w:space="0" w:color="006FC0"/>
              <w:bottom w:val="single" w:sz="4" w:space="0" w:color="006FC0"/>
              <w:right w:val="single" w:sz="4" w:space="0" w:color="006FC0"/>
            </w:tcBorders>
          </w:tcPr>
          <w:p w14:paraId="0B83CF62" w14:textId="77777777" w:rsidR="00217CC2" w:rsidRDefault="00217CC2">
            <w:pPr>
              <w:pStyle w:val="TableParagraph"/>
              <w:rPr>
                <w:rFonts w:ascii="Times New Roman"/>
              </w:rPr>
            </w:pPr>
          </w:p>
          <w:p w14:paraId="5AB7A19E" w14:textId="77777777" w:rsidR="00217CC2" w:rsidRDefault="00217CC2">
            <w:pPr>
              <w:pStyle w:val="TableParagraph"/>
              <w:rPr>
                <w:rFonts w:ascii="Times New Roman"/>
              </w:rPr>
            </w:pPr>
          </w:p>
          <w:p w14:paraId="51C00966" w14:textId="77777777" w:rsidR="00217CC2" w:rsidRDefault="00217CC2">
            <w:pPr>
              <w:pStyle w:val="TableParagraph"/>
              <w:rPr>
                <w:rFonts w:ascii="Times New Roman"/>
              </w:rPr>
            </w:pPr>
          </w:p>
          <w:p w14:paraId="4F3564E5" w14:textId="77777777" w:rsidR="00217CC2" w:rsidRDefault="006708C0">
            <w:pPr>
              <w:pStyle w:val="TableParagraph"/>
              <w:spacing w:before="158"/>
              <w:ind w:left="48" w:right="38"/>
              <w:jc w:val="center"/>
              <w:rPr>
                <w:sz w:val="20"/>
              </w:rPr>
            </w:pPr>
            <w:r>
              <w:rPr>
                <w:color w:val="0D0D0D"/>
                <w:sz w:val="20"/>
              </w:rPr>
              <w:t>Numérico</w:t>
            </w:r>
          </w:p>
        </w:tc>
        <w:tc>
          <w:tcPr>
            <w:tcW w:w="1303" w:type="dxa"/>
            <w:tcBorders>
              <w:top w:val="single" w:sz="4" w:space="0" w:color="006FC0"/>
              <w:left w:val="single" w:sz="4" w:space="0" w:color="006FC0"/>
              <w:bottom w:val="single" w:sz="4" w:space="0" w:color="006FC0"/>
              <w:right w:val="single" w:sz="4" w:space="0" w:color="006FC0"/>
            </w:tcBorders>
          </w:tcPr>
          <w:p w14:paraId="4E6C9309" w14:textId="77777777" w:rsidR="00217CC2" w:rsidRDefault="00217CC2">
            <w:pPr>
              <w:pStyle w:val="TableParagraph"/>
              <w:rPr>
                <w:rFonts w:ascii="Times New Roman"/>
              </w:rPr>
            </w:pPr>
          </w:p>
          <w:p w14:paraId="3651A50D" w14:textId="77777777" w:rsidR="00217CC2" w:rsidRDefault="00217CC2">
            <w:pPr>
              <w:pStyle w:val="TableParagraph"/>
              <w:rPr>
                <w:rFonts w:ascii="Times New Roman"/>
              </w:rPr>
            </w:pPr>
          </w:p>
          <w:p w14:paraId="7535A2F6" w14:textId="77777777" w:rsidR="00217CC2" w:rsidRDefault="006708C0">
            <w:pPr>
              <w:pStyle w:val="TableParagraph"/>
              <w:spacing w:before="183" w:line="229" w:lineRule="exact"/>
              <w:ind w:left="202" w:right="195"/>
              <w:jc w:val="center"/>
              <w:rPr>
                <w:sz w:val="20"/>
              </w:rPr>
            </w:pPr>
            <w:r>
              <w:rPr>
                <w:color w:val="0D0D0D"/>
                <w:sz w:val="20"/>
              </w:rPr>
              <w:t>Un (1)</w:t>
            </w:r>
          </w:p>
          <w:p w14:paraId="25B99CE6" w14:textId="77777777" w:rsidR="00217CC2" w:rsidRDefault="006708C0">
            <w:pPr>
              <w:pStyle w:val="TableParagraph"/>
              <w:ind w:left="205" w:right="195"/>
              <w:jc w:val="center"/>
              <w:rPr>
                <w:sz w:val="20"/>
              </w:rPr>
            </w:pPr>
            <w:r>
              <w:rPr>
                <w:color w:val="0D0D0D"/>
                <w:sz w:val="20"/>
              </w:rPr>
              <w:t>documento formulado</w:t>
            </w:r>
          </w:p>
        </w:tc>
        <w:tc>
          <w:tcPr>
            <w:tcW w:w="926" w:type="dxa"/>
            <w:tcBorders>
              <w:top w:val="single" w:sz="4" w:space="0" w:color="006FC0"/>
              <w:left w:val="single" w:sz="4" w:space="0" w:color="006FC0"/>
              <w:bottom w:val="single" w:sz="4" w:space="0" w:color="006FC0"/>
              <w:right w:val="single" w:sz="4" w:space="0" w:color="006FC0"/>
            </w:tcBorders>
          </w:tcPr>
          <w:p w14:paraId="5CC4DBD3" w14:textId="77777777" w:rsidR="00217CC2" w:rsidRDefault="00217CC2">
            <w:pPr>
              <w:pStyle w:val="TableParagraph"/>
              <w:rPr>
                <w:rFonts w:ascii="Times New Roman"/>
              </w:rPr>
            </w:pPr>
          </w:p>
          <w:p w14:paraId="0732174E" w14:textId="77777777" w:rsidR="00217CC2" w:rsidRDefault="00217CC2">
            <w:pPr>
              <w:pStyle w:val="TableParagraph"/>
              <w:rPr>
                <w:rFonts w:ascii="Times New Roman"/>
              </w:rPr>
            </w:pPr>
          </w:p>
          <w:p w14:paraId="27B4C329" w14:textId="77777777" w:rsidR="00217CC2" w:rsidRDefault="00217CC2">
            <w:pPr>
              <w:pStyle w:val="TableParagraph"/>
              <w:rPr>
                <w:rFonts w:ascii="Times New Roman"/>
              </w:rPr>
            </w:pPr>
          </w:p>
          <w:p w14:paraId="5CAFBBBB" w14:textId="77777777" w:rsidR="00217CC2" w:rsidRDefault="006708C0">
            <w:pPr>
              <w:pStyle w:val="TableParagraph"/>
              <w:spacing w:before="158"/>
              <w:ind w:left="47" w:right="42"/>
              <w:jc w:val="center"/>
              <w:rPr>
                <w:sz w:val="20"/>
              </w:rPr>
            </w:pPr>
            <w:r>
              <w:rPr>
                <w:color w:val="0D0D0D"/>
                <w:sz w:val="20"/>
              </w:rPr>
              <w:t>2/01/2020</w:t>
            </w:r>
          </w:p>
        </w:tc>
        <w:tc>
          <w:tcPr>
            <w:tcW w:w="1187" w:type="dxa"/>
            <w:tcBorders>
              <w:top w:val="single" w:sz="4" w:space="0" w:color="006FC0"/>
              <w:left w:val="single" w:sz="4" w:space="0" w:color="006FC0"/>
              <w:bottom w:val="single" w:sz="4" w:space="0" w:color="006FC0"/>
              <w:right w:val="single" w:sz="4" w:space="0" w:color="4471C4"/>
            </w:tcBorders>
          </w:tcPr>
          <w:p w14:paraId="5CC1EBD8" w14:textId="77777777" w:rsidR="00217CC2" w:rsidRDefault="00217CC2">
            <w:pPr>
              <w:pStyle w:val="TableParagraph"/>
              <w:rPr>
                <w:rFonts w:ascii="Times New Roman"/>
              </w:rPr>
            </w:pPr>
          </w:p>
          <w:p w14:paraId="1681A16D" w14:textId="77777777" w:rsidR="00217CC2" w:rsidRDefault="00217CC2">
            <w:pPr>
              <w:pStyle w:val="TableParagraph"/>
              <w:rPr>
                <w:rFonts w:ascii="Times New Roman"/>
              </w:rPr>
            </w:pPr>
          </w:p>
          <w:p w14:paraId="061A91EA" w14:textId="77777777" w:rsidR="00217CC2" w:rsidRDefault="00217CC2">
            <w:pPr>
              <w:pStyle w:val="TableParagraph"/>
              <w:rPr>
                <w:rFonts w:ascii="Times New Roman"/>
              </w:rPr>
            </w:pPr>
          </w:p>
          <w:p w14:paraId="445C8424" w14:textId="77777777" w:rsidR="00217CC2" w:rsidRDefault="006708C0">
            <w:pPr>
              <w:pStyle w:val="TableParagraph"/>
              <w:spacing w:before="158"/>
              <w:ind w:left="143"/>
              <w:rPr>
                <w:sz w:val="20"/>
              </w:rPr>
            </w:pPr>
            <w:r>
              <w:rPr>
                <w:color w:val="0D0D0D"/>
                <w:sz w:val="20"/>
              </w:rPr>
              <w:t>31/08/2020</w:t>
            </w:r>
          </w:p>
        </w:tc>
      </w:tr>
      <w:tr w:rsidR="00217CC2" w14:paraId="0AE56947" w14:textId="77777777" w:rsidTr="00A92ECC">
        <w:trPr>
          <w:trHeight w:val="947"/>
        </w:trPr>
        <w:tc>
          <w:tcPr>
            <w:tcW w:w="1776" w:type="dxa"/>
            <w:vMerge/>
            <w:tcBorders>
              <w:top w:val="nil"/>
              <w:right w:val="single" w:sz="4" w:space="0" w:color="006FC0"/>
            </w:tcBorders>
            <w:shd w:val="clear" w:color="auto" w:fill="E2ECF8"/>
          </w:tcPr>
          <w:p w14:paraId="1C333203" w14:textId="77777777" w:rsidR="00217CC2" w:rsidRDefault="00217CC2">
            <w:pPr>
              <w:rPr>
                <w:sz w:val="2"/>
                <w:szCs w:val="2"/>
              </w:rPr>
            </w:pPr>
          </w:p>
        </w:tc>
        <w:tc>
          <w:tcPr>
            <w:tcW w:w="560" w:type="dxa"/>
            <w:tcBorders>
              <w:top w:val="single" w:sz="4" w:space="0" w:color="006FC0"/>
              <w:left w:val="single" w:sz="4" w:space="0" w:color="006FC0"/>
              <w:bottom w:val="single" w:sz="4" w:space="0" w:color="006FC0"/>
              <w:right w:val="single" w:sz="4" w:space="0" w:color="006FC0"/>
            </w:tcBorders>
          </w:tcPr>
          <w:p w14:paraId="73125582" w14:textId="77777777" w:rsidR="00217CC2" w:rsidRDefault="00217CC2">
            <w:pPr>
              <w:pStyle w:val="TableParagraph"/>
              <w:rPr>
                <w:rFonts w:ascii="Times New Roman"/>
              </w:rPr>
            </w:pPr>
          </w:p>
          <w:p w14:paraId="216753D0" w14:textId="77777777" w:rsidR="00217CC2" w:rsidRDefault="00217CC2">
            <w:pPr>
              <w:pStyle w:val="TableParagraph"/>
              <w:spacing w:before="2"/>
              <w:rPr>
                <w:rFonts w:ascii="Times New Roman"/>
                <w:sz w:val="18"/>
              </w:rPr>
            </w:pPr>
          </w:p>
          <w:p w14:paraId="14072882" w14:textId="77777777" w:rsidR="00217CC2" w:rsidRDefault="006708C0">
            <w:pPr>
              <w:pStyle w:val="TableParagraph"/>
              <w:ind w:left="47" w:right="37"/>
              <w:jc w:val="center"/>
              <w:rPr>
                <w:sz w:val="20"/>
              </w:rPr>
            </w:pPr>
            <w:r>
              <w:rPr>
                <w:color w:val="0D0D0D"/>
                <w:sz w:val="20"/>
              </w:rPr>
              <w:t>6.1.2</w:t>
            </w:r>
          </w:p>
        </w:tc>
        <w:tc>
          <w:tcPr>
            <w:tcW w:w="1921" w:type="dxa"/>
            <w:tcBorders>
              <w:top w:val="single" w:sz="4" w:space="0" w:color="006FC0"/>
              <w:left w:val="single" w:sz="4" w:space="0" w:color="006FC0"/>
              <w:bottom w:val="single" w:sz="4" w:space="0" w:color="006FC0"/>
              <w:right w:val="single" w:sz="4" w:space="0" w:color="006FC0"/>
            </w:tcBorders>
          </w:tcPr>
          <w:p w14:paraId="71A9C3D0" w14:textId="77777777" w:rsidR="00217CC2" w:rsidRDefault="006708C0">
            <w:pPr>
              <w:pStyle w:val="TableParagraph"/>
              <w:spacing w:before="4"/>
              <w:ind w:left="73"/>
              <w:rPr>
                <w:sz w:val="20"/>
              </w:rPr>
            </w:pPr>
            <w:r>
              <w:rPr>
                <w:color w:val="0D0D0D"/>
                <w:sz w:val="20"/>
              </w:rPr>
              <w:t>Realizar campañas internas y externas del documento formulado sobre la política de</w:t>
            </w:r>
          </w:p>
          <w:p w14:paraId="18C9F26F" w14:textId="77777777" w:rsidR="00217CC2" w:rsidRDefault="006708C0">
            <w:pPr>
              <w:pStyle w:val="TableParagraph"/>
              <w:spacing w:line="204" w:lineRule="exact"/>
              <w:ind w:left="73"/>
              <w:rPr>
                <w:sz w:val="20"/>
              </w:rPr>
            </w:pPr>
            <w:r>
              <w:rPr>
                <w:color w:val="0D0D0D"/>
                <w:sz w:val="20"/>
              </w:rPr>
              <w:t>denuncia</w:t>
            </w:r>
          </w:p>
        </w:tc>
        <w:tc>
          <w:tcPr>
            <w:tcW w:w="1443" w:type="dxa"/>
            <w:tcBorders>
              <w:top w:val="single" w:sz="4" w:space="0" w:color="006FC0"/>
              <w:left w:val="single" w:sz="4" w:space="0" w:color="006FC0"/>
              <w:bottom w:val="single" w:sz="4" w:space="0" w:color="006FC0"/>
              <w:right w:val="single" w:sz="4" w:space="0" w:color="006FC0"/>
            </w:tcBorders>
          </w:tcPr>
          <w:p w14:paraId="16664725" w14:textId="77777777" w:rsidR="00217CC2" w:rsidRDefault="00217CC2">
            <w:pPr>
              <w:pStyle w:val="TableParagraph"/>
              <w:spacing w:before="2"/>
              <w:rPr>
                <w:rFonts w:ascii="Times New Roman"/>
                <w:sz w:val="30"/>
              </w:rPr>
            </w:pPr>
          </w:p>
          <w:p w14:paraId="6CC42078" w14:textId="77777777" w:rsidR="00217CC2" w:rsidRDefault="006708C0">
            <w:pPr>
              <w:pStyle w:val="TableParagraph"/>
              <w:ind w:left="274" w:hanging="149"/>
              <w:rPr>
                <w:sz w:val="20"/>
              </w:rPr>
            </w:pPr>
            <w:r>
              <w:rPr>
                <w:color w:val="0D0D0D"/>
                <w:sz w:val="20"/>
              </w:rPr>
              <w:t>Divulgación del documento</w:t>
            </w:r>
          </w:p>
        </w:tc>
        <w:tc>
          <w:tcPr>
            <w:tcW w:w="898" w:type="dxa"/>
            <w:tcBorders>
              <w:top w:val="single" w:sz="4" w:space="0" w:color="006FC0"/>
              <w:left w:val="single" w:sz="4" w:space="0" w:color="006FC0"/>
              <w:bottom w:val="single" w:sz="4" w:space="0" w:color="006FC0"/>
              <w:right w:val="single" w:sz="4" w:space="0" w:color="006FC0"/>
            </w:tcBorders>
          </w:tcPr>
          <w:p w14:paraId="3B1E871E" w14:textId="77777777" w:rsidR="00217CC2" w:rsidRDefault="00217CC2">
            <w:pPr>
              <w:pStyle w:val="TableParagraph"/>
              <w:rPr>
                <w:rFonts w:ascii="Times New Roman"/>
              </w:rPr>
            </w:pPr>
          </w:p>
          <w:p w14:paraId="1D32568D" w14:textId="77777777" w:rsidR="00217CC2" w:rsidRDefault="00217CC2">
            <w:pPr>
              <w:pStyle w:val="TableParagraph"/>
              <w:spacing w:before="2"/>
              <w:rPr>
                <w:rFonts w:ascii="Times New Roman"/>
                <w:sz w:val="18"/>
              </w:rPr>
            </w:pPr>
          </w:p>
          <w:p w14:paraId="2F2F3218" w14:textId="77777777" w:rsidR="00217CC2" w:rsidRDefault="006708C0">
            <w:pPr>
              <w:pStyle w:val="TableParagraph"/>
              <w:ind w:left="48" w:right="38"/>
              <w:jc w:val="center"/>
              <w:rPr>
                <w:sz w:val="20"/>
              </w:rPr>
            </w:pPr>
            <w:r>
              <w:rPr>
                <w:color w:val="0D0D0D"/>
                <w:sz w:val="20"/>
              </w:rPr>
              <w:t>Numérico</w:t>
            </w:r>
          </w:p>
        </w:tc>
        <w:tc>
          <w:tcPr>
            <w:tcW w:w="1303" w:type="dxa"/>
            <w:tcBorders>
              <w:top w:val="single" w:sz="4" w:space="0" w:color="006FC0"/>
              <w:left w:val="single" w:sz="4" w:space="0" w:color="006FC0"/>
              <w:bottom w:val="single" w:sz="4" w:space="0" w:color="006FC0"/>
              <w:right w:val="single" w:sz="4" w:space="0" w:color="006FC0"/>
            </w:tcBorders>
          </w:tcPr>
          <w:p w14:paraId="40A19883" w14:textId="77777777" w:rsidR="00217CC2" w:rsidRDefault="00217CC2">
            <w:pPr>
              <w:pStyle w:val="TableParagraph"/>
              <w:spacing w:before="2"/>
              <w:rPr>
                <w:rFonts w:ascii="Times New Roman"/>
                <w:sz w:val="20"/>
              </w:rPr>
            </w:pPr>
          </w:p>
          <w:p w14:paraId="1264B29C" w14:textId="77777777" w:rsidR="00217CC2" w:rsidRDefault="006708C0">
            <w:pPr>
              <w:pStyle w:val="TableParagraph"/>
              <w:ind w:left="231" w:right="200" w:hanging="24"/>
              <w:jc w:val="both"/>
              <w:rPr>
                <w:sz w:val="20"/>
              </w:rPr>
            </w:pPr>
            <w:r>
              <w:rPr>
                <w:color w:val="0D0D0D"/>
                <w:sz w:val="20"/>
              </w:rPr>
              <w:t>Tres (3) de campañas realizadas</w:t>
            </w:r>
          </w:p>
        </w:tc>
        <w:tc>
          <w:tcPr>
            <w:tcW w:w="926" w:type="dxa"/>
            <w:tcBorders>
              <w:top w:val="single" w:sz="4" w:space="0" w:color="006FC0"/>
              <w:left w:val="single" w:sz="4" w:space="0" w:color="006FC0"/>
              <w:bottom w:val="single" w:sz="4" w:space="0" w:color="006FC0"/>
              <w:right w:val="single" w:sz="4" w:space="0" w:color="006FC0"/>
            </w:tcBorders>
          </w:tcPr>
          <w:p w14:paraId="3C24B60E" w14:textId="77777777" w:rsidR="00217CC2" w:rsidRDefault="00217CC2">
            <w:pPr>
              <w:pStyle w:val="TableParagraph"/>
              <w:rPr>
                <w:rFonts w:ascii="Times New Roman"/>
              </w:rPr>
            </w:pPr>
          </w:p>
          <w:p w14:paraId="67691771" w14:textId="77777777" w:rsidR="00217CC2" w:rsidRDefault="00217CC2">
            <w:pPr>
              <w:pStyle w:val="TableParagraph"/>
              <w:spacing w:before="2"/>
              <w:rPr>
                <w:rFonts w:ascii="Times New Roman"/>
                <w:sz w:val="18"/>
              </w:rPr>
            </w:pPr>
          </w:p>
          <w:p w14:paraId="45B53A85" w14:textId="77777777" w:rsidR="00217CC2" w:rsidRDefault="006708C0">
            <w:pPr>
              <w:pStyle w:val="TableParagraph"/>
              <w:ind w:left="47" w:right="42"/>
              <w:jc w:val="center"/>
              <w:rPr>
                <w:sz w:val="20"/>
              </w:rPr>
            </w:pPr>
            <w:r>
              <w:rPr>
                <w:color w:val="0D0D0D"/>
                <w:sz w:val="20"/>
              </w:rPr>
              <w:t>2/01/2020</w:t>
            </w:r>
          </w:p>
        </w:tc>
        <w:tc>
          <w:tcPr>
            <w:tcW w:w="1187" w:type="dxa"/>
            <w:tcBorders>
              <w:top w:val="single" w:sz="4" w:space="0" w:color="006FC0"/>
              <w:left w:val="single" w:sz="4" w:space="0" w:color="006FC0"/>
              <w:bottom w:val="single" w:sz="4" w:space="0" w:color="006FC0"/>
            </w:tcBorders>
          </w:tcPr>
          <w:p w14:paraId="5492CC71" w14:textId="77777777" w:rsidR="00217CC2" w:rsidRDefault="00217CC2">
            <w:pPr>
              <w:pStyle w:val="TableParagraph"/>
              <w:rPr>
                <w:rFonts w:ascii="Times New Roman"/>
              </w:rPr>
            </w:pPr>
          </w:p>
          <w:p w14:paraId="1EB9F9DF" w14:textId="77777777" w:rsidR="00217CC2" w:rsidRDefault="00217CC2">
            <w:pPr>
              <w:pStyle w:val="TableParagraph"/>
              <w:spacing w:before="2"/>
              <w:rPr>
                <w:rFonts w:ascii="Times New Roman"/>
                <w:sz w:val="18"/>
              </w:rPr>
            </w:pPr>
          </w:p>
          <w:p w14:paraId="5FB3AC4A" w14:textId="77777777" w:rsidR="00217CC2" w:rsidRDefault="006708C0">
            <w:pPr>
              <w:pStyle w:val="TableParagraph"/>
              <w:ind w:left="143"/>
              <w:rPr>
                <w:sz w:val="20"/>
              </w:rPr>
            </w:pPr>
            <w:r>
              <w:rPr>
                <w:color w:val="0D0D0D"/>
                <w:sz w:val="20"/>
              </w:rPr>
              <w:t>10/10/2020</w:t>
            </w:r>
          </w:p>
        </w:tc>
      </w:tr>
      <w:tr w:rsidR="00217CC2" w14:paraId="767D560C" w14:textId="77777777" w:rsidTr="00A92ECC">
        <w:trPr>
          <w:trHeight w:val="950"/>
        </w:trPr>
        <w:tc>
          <w:tcPr>
            <w:tcW w:w="1776" w:type="dxa"/>
            <w:vMerge/>
            <w:tcBorders>
              <w:top w:val="nil"/>
              <w:right w:val="single" w:sz="4" w:space="0" w:color="006FC0"/>
            </w:tcBorders>
            <w:shd w:val="clear" w:color="auto" w:fill="E2ECF8"/>
          </w:tcPr>
          <w:p w14:paraId="1E048CD5" w14:textId="77777777" w:rsidR="00217CC2" w:rsidRDefault="00217CC2">
            <w:pPr>
              <w:rPr>
                <w:sz w:val="2"/>
                <w:szCs w:val="2"/>
              </w:rPr>
            </w:pPr>
          </w:p>
        </w:tc>
        <w:tc>
          <w:tcPr>
            <w:tcW w:w="560" w:type="dxa"/>
            <w:tcBorders>
              <w:top w:val="single" w:sz="4" w:space="0" w:color="006FC0"/>
              <w:left w:val="single" w:sz="4" w:space="0" w:color="006FC0"/>
              <w:bottom w:val="single" w:sz="4" w:space="0" w:color="006FC0"/>
              <w:right w:val="single" w:sz="4" w:space="0" w:color="006FC0"/>
            </w:tcBorders>
          </w:tcPr>
          <w:p w14:paraId="2F9B7829" w14:textId="77777777" w:rsidR="00217CC2" w:rsidRDefault="00217CC2">
            <w:pPr>
              <w:pStyle w:val="TableParagraph"/>
              <w:rPr>
                <w:rFonts w:ascii="Times New Roman"/>
              </w:rPr>
            </w:pPr>
          </w:p>
          <w:p w14:paraId="7A5D79E2" w14:textId="77777777" w:rsidR="00217CC2" w:rsidRDefault="00217CC2">
            <w:pPr>
              <w:pStyle w:val="TableParagraph"/>
              <w:spacing w:before="5"/>
              <w:rPr>
                <w:rFonts w:ascii="Times New Roman"/>
                <w:sz w:val="18"/>
              </w:rPr>
            </w:pPr>
          </w:p>
          <w:p w14:paraId="6F19CDC2" w14:textId="77777777" w:rsidR="00217CC2" w:rsidRDefault="006708C0">
            <w:pPr>
              <w:pStyle w:val="TableParagraph"/>
              <w:ind w:left="47" w:right="37"/>
              <w:jc w:val="center"/>
              <w:rPr>
                <w:sz w:val="20"/>
              </w:rPr>
            </w:pPr>
            <w:r>
              <w:rPr>
                <w:color w:val="0D0D0D"/>
                <w:sz w:val="20"/>
              </w:rPr>
              <w:t>6.1.3</w:t>
            </w:r>
          </w:p>
        </w:tc>
        <w:tc>
          <w:tcPr>
            <w:tcW w:w="1921" w:type="dxa"/>
            <w:tcBorders>
              <w:top w:val="single" w:sz="4" w:space="0" w:color="006FC0"/>
              <w:left w:val="single" w:sz="4" w:space="0" w:color="006FC0"/>
              <w:bottom w:val="single" w:sz="4" w:space="0" w:color="006FC0"/>
              <w:right w:val="single" w:sz="4" w:space="0" w:color="006FC0"/>
            </w:tcBorders>
          </w:tcPr>
          <w:p w14:paraId="4BF772A7" w14:textId="77777777" w:rsidR="00217CC2" w:rsidRPr="009E2C9B" w:rsidRDefault="006708C0">
            <w:pPr>
              <w:pStyle w:val="TableParagraph"/>
              <w:spacing w:before="4"/>
              <w:ind w:left="73" w:right="131"/>
              <w:rPr>
                <w:sz w:val="20"/>
              </w:rPr>
            </w:pPr>
            <w:r w:rsidRPr="009E2C9B">
              <w:rPr>
                <w:color w:val="0D0D0D"/>
                <w:sz w:val="20"/>
              </w:rPr>
              <w:t>Mantener actualizado el compromiso de confidencialidad para</w:t>
            </w:r>
          </w:p>
          <w:p w14:paraId="6EF64F26" w14:textId="77777777" w:rsidR="00217CC2" w:rsidRPr="009E2C9B" w:rsidRDefault="006708C0">
            <w:pPr>
              <w:pStyle w:val="TableParagraph"/>
              <w:spacing w:line="230" w:lineRule="atLeast"/>
              <w:ind w:left="73"/>
              <w:rPr>
                <w:sz w:val="20"/>
              </w:rPr>
            </w:pPr>
            <w:r w:rsidRPr="009E2C9B">
              <w:rPr>
                <w:color w:val="0D0D0D"/>
                <w:sz w:val="20"/>
              </w:rPr>
              <w:t>funcionarios y contratistas.</w:t>
            </w:r>
          </w:p>
        </w:tc>
        <w:tc>
          <w:tcPr>
            <w:tcW w:w="1443" w:type="dxa"/>
            <w:tcBorders>
              <w:top w:val="single" w:sz="4" w:space="0" w:color="006FC0"/>
              <w:left w:val="single" w:sz="4" w:space="0" w:color="006FC0"/>
              <w:bottom w:val="single" w:sz="4" w:space="0" w:color="006FC0"/>
              <w:right w:val="single" w:sz="4" w:space="0" w:color="006FC0"/>
            </w:tcBorders>
          </w:tcPr>
          <w:p w14:paraId="7A4766E1" w14:textId="77777777" w:rsidR="00217CC2" w:rsidRPr="009E2C9B" w:rsidRDefault="006708C0">
            <w:pPr>
              <w:pStyle w:val="TableParagraph"/>
              <w:spacing w:before="119"/>
              <w:ind w:left="91" w:right="78" w:firstLine="2"/>
              <w:jc w:val="center"/>
              <w:rPr>
                <w:sz w:val="20"/>
              </w:rPr>
            </w:pPr>
            <w:r w:rsidRPr="009E2C9B">
              <w:rPr>
                <w:color w:val="0D0D0D"/>
                <w:sz w:val="20"/>
              </w:rPr>
              <w:t xml:space="preserve">Documento de </w:t>
            </w:r>
            <w:r w:rsidRPr="009E2C9B">
              <w:rPr>
                <w:color w:val="0D0D0D"/>
                <w:spacing w:val="-1"/>
                <w:sz w:val="20"/>
              </w:rPr>
              <w:t xml:space="preserve">confidencialidad </w:t>
            </w:r>
            <w:r w:rsidRPr="009E2C9B">
              <w:rPr>
                <w:color w:val="0D0D0D"/>
                <w:sz w:val="20"/>
              </w:rPr>
              <w:t>elaborado e implementado</w:t>
            </w:r>
          </w:p>
        </w:tc>
        <w:tc>
          <w:tcPr>
            <w:tcW w:w="898" w:type="dxa"/>
            <w:tcBorders>
              <w:top w:val="single" w:sz="4" w:space="0" w:color="006FC0"/>
              <w:left w:val="single" w:sz="4" w:space="0" w:color="006FC0"/>
              <w:bottom w:val="single" w:sz="4" w:space="0" w:color="006FC0"/>
              <w:right w:val="single" w:sz="4" w:space="0" w:color="006FC0"/>
            </w:tcBorders>
          </w:tcPr>
          <w:p w14:paraId="2042AC2B" w14:textId="77777777" w:rsidR="00217CC2" w:rsidRPr="009E2C9B" w:rsidRDefault="00217CC2">
            <w:pPr>
              <w:pStyle w:val="TableParagraph"/>
            </w:pPr>
          </w:p>
          <w:p w14:paraId="38D3ACC9" w14:textId="77777777" w:rsidR="00217CC2" w:rsidRPr="009E2C9B" w:rsidRDefault="00217CC2">
            <w:pPr>
              <w:pStyle w:val="TableParagraph"/>
              <w:spacing w:before="5"/>
              <w:rPr>
                <w:sz w:val="18"/>
              </w:rPr>
            </w:pPr>
          </w:p>
          <w:p w14:paraId="2B987995" w14:textId="77777777" w:rsidR="00217CC2" w:rsidRPr="009E2C9B" w:rsidRDefault="006708C0">
            <w:pPr>
              <w:pStyle w:val="TableParagraph"/>
              <w:ind w:left="48" w:right="38"/>
              <w:jc w:val="center"/>
              <w:rPr>
                <w:sz w:val="20"/>
              </w:rPr>
            </w:pPr>
            <w:r w:rsidRPr="009E2C9B">
              <w:rPr>
                <w:color w:val="0D0D0D"/>
                <w:sz w:val="20"/>
              </w:rPr>
              <w:t>Numérico</w:t>
            </w:r>
          </w:p>
        </w:tc>
        <w:tc>
          <w:tcPr>
            <w:tcW w:w="1303" w:type="dxa"/>
            <w:tcBorders>
              <w:top w:val="single" w:sz="4" w:space="0" w:color="006FC0"/>
              <w:left w:val="single" w:sz="4" w:space="0" w:color="006FC0"/>
              <w:bottom w:val="single" w:sz="4" w:space="0" w:color="006FC0"/>
              <w:right w:val="single" w:sz="4" w:space="0" w:color="006FC0"/>
            </w:tcBorders>
          </w:tcPr>
          <w:p w14:paraId="137D0573" w14:textId="77777777" w:rsidR="00217CC2" w:rsidRPr="009E2C9B" w:rsidRDefault="006708C0">
            <w:pPr>
              <w:pStyle w:val="TableParagraph"/>
              <w:spacing w:before="119"/>
              <w:ind w:left="383"/>
              <w:jc w:val="both"/>
              <w:rPr>
                <w:sz w:val="20"/>
              </w:rPr>
            </w:pPr>
            <w:r w:rsidRPr="009E2C9B">
              <w:rPr>
                <w:color w:val="0D0D0D"/>
                <w:sz w:val="20"/>
              </w:rPr>
              <w:t>Un (1)</w:t>
            </w:r>
          </w:p>
          <w:p w14:paraId="3E46C8B8" w14:textId="77777777" w:rsidR="00217CC2" w:rsidRPr="009E2C9B" w:rsidRDefault="006708C0">
            <w:pPr>
              <w:pStyle w:val="TableParagraph"/>
              <w:spacing w:before="1"/>
              <w:ind w:left="95" w:right="87" w:firstLine="110"/>
              <w:jc w:val="both"/>
              <w:rPr>
                <w:sz w:val="20"/>
              </w:rPr>
            </w:pPr>
            <w:r w:rsidRPr="009E2C9B">
              <w:rPr>
                <w:color w:val="0D0D0D"/>
                <w:sz w:val="20"/>
              </w:rPr>
              <w:t xml:space="preserve">documento formulado e </w:t>
            </w:r>
            <w:r w:rsidRPr="009E2C9B">
              <w:rPr>
                <w:color w:val="0D0D0D"/>
                <w:w w:val="95"/>
                <w:sz w:val="20"/>
              </w:rPr>
              <w:t>implementado</w:t>
            </w:r>
          </w:p>
        </w:tc>
        <w:tc>
          <w:tcPr>
            <w:tcW w:w="926" w:type="dxa"/>
            <w:tcBorders>
              <w:top w:val="single" w:sz="4" w:space="0" w:color="006FC0"/>
              <w:left w:val="single" w:sz="4" w:space="0" w:color="006FC0"/>
              <w:bottom w:val="single" w:sz="4" w:space="0" w:color="006FC0"/>
              <w:right w:val="single" w:sz="4" w:space="0" w:color="006FC0"/>
            </w:tcBorders>
          </w:tcPr>
          <w:p w14:paraId="3C8F20AC" w14:textId="77777777" w:rsidR="00217CC2" w:rsidRPr="009E2C9B" w:rsidRDefault="00217CC2">
            <w:pPr>
              <w:pStyle w:val="TableParagraph"/>
            </w:pPr>
          </w:p>
          <w:p w14:paraId="59E53A8D" w14:textId="77777777" w:rsidR="00217CC2" w:rsidRPr="009E2C9B" w:rsidRDefault="00217CC2">
            <w:pPr>
              <w:pStyle w:val="TableParagraph"/>
              <w:spacing w:before="5"/>
              <w:rPr>
                <w:sz w:val="18"/>
              </w:rPr>
            </w:pPr>
          </w:p>
          <w:p w14:paraId="4A042BC8" w14:textId="77777777" w:rsidR="00217CC2" w:rsidRPr="009E2C9B" w:rsidRDefault="006708C0">
            <w:pPr>
              <w:pStyle w:val="TableParagraph"/>
              <w:ind w:left="47" w:right="42"/>
              <w:jc w:val="center"/>
              <w:rPr>
                <w:sz w:val="20"/>
              </w:rPr>
            </w:pPr>
            <w:r w:rsidRPr="009E2C9B">
              <w:rPr>
                <w:color w:val="0D0D0D"/>
                <w:sz w:val="20"/>
              </w:rPr>
              <w:t>2/01/2020</w:t>
            </w:r>
          </w:p>
        </w:tc>
        <w:tc>
          <w:tcPr>
            <w:tcW w:w="1187" w:type="dxa"/>
            <w:tcBorders>
              <w:top w:val="single" w:sz="4" w:space="0" w:color="006FC0"/>
              <w:left w:val="single" w:sz="4" w:space="0" w:color="006FC0"/>
              <w:bottom w:val="single" w:sz="4" w:space="0" w:color="006FC0"/>
            </w:tcBorders>
          </w:tcPr>
          <w:p w14:paraId="1D107B77" w14:textId="77777777" w:rsidR="00217CC2" w:rsidRPr="009E2C9B" w:rsidRDefault="00217CC2">
            <w:pPr>
              <w:pStyle w:val="TableParagraph"/>
            </w:pPr>
          </w:p>
          <w:p w14:paraId="1C5D359C" w14:textId="77777777" w:rsidR="00217CC2" w:rsidRPr="009E2C9B" w:rsidRDefault="00217CC2">
            <w:pPr>
              <w:pStyle w:val="TableParagraph"/>
              <w:spacing w:before="5"/>
              <w:rPr>
                <w:sz w:val="18"/>
              </w:rPr>
            </w:pPr>
          </w:p>
          <w:p w14:paraId="3EDE700C" w14:textId="77777777" w:rsidR="00217CC2" w:rsidRPr="009E2C9B" w:rsidRDefault="006708C0">
            <w:pPr>
              <w:pStyle w:val="TableParagraph"/>
              <w:ind w:left="143"/>
              <w:rPr>
                <w:sz w:val="20"/>
              </w:rPr>
            </w:pPr>
            <w:r w:rsidRPr="009E2C9B">
              <w:rPr>
                <w:color w:val="0D0D0D"/>
                <w:sz w:val="20"/>
              </w:rPr>
              <w:t>30/04/2020</w:t>
            </w:r>
          </w:p>
        </w:tc>
      </w:tr>
      <w:tr w:rsidR="00217CC2" w14:paraId="7233C11E" w14:textId="77777777" w:rsidTr="00A92ECC">
        <w:trPr>
          <w:trHeight w:val="1324"/>
        </w:trPr>
        <w:tc>
          <w:tcPr>
            <w:tcW w:w="1776" w:type="dxa"/>
            <w:vMerge/>
            <w:tcBorders>
              <w:top w:val="nil"/>
              <w:right w:val="single" w:sz="4" w:space="0" w:color="006FC0"/>
            </w:tcBorders>
            <w:shd w:val="clear" w:color="auto" w:fill="E2ECF8"/>
          </w:tcPr>
          <w:p w14:paraId="415AF475" w14:textId="77777777" w:rsidR="00217CC2" w:rsidRDefault="00217CC2">
            <w:pPr>
              <w:rPr>
                <w:sz w:val="2"/>
                <w:szCs w:val="2"/>
              </w:rPr>
            </w:pPr>
          </w:p>
        </w:tc>
        <w:tc>
          <w:tcPr>
            <w:tcW w:w="560" w:type="dxa"/>
            <w:tcBorders>
              <w:top w:val="single" w:sz="4" w:space="0" w:color="006FC0"/>
              <w:left w:val="single" w:sz="4" w:space="0" w:color="006FC0"/>
              <w:bottom w:val="single" w:sz="4" w:space="0" w:color="006FC0"/>
              <w:right w:val="single" w:sz="4" w:space="0" w:color="006FC0"/>
            </w:tcBorders>
          </w:tcPr>
          <w:p w14:paraId="59610E22" w14:textId="77777777" w:rsidR="00217CC2" w:rsidRDefault="00217CC2">
            <w:pPr>
              <w:pStyle w:val="TableParagraph"/>
              <w:rPr>
                <w:rFonts w:ascii="Times New Roman"/>
              </w:rPr>
            </w:pPr>
          </w:p>
          <w:p w14:paraId="7B682230" w14:textId="77777777" w:rsidR="00217CC2" w:rsidRDefault="00217CC2">
            <w:pPr>
              <w:pStyle w:val="TableParagraph"/>
              <w:rPr>
                <w:rFonts w:ascii="Times New Roman"/>
              </w:rPr>
            </w:pPr>
          </w:p>
          <w:p w14:paraId="64F48498" w14:textId="77777777" w:rsidR="00217CC2" w:rsidRDefault="006708C0">
            <w:pPr>
              <w:pStyle w:val="TableParagraph"/>
              <w:spacing w:before="183"/>
              <w:ind w:left="47" w:right="37"/>
              <w:jc w:val="center"/>
              <w:rPr>
                <w:sz w:val="20"/>
              </w:rPr>
            </w:pPr>
            <w:r>
              <w:rPr>
                <w:color w:val="0D0D0D"/>
                <w:sz w:val="20"/>
              </w:rPr>
              <w:t>6.1.4</w:t>
            </w:r>
          </w:p>
        </w:tc>
        <w:tc>
          <w:tcPr>
            <w:tcW w:w="1921" w:type="dxa"/>
            <w:tcBorders>
              <w:top w:val="single" w:sz="4" w:space="0" w:color="006FC0"/>
              <w:left w:val="single" w:sz="4" w:space="0" w:color="006FC0"/>
              <w:bottom w:val="single" w:sz="4" w:space="0" w:color="006FC0"/>
              <w:right w:val="single" w:sz="4" w:space="0" w:color="006FC0"/>
            </w:tcBorders>
          </w:tcPr>
          <w:p w14:paraId="138FB07C" w14:textId="77777777" w:rsidR="00217CC2" w:rsidRPr="009E2C9B" w:rsidRDefault="006708C0">
            <w:pPr>
              <w:pStyle w:val="TableParagraph"/>
              <w:spacing w:before="1"/>
              <w:ind w:left="73" w:right="65"/>
              <w:rPr>
                <w:sz w:val="20"/>
              </w:rPr>
            </w:pPr>
            <w:r w:rsidRPr="009E2C9B">
              <w:rPr>
                <w:color w:val="0D0D0D"/>
                <w:sz w:val="20"/>
              </w:rPr>
              <w:t>Creación y</w:t>
            </w:r>
            <w:r w:rsidRPr="009E2C9B">
              <w:rPr>
                <w:color w:val="0D0D0D"/>
                <w:spacing w:val="-16"/>
                <w:sz w:val="20"/>
              </w:rPr>
              <w:t xml:space="preserve"> </w:t>
            </w:r>
            <w:r w:rsidRPr="009E2C9B">
              <w:rPr>
                <w:color w:val="0D0D0D"/>
                <w:sz w:val="20"/>
              </w:rPr>
              <w:t>divulgación de un canal de atención exclusivo para denunciar actos de corrupción y situaciones</w:t>
            </w:r>
          </w:p>
          <w:p w14:paraId="0A7242CB" w14:textId="77777777" w:rsidR="00217CC2" w:rsidRPr="009E2C9B" w:rsidRDefault="006708C0">
            <w:pPr>
              <w:pStyle w:val="TableParagraph"/>
              <w:spacing w:line="204" w:lineRule="exact"/>
              <w:ind w:left="73"/>
              <w:rPr>
                <w:sz w:val="20"/>
              </w:rPr>
            </w:pPr>
            <w:r w:rsidRPr="009E2C9B">
              <w:rPr>
                <w:color w:val="0D0D0D"/>
                <w:sz w:val="20"/>
              </w:rPr>
              <w:t>irregulares.</w:t>
            </w:r>
          </w:p>
        </w:tc>
        <w:tc>
          <w:tcPr>
            <w:tcW w:w="1443" w:type="dxa"/>
            <w:tcBorders>
              <w:top w:val="single" w:sz="4" w:space="0" w:color="006FC0"/>
              <w:left w:val="single" w:sz="4" w:space="0" w:color="006FC0"/>
              <w:bottom w:val="single" w:sz="4" w:space="0" w:color="006FC0"/>
              <w:right w:val="single" w:sz="4" w:space="0" w:color="006FC0"/>
            </w:tcBorders>
          </w:tcPr>
          <w:p w14:paraId="5C790CA2" w14:textId="77777777" w:rsidR="00217CC2" w:rsidRPr="009E2C9B" w:rsidRDefault="00217CC2">
            <w:pPr>
              <w:pStyle w:val="TableParagraph"/>
              <w:spacing w:before="10"/>
              <w:rPr>
                <w:sz w:val="29"/>
              </w:rPr>
            </w:pPr>
          </w:p>
          <w:p w14:paraId="2AE6871B" w14:textId="77777777" w:rsidR="00217CC2" w:rsidRPr="009E2C9B" w:rsidRDefault="006708C0">
            <w:pPr>
              <w:pStyle w:val="TableParagraph"/>
              <w:ind w:left="305" w:right="291" w:firstLine="45"/>
              <w:jc w:val="both"/>
              <w:rPr>
                <w:sz w:val="20"/>
              </w:rPr>
            </w:pPr>
            <w:r w:rsidRPr="009E2C9B">
              <w:rPr>
                <w:color w:val="0D0D0D"/>
                <w:sz w:val="20"/>
              </w:rPr>
              <w:t xml:space="preserve">Canal de </w:t>
            </w:r>
            <w:r w:rsidRPr="009E2C9B">
              <w:rPr>
                <w:color w:val="0D0D0D"/>
                <w:w w:val="95"/>
                <w:sz w:val="20"/>
              </w:rPr>
              <w:t xml:space="preserve">denuncias </w:t>
            </w:r>
            <w:r w:rsidRPr="009E2C9B">
              <w:rPr>
                <w:color w:val="0D0D0D"/>
                <w:sz w:val="20"/>
              </w:rPr>
              <w:t>exclusivo publicado</w:t>
            </w:r>
          </w:p>
        </w:tc>
        <w:tc>
          <w:tcPr>
            <w:tcW w:w="898" w:type="dxa"/>
            <w:tcBorders>
              <w:top w:val="single" w:sz="4" w:space="0" w:color="006FC0"/>
              <w:left w:val="single" w:sz="4" w:space="0" w:color="006FC0"/>
              <w:bottom w:val="single" w:sz="4" w:space="0" w:color="006FC0"/>
              <w:right w:val="single" w:sz="4" w:space="0" w:color="006FC0"/>
            </w:tcBorders>
          </w:tcPr>
          <w:p w14:paraId="68D9F1FF" w14:textId="77777777" w:rsidR="00217CC2" w:rsidRPr="009E2C9B" w:rsidRDefault="00217CC2">
            <w:pPr>
              <w:pStyle w:val="TableParagraph"/>
            </w:pPr>
          </w:p>
          <w:p w14:paraId="0C259FA7" w14:textId="77777777" w:rsidR="00217CC2" w:rsidRPr="009E2C9B" w:rsidRDefault="00217CC2">
            <w:pPr>
              <w:pStyle w:val="TableParagraph"/>
            </w:pPr>
          </w:p>
          <w:p w14:paraId="1A6A7F3F" w14:textId="77777777" w:rsidR="00217CC2" w:rsidRPr="009E2C9B" w:rsidRDefault="006708C0">
            <w:pPr>
              <w:pStyle w:val="TableParagraph"/>
              <w:spacing w:before="183"/>
              <w:ind w:left="48" w:right="38"/>
              <w:jc w:val="center"/>
              <w:rPr>
                <w:sz w:val="20"/>
              </w:rPr>
            </w:pPr>
            <w:r w:rsidRPr="009E2C9B">
              <w:rPr>
                <w:color w:val="0D0D0D"/>
                <w:sz w:val="20"/>
              </w:rPr>
              <w:t>Numérico</w:t>
            </w:r>
          </w:p>
        </w:tc>
        <w:tc>
          <w:tcPr>
            <w:tcW w:w="1303" w:type="dxa"/>
            <w:tcBorders>
              <w:top w:val="single" w:sz="4" w:space="0" w:color="006FC0"/>
              <w:left w:val="single" w:sz="4" w:space="0" w:color="006FC0"/>
              <w:bottom w:val="single" w:sz="4" w:space="0" w:color="006FC0"/>
              <w:right w:val="single" w:sz="4" w:space="0" w:color="006FC0"/>
            </w:tcBorders>
          </w:tcPr>
          <w:p w14:paraId="02A0427F" w14:textId="77777777" w:rsidR="00217CC2" w:rsidRPr="009E2C9B" w:rsidRDefault="00217CC2">
            <w:pPr>
              <w:pStyle w:val="TableParagraph"/>
            </w:pPr>
          </w:p>
          <w:p w14:paraId="5923B4DD" w14:textId="77777777" w:rsidR="00217CC2" w:rsidRPr="009E2C9B" w:rsidRDefault="00217CC2">
            <w:pPr>
              <w:pStyle w:val="TableParagraph"/>
              <w:spacing w:before="11"/>
              <w:rPr>
                <w:sz w:val="27"/>
              </w:rPr>
            </w:pPr>
          </w:p>
          <w:p w14:paraId="49DE5B01" w14:textId="77777777" w:rsidR="00217CC2" w:rsidRPr="009E2C9B" w:rsidRDefault="006708C0">
            <w:pPr>
              <w:pStyle w:val="TableParagraph"/>
              <w:ind w:left="95" w:firstLine="69"/>
              <w:rPr>
                <w:sz w:val="20"/>
              </w:rPr>
            </w:pPr>
            <w:r w:rsidRPr="009E2C9B">
              <w:rPr>
                <w:color w:val="0D0D0D"/>
                <w:sz w:val="20"/>
              </w:rPr>
              <w:t xml:space="preserve">Un (1) canal </w:t>
            </w:r>
            <w:r w:rsidRPr="009E2C9B">
              <w:rPr>
                <w:color w:val="0D0D0D"/>
                <w:w w:val="95"/>
                <w:sz w:val="20"/>
              </w:rPr>
              <w:t>implementado</w:t>
            </w:r>
          </w:p>
        </w:tc>
        <w:tc>
          <w:tcPr>
            <w:tcW w:w="926" w:type="dxa"/>
            <w:tcBorders>
              <w:top w:val="single" w:sz="4" w:space="0" w:color="006FC0"/>
              <w:left w:val="single" w:sz="4" w:space="0" w:color="006FC0"/>
              <w:bottom w:val="single" w:sz="4" w:space="0" w:color="006FC0"/>
              <w:right w:val="single" w:sz="4" w:space="0" w:color="006FC0"/>
            </w:tcBorders>
          </w:tcPr>
          <w:p w14:paraId="7256023D" w14:textId="77777777" w:rsidR="00217CC2" w:rsidRPr="009E2C9B" w:rsidRDefault="00217CC2">
            <w:pPr>
              <w:pStyle w:val="TableParagraph"/>
            </w:pPr>
          </w:p>
          <w:p w14:paraId="68A0C5EF" w14:textId="77777777" w:rsidR="00217CC2" w:rsidRPr="009E2C9B" w:rsidRDefault="00217CC2">
            <w:pPr>
              <w:pStyle w:val="TableParagraph"/>
            </w:pPr>
          </w:p>
          <w:p w14:paraId="7AD651B0" w14:textId="77777777" w:rsidR="00217CC2" w:rsidRPr="009E2C9B" w:rsidRDefault="006708C0">
            <w:pPr>
              <w:pStyle w:val="TableParagraph"/>
              <w:spacing w:before="183"/>
              <w:ind w:left="47" w:right="42"/>
              <w:jc w:val="center"/>
              <w:rPr>
                <w:sz w:val="20"/>
              </w:rPr>
            </w:pPr>
            <w:r w:rsidRPr="009E2C9B">
              <w:rPr>
                <w:color w:val="0D0D0D"/>
                <w:sz w:val="20"/>
              </w:rPr>
              <w:t>2/01/2020</w:t>
            </w:r>
          </w:p>
        </w:tc>
        <w:tc>
          <w:tcPr>
            <w:tcW w:w="1187" w:type="dxa"/>
            <w:tcBorders>
              <w:top w:val="single" w:sz="4" w:space="0" w:color="006FC0"/>
              <w:left w:val="single" w:sz="4" w:space="0" w:color="006FC0"/>
              <w:bottom w:val="single" w:sz="4" w:space="0" w:color="006FC0"/>
            </w:tcBorders>
          </w:tcPr>
          <w:p w14:paraId="0B08D469" w14:textId="77777777" w:rsidR="00217CC2" w:rsidRPr="009E2C9B" w:rsidRDefault="00217CC2">
            <w:pPr>
              <w:pStyle w:val="TableParagraph"/>
            </w:pPr>
          </w:p>
          <w:p w14:paraId="6CC98334" w14:textId="77777777" w:rsidR="00217CC2" w:rsidRPr="009E2C9B" w:rsidRDefault="00217CC2">
            <w:pPr>
              <w:pStyle w:val="TableParagraph"/>
            </w:pPr>
          </w:p>
          <w:p w14:paraId="09BB518A" w14:textId="77777777" w:rsidR="00217CC2" w:rsidRPr="009E2C9B" w:rsidRDefault="006708C0">
            <w:pPr>
              <w:pStyle w:val="TableParagraph"/>
              <w:spacing w:before="183"/>
              <w:ind w:left="143"/>
              <w:rPr>
                <w:sz w:val="20"/>
              </w:rPr>
            </w:pPr>
            <w:r w:rsidRPr="009E2C9B">
              <w:rPr>
                <w:color w:val="0D0D0D"/>
                <w:sz w:val="20"/>
              </w:rPr>
              <w:t>31/08/2020</w:t>
            </w:r>
          </w:p>
        </w:tc>
      </w:tr>
      <w:tr w:rsidR="009E2C9B" w14:paraId="4EAA70F1" w14:textId="77777777" w:rsidTr="00A92ECC">
        <w:trPr>
          <w:trHeight w:val="1619"/>
        </w:trPr>
        <w:tc>
          <w:tcPr>
            <w:tcW w:w="1776" w:type="dxa"/>
            <w:vMerge/>
            <w:tcBorders>
              <w:top w:val="nil"/>
              <w:right w:val="single" w:sz="4" w:space="0" w:color="006FC0"/>
            </w:tcBorders>
            <w:shd w:val="clear" w:color="auto" w:fill="E2ECF8"/>
          </w:tcPr>
          <w:p w14:paraId="46849F9F" w14:textId="77777777" w:rsidR="009E2C9B" w:rsidRDefault="009E2C9B" w:rsidP="009E2C9B">
            <w:pPr>
              <w:rPr>
                <w:sz w:val="2"/>
                <w:szCs w:val="2"/>
              </w:rPr>
            </w:pPr>
          </w:p>
        </w:tc>
        <w:tc>
          <w:tcPr>
            <w:tcW w:w="560" w:type="dxa"/>
            <w:tcBorders>
              <w:top w:val="single" w:sz="4" w:space="0" w:color="006FC0"/>
              <w:left w:val="single" w:sz="4" w:space="0" w:color="006FC0"/>
              <w:right w:val="single" w:sz="4" w:space="0" w:color="006FC0"/>
            </w:tcBorders>
          </w:tcPr>
          <w:p w14:paraId="68EC7D30" w14:textId="77777777" w:rsidR="009E2C9B" w:rsidRDefault="009E2C9B" w:rsidP="009E2C9B">
            <w:pPr>
              <w:pStyle w:val="TableParagraph"/>
              <w:rPr>
                <w:color w:val="0D0D0D"/>
                <w:sz w:val="20"/>
              </w:rPr>
            </w:pPr>
          </w:p>
          <w:p w14:paraId="538B7FE4" w14:textId="77777777" w:rsidR="009E2C9B" w:rsidRDefault="009E2C9B" w:rsidP="009E2C9B">
            <w:pPr>
              <w:pStyle w:val="TableParagraph"/>
              <w:rPr>
                <w:color w:val="0D0D0D"/>
                <w:sz w:val="20"/>
              </w:rPr>
            </w:pPr>
          </w:p>
          <w:p w14:paraId="29B6256C" w14:textId="77777777" w:rsidR="009E2C9B" w:rsidRDefault="009E2C9B" w:rsidP="009E2C9B">
            <w:pPr>
              <w:pStyle w:val="TableParagraph"/>
              <w:rPr>
                <w:color w:val="0D0D0D"/>
                <w:sz w:val="20"/>
              </w:rPr>
            </w:pPr>
          </w:p>
          <w:p w14:paraId="4BC660AC" w14:textId="77777777" w:rsidR="009E2C9B" w:rsidRDefault="009E2C9B" w:rsidP="009E2C9B">
            <w:pPr>
              <w:pStyle w:val="TableParagraph"/>
              <w:rPr>
                <w:color w:val="0D0D0D"/>
                <w:sz w:val="20"/>
              </w:rPr>
            </w:pPr>
          </w:p>
          <w:p w14:paraId="1477886B" w14:textId="77777777" w:rsidR="009E2C9B" w:rsidRDefault="009E2C9B" w:rsidP="009E2C9B">
            <w:pPr>
              <w:pStyle w:val="TableParagraph"/>
              <w:rPr>
                <w:rFonts w:ascii="Times New Roman"/>
              </w:rPr>
            </w:pPr>
            <w:r>
              <w:rPr>
                <w:color w:val="0D0D0D"/>
                <w:sz w:val="20"/>
              </w:rPr>
              <w:t>6.1.5</w:t>
            </w:r>
          </w:p>
        </w:tc>
        <w:tc>
          <w:tcPr>
            <w:tcW w:w="1921" w:type="dxa"/>
            <w:tcBorders>
              <w:top w:val="single" w:sz="4" w:space="0" w:color="006FC0"/>
              <w:left w:val="single" w:sz="4" w:space="0" w:color="006FC0"/>
              <w:right w:val="single" w:sz="4" w:space="0" w:color="006FC0"/>
            </w:tcBorders>
          </w:tcPr>
          <w:p w14:paraId="48B933DB" w14:textId="77777777" w:rsidR="009E2C9B" w:rsidRPr="009E2C9B" w:rsidRDefault="009E2C9B" w:rsidP="009E2C9B">
            <w:r w:rsidRPr="009E2C9B">
              <w:t>Gestionar un canal de denuncia exclusivo de conflicto de interés que permita a ciudadanos y funcionarios denunciarlos en cualquier momento de forma anónima</w:t>
            </w:r>
          </w:p>
        </w:tc>
        <w:tc>
          <w:tcPr>
            <w:tcW w:w="1443" w:type="dxa"/>
            <w:tcBorders>
              <w:top w:val="single" w:sz="4" w:space="0" w:color="006FC0"/>
              <w:left w:val="single" w:sz="4" w:space="0" w:color="006FC0"/>
              <w:right w:val="single" w:sz="4" w:space="0" w:color="006FC0"/>
            </w:tcBorders>
          </w:tcPr>
          <w:p w14:paraId="0407413D" w14:textId="77777777" w:rsidR="009E2C9B" w:rsidRPr="009E2C9B" w:rsidRDefault="009E2C9B" w:rsidP="009E2C9B">
            <w:pPr>
              <w:pStyle w:val="TableParagraph"/>
              <w:spacing w:before="10"/>
              <w:rPr>
                <w:sz w:val="29"/>
              </w:rPr>
            </w:pPr>
          </w:p>
          <w:p w14:paraId="255E6B1F" w14:textId="77777777" w:rsidR="009E2C9B" w:rsidRPr="009E2C9B" w:rsidRDefault="009E2C9B" w:rsidP="009E2C9B">
            <w:pPr>
              <w:pStyle w:val="TableParagraph"/>
              <w:ind w:left="305" w:right="291" w:firstLine="45"/>
              <w:jc w:val="both"/>
              <w:rPr>
                <w:sz w:val="20"/>
              </w:rPr>
            </w:pPr>
            <w:r w:rsidRPr="009E2C9B">
              <w:rPr>
                <w:color w:val="0D0D0D"/>
                <w:sz w:val="20"/>
              </w:rPr>
              <w:t xml:space="preserve">Canal de </w:t>
            </w:r>
            <w:r w:rsidRPr="009E2C9B">
              <w:rPr>
                <w:color w:val="0D0D0D"/>
                <w:w w:val="95"/>
                <w:sz w:val="20"/>
              </w:rPr>
              <w:t xml:space="preserve">denuncias </w:t>
            </w:r>
            <w:r w:rsidRPr="009E2C9B">
              <w:rPr>
                <w:color w:val="0D0D0D"/>
                <w:sz w:val="20"/>
              </w:rPr>
              <w:t>exclusivo publicado</w:t>
            </w:r>
          </w:p>
        </w:tc>
        <w:tc>
          <w:tcPr>
            <w:tcW w:w="898" w:type="dxa"/>
            <w:tcBorders>
              <w:top w:val="single" w:sz="4" w:space="0" w:color="006FC0"/>
              <w:left w:val="single" w:sz="4" w:space="0" w:color="006FC0"/>
              <w:right w:val="single" w:sz="4" w:space="0" w:color="006FC0"/>
            </w:tcBorders>
          </w:tcPr>
          <w:p w14:paraId="32405350" w14:textId="77777777" w:rsidR="009E2C9B" w:rsidRPr="009E2C9B" w:rsidRDefault="009E2C9B" w:rsidP="009E2C9B">
            <w:pPr>
              <w:pStyle w:val="TableParagraph"/>
            </w:pPr>
          </w:p>
          <w:p w14:paraId="68C8EFBD" w14:textId="77777777" w:rsidR="009E2C9B" w:rsidRPr="009E2C9B" w:rsidRDefault="009E2C9B" w:rsidP="009E2C9B">
            <w:pPr>
              <w:pStyle w:val="TableParagraph"/>
            </w:pPr>
          </w:p>
          <w:p w14:paraId="7FA21107" w14:textId="77777777" w:rsidR="009E2C9B" w:rsidRPr="009E2C9B" w:rsidRDefault="009E2C9B" w:rsidP="009E2C9B">
            <w:pPr>
              <w:pStyle w:val="TableParagraph"/>
              <w:spacing w:before="183"/>
              <w:ind w:left="48" w:right="38"/>
              <w:jc w:val="center"/>
              <w:rPr>
                <w:sz w:val="20"/>
              </w:rPr>
            </w:pPr>
            <w:r w:rsidRPr="009E2C9B">
              <w:rPr>
                <w:color w:val="0D0D0D"/>
                <w:sz w:val="20"/>
              </w:rPr>
              <w:t>Numérico</w:t>
            </w:r>
          </w:p>
        </w:tc>
        <w:tc>
          <w:tcPr>
            <w:tcW w:w="1303" w:type="dxa"/>
            <w:tcBorders>
              <w:top w:val="single" w:sz="4" w:space="0" w:color="006FC0"/>
              <w:left w:val="single" w:sz="4" w:space="0" w:color="006FC0"/>
              <w:right w:val="single" w:sz="4" w:space="0" w:color="006FC0"/>
            </w:tcBorders>
          </w:tcPr>
          <w:p w14:paraId="077444EA" w14:textId="77777777" w:rsidR="009E2C9B" w:rsidRPr="009E2C9B" w:rsidRDefault="009E2C9B" w:rsidP="009E2C9B">
            <w:pPr>
              <w:pStyle w:val="TableParagraph"/>
            </w:pPr>
          </w:p>
          <w:p w14:paraId="128472CB" w14:textId="77777777" w:rsidR="009E2C9B" w:rsidRPr="009E2C9B" w:rsidRDefault="009E2C9B" w:rsidP="009E2C9B">
            <w:pPr>
              <w:pStyle w:val="TableParagraph"/>
              <w:spacing w:before="11"/>
              <w:rPr>
                <w:sz w:val="27"/>
              </w:rPr>
            </w:pPr>
          </w:p>
          <w:p w14:paraId="7E34888B" w14:textId="77777777" w:rsidR="009E2C9B" w:rsidRPr="009E2C9B" w:rsidRDefault="009E2C9B" w:rsidP="009E2C9B">
            <w:pPr>
              <w:pStyle w:val="TableParagraph"/>
              <w:ind w:left="95" w:firstLine="69"/>
              <w:rPr>
                <w:sz w:val="20"/>
              </w:rPr>
            </w:pPr>
            <w:r w:rsidRPr="009E2C9B">
              <w:rPr>
                <w:color w:val="0D0D0D"/>
                <w:sz w:val="20"/>
              </w:rPr>
              <w:t xml:space="preserve">Un (1) canal </w:t>
            </w:r>
            <w:r w:rsidRPr="009E2C9B">
              <w:rPr>
                <w:color w:val="0D0D0D"/>
                <w:w w:val="95"/>
                <w:sz w:val="20"/>
              </w:rPr>
              <w:t>implementado</w:t>
            </w:r>
          </w:p>
        </w:tc>
        <w:tc>
          <w:tcPr>
            <w:tcW w:w="926" w:type="dxa"/>
            <w:tcBorders>
              <w:top w:val="single" w:sz="4" w:space="0" w:color="006FC0"/>
              <w:left w:val="single" w:sz="4" w:space="0" w:color="006FC0"/>
              <w:right w:val="single" w:sz="4" w:space="0" w:color="006FC0"/>
            </w:tcBorders>
          </w:tcPr>
          <w:p w14:paraId="4067428B" w14:textId="77777777" w:rsidR="009E2C9B" w:rsidRPr="009E2C9B" w:rsidRDefault="009E2C9B" w:rsidP="009E2C9B">
            <w:pPr>
              <w:pStyle w:val="TableParagraph"/>
            </w:pPr>
          </w:p>
          <w:p w14:paraId="5470A6B0" w14:textId="77777777" w:rsidR="009E2C9B" w:rsidRPr="009E2C9B" w:rsidRDefault="009E2C9B" w:rsidP="009E2C9B">
            <w:pPr>
              <w:pStyle w:val="TableParagraph"/>
            </w:pPr>
          </w:p>
          <w:p w14:paraId="00B77FC3" w14:textId="77777777" w:rsidR="009E2C9B" w:rsidRPr="009E2C9B" w:rsidRDefault="009E2C9B" w:rsidP="009E2C9B">
            <w:pPr>
              <w:pStyle w:val="TableParagraph"/>
              <w:spacing w:before="183"/>
              <w:ind w:left="47" w:right="42"/>
              <w:jc w:val="center"/>
              <w:rPr>
                <w:sz w:val="20"/>
              </w:rPr>
            </w:pPr>
            <w:r w:rsidRPr="009E2C9B">
              <w:rPr>
                <w:color w:val="0D0D0D"/>
                <w:sz w:val="20"/>
              </w:rPr>
              <w:t>2/01/2020</w:t>
            </w:r>
          </w:p>
        </w:tc>
        <w:tc>
          <w:tcPr>
            <w:tcW w:w="1187" w:type="dxa"/>
            <w:tcBorders>
              <w:top w:val="single" w:sz="4" w:space="0" w:color="006FC0"/>
              <w:left w:val="single" w:sz="4" w:space="0" w:color="006FC0"/>
            </w:tcBorders>
          </w:tcPr>
          <w:p w14:paraId="1AAD1CCE" w14:textId="77777777" w:rsidR="009E2C9B" w:rsidRPr="009E2C9B" w:rsidRDefault="009E2C9B" w:rsidP="009E2C9B">
            <w:pPr>
              <w:pStyle w:val="TableParagraph"/>
            </w:pPr>
          </w:p>
          <w:p w14:paraId="7E36D0D1" w14:textId="77777777" w:rsidR="009E2C9B" w:rsidRPr="009E2C9B" w:rsidRDefault="009E2C9B" w:rsidP="009E2C9B">
            <w:pPr>
              <w:pStyle w:val="TableParagraph"/>
            </w:pPr>
          </w:p>
          <w:p w14:paraId="17F5E04C" w14:textId="77777777" w:rsidR="009E2C9B" w:rsidRPr="009E2C9B" w:rsidRDefault="009E2C9B" w:rsidP="009E2C9B">
            <w:pPr>
              <w:pStyle w:val="TableParagraph"/>
              <w:spacing w:before="183"/>
              <w:ind w:left="143"/>
              <w:rPr>
                <w:sz w:val="20"/>
              </w:rPr>
            </w:pPr>
            <w:r w:rsidRPr="009E2C9B">
              <w:rPr>
                <w:color w:val="0D0D0D"/>
                <w:sz w:val="20"/>
              </w:rPr>
              <w:t>31/08/2020</w:t>
            </w:r>
          </w:p>
        </w:tc>
      </w:tr>
      <w:tr w:rsidR="00D57E0E" w14:paraId="7E4020B1" w14:textId="77777777" w:rsidTr="00A92ECC">
        <w:trPr>
          <w:trHeight w:val="1619"/>
        </w:trPr>
        <w:tc>
          <w:tcPr>
            <w:tcW w:w="1776" w:type="dxa"/>
            <w:vMerge/>
            <w:tcBorders>
              <w:top w:val="nil"/>
              <w:right w:val="single" w:sz="4" w:space="0" w:color="006FC0"/>
            </w:tcBorders>
            <w:shd w:val="clear" w:color="auto" w:fill="E2ECF8"/>
          </w:tcPr>
          <w:p w14:paraId="2D2155A4" w14:textId="77777777" w:rsidR="00D57E0E" w:rsidRDefault="00D57E0E" w:rsidP="009E2C9B">
            <w:pPr>
              <w:rPr>
                <w:sz w:val="2"/>
                <w:szCs w:val="2"/>
              </w:rPr>
            </w:pPr>
          </w:p>
        </w:tc>
        <w:tc>
          <w:tcPr>
            <w:tcW w:w="560" w:type="dxa"/>
            <w:tcBorders>
              <w:top w:val="single" w:sz="4" w:space="0" w:color="006FC0"/>
              <w:left w:val="single" w:sz="4" w:space="0" w:color="006FC0"/>
              <w:right w:val="single" w:sz="4" w:space="0" w:color="006FC0"/>
            </w:tcBorders>
          </w:tcPr>
          <w:p w14:paraId="72DF481F" w14:textId="143E7E17" w:rsidR="00D57E0E" w:rsidRPr="00D57E0E" w:rsidRDefault="00D57E0E" w:rsidP="009E2C9B">
            <w:pPr>
              <w:pStyle w:val="TableParagraph"/>
              <w:rPr>
                <w:color w:val="0D0D0D"/>
                <w:sz w:val="20"/>
              </w:rPr>
            </w:pPr>
            <w:r>
              <w:rPr>
                <w:color w:val="0D0D0D"/>
                <w:sz w:val="20"/>
              </w:rPr>
              <w:t>6.1.6</w:t>
            </w:r>
          </w:p>
        </w:tc>
        <w:tc>
          <w:tcPr>
            <w:tcW w:w="1921" w:type="dxa"/>
            <w:tcBorders>
              <w:top w:val="single" w:sz="4" w:space="0" w:color="006FC0"/>
              <w:left w:val="single" w:sz="4" w:space="0" w:color="006FC0"/>
              <w:right w:val="single" w:sz="4" w:space="0" w:color="006FC0"/>
            </w:tcBorders>
          </w:tcPr>
          <w:p w14:paraId="7ADEBB67" w14:textId="5FFDF7C8" w:rsidR="00D57E0E" w:rsidRPr="00D57E0E" w:rsidRDefault="00D57E0E" w:rsidP="009E2C9B">
            <w:pPr>
              <w:pStyle w:val="TableParagraph"/>
              <w:rPr>
                <w:color w:val="0D0D0D"/>
                <w:sz w:val="20"/>
              </w:rPr>
            </w:pPr>
            <w:r w:rsidRPr="00D57E0E">
              <w:rPr>
                <w:color w:val="0D0D0D"/>
                <w:sz w:val="20"/>
              </w:rPr>
              <w:t>Realizar acciones de apropiación del Código de Integridad</w:t>
            </w:r>
          </w:p>
        </w:tc>
        <w:tc>
          <w:tcPr>
            <w:tcW w:w="1443" w:type="dxa"/>
            <w:tcBorders>
              <w:top w:val="single" w:sz="4" w:space="0" w:color="006FC0"/>
              <w:left w:val="single" w:sz="4" w:space="0" w:color="006FC0"/>
              <w:right w:val="single" w:sz="4" w:space="0" w:color="006FC0"/>
            </w:tcBorders>
          </w:tcPr>
          <w:p w14:paraId="4DC85F38" w14:textId="67A84829" w:rsidR="00D57E0E" w:rsidRPr="00D57E0E" w:rsidRDefault="00D57E0E" w:rsidP="00D57E0E">
            <w:pPr>
              <w:pStyle w:val="TableParagraph"/>
              <w:jc w:val="center"/>
              <w:rPr>
                <w:color w:val="0D0D0D"/>
                <w:sz w:val="20"/>
              </w:rPr>
            </w:pPr>
            <w:r w:rsidRPr="00D57E0E">
              <w:rPr>
                <w:color w:val="0D0D0D"/>
                <w:sz w:val="20"/>
              </w:rPr>
              <w:t xml:space="preserve">Código de </w:t>
            </w:r>
            <w:r w:rsidRPr="00D57E0E">
              <w:rPr>
                <w:color w:val="0D0D0D"/>
                <w:sz w:val="20"/>
              </w:rPr>
              <w:t>Integridad</w:t>
            </w:r>
            <w:r w:rsidRPr="00D57E0E">
              <w:rPr>
                <w:color w:val="0D0D0D"/>
                <w:sz w:val="20"/>
              </w:rPr>
              <w:t xml:space="preserve"> apropiado</w:t>
            </w:r>
          </w:p>
        </w:tc>
        <w:tc>
          <w:tcPr>
            <w:tcW w:w="898" w:type="dxa"/>
            <w:tcBorders>
              <w:top w:val="single" w:sz="4" w:space="0" w:color="006FC0"/>
              <w:left w:val="single" w:sz="4" w:space="0" w:color="006FC0"/>
              <w:right w:val="single" w:sz="4" w:space="0" w:color="006FC0"/>
            </w:tcBorders>
          </w:tcPr>
          <w:p w14:paraId="1AF9CA7A" w14:textId="06156B37" w:rsidR="00D57E0E" w:rsidRPr="00D57E0E" w:rsidRDefault="00D57E0E" w:rsidP="00D57E0E">
            <w:pPr>
              <w:pStyle w:val="TableParagraph"/>
              <w:jc w:val="center"/>
              <w:rPr>
                <w:color w:val="0D0D0D"/>
                <w:sz w:val="20"/>
              </w:rPr>
            </w:pPr>
            <w:r w:rsidRPr="00D57E0E">
              <w:rPr>
                <w:color w:val="0D0D0D"/>
                <w:sz w:val="20"/>
              </w:rPr>
              <w:t>Numérico</w:t>
            </w:r>
          </w:p>
        </w:tc>
        <w:tc>
          <w:tcPr>
            <w:tcW w:w="1303" w:type="dxa"/>
            <w:tcBorders>
              <w:top w:val="single" w:sz="4" w:space="0" w:color="006FC0"/>
              <w:left w:val="single" w:sz="4" w:space="0" w:color="006FC0"/>
              <w:right w:val="single" w:sz="4" w:space="0" w:color="006FC0"/>
            </w:tcBorders>
          </w:tcPr>
          <w:p w14:paraId="7BD969B5" w14:textId="3AC00941" w:rsidR="00D57E0E" w:rsidRPr="00D57E0E" w:rsidRDefault="00D57E0E" w:rsidP="00D57E0E">
            <w:pPr>
              <w:pStyle w:val="TableParagraph"/>
              <w:jc w:val="center"/>
              <w:rPr>
                <w:color w:val="0D0D0D"/>
                <w:sz w:val="20"/>
              </w:rPr>
            </w:pPr>
            <w:r w:rsidRPr="00D57E0E">
              <w:rPr>
                <w:color w:val="0D0D0D"/>
                <w:sz w:val="20"/>
              </w:rPr>
              <w:t xml:space="preserve">Un (1) Código de </w:t>
            </w:r>
            <w:r w:rsidRPr="00D57E0E">
              <w:rPr>
                <w:color w:val="0D0D0D"/>
                <w:sz w:val="20"/>
              </w:rPr>
              <w:t>Integridad</w:t>
            </w:r>
            <w:r w:rsidRPr="00D57E0E">
              <w:rPr>
                <w:color w:val="0D0D0D"/>
                <w:sz w:val="20"/>
              </w:rPr>
              <w:t xml:space="preserve"> apropiado</w:t>
            </w:r>
          </w:p>
        </w:tc>
        <w:tc>
          <w:tcPr>
            <w:tcW w:w="926" w:type="dxa"/>
            <w:tcBorders>
              <w:top w:val="single" w:sz="4" w:space="0" w:color="006FC0"/>
              <w:left w:val="single" w:sz="4" w:space="0" w:color="006FC0"/>
              <w:right w:val="single" w:sz="4" w:space="0" w:color="006FC0"/>
            </w:tcBorders>
          </w:tcPr>
          <w:p w14:paraId="5EB93838" w14:textId="58A6B58A" w:rsidR="00D57E0E" w:rsidRPr="00D57E0E" w:rsidRDefault="00D57E0E" w:rsidP="00D57E0E">
            <w:pPr>
              <w:pStyle w:val="TableParagraph"/>
              <w:jc w:val="center"/>
              <w:rPr>
                <w:color w:val="0D0D0D"/>
                <w:sz w:val="20"/>
              </w:rPr>
            </w:pPr>
            <w:r w:rsidRPr="00D57E0E">
              <w:rPr>
                <w:color w:val="0D0D0D"/>
                <w:sz w:val="20"/>
              </w:rPr>
              <w:t>4/05/2020</w:t>
            </w:r>
          </w:p>
        </w:tc>
        <w:tc>
          <w:tcPr>
            <w:tcW w:w="1187" w:type="dxa"/>
            <w:tcBorders>
              <w:top w:val="single" w:sz="4" w:space="0" w:color="006FC0"/>
              <w:left w:val="single" w:sz="4" w:space="0" w:color="006FC0"/>
            </w:tcBorders>
          </w:tcPr>
          <w:p w14:paraId="02AE92BD" w14:textId="5DC37455" w:rsidR="00D57E0E" w:rsidRPr="00D57E0E" w:rsidRDefault="00D57E0E" w:rsidP="00D57E0E">
            <w:pPr>
              <w:pStyle w:val="TableParagraph"/>
              <w:jc w:val="center"/>
              <w:rPr>
                <w:color w:val="0D0D0D"/>
                <w:sz w:val="20"/>
              </w:rPr>
            </w:pPr>
            <w:r w:rsidRPr="00D57E0E">
              <w:rPr>
                <w:color w:val="0D0D0D"/>
                <w:sz w:val="20"/>
              </w:rPr>
              <w:t>30/11/2020</w:t>
            </w:r>
          </w:p>
        </w:tc>
      </w:tr>
      <w:tr w:rsidR="009E2C9B" w14:paraId="2F80AFBD" w14:textId="77777777" w:rsidTr="00D57E0E">
        <w:trPr>
          <w:trHeight w:val="1619"/>
        </w:trPr>
        <w:tc>
          <w:tcPr>
            <w:tcW w:w="1776" w:type="dxa"/>
            <w:vMerge/>
            <w:tcBorders>
              <w:top w:val="single" w:sz="4" w:space="0" w:color="0070C0"/>
              <w:right w:val="single" w:sz="4" w:space="0" w:color="006FC0"/>
            </w:tcBorders>
            <w:shd w:val="clear" w:color="auto" w:fill="E2ECF8"/>
          </w:tcPr>
          <w:p w14:paraId="7BBBA344" w14:textId="77777777" w:rsidR="009E2C9B" w:rsidRDefault="009E2C9B" w:rsidP="009E2C9B">
            <w:pPr>
              <w:rPr>
                <w:sz w:val="2"/>
                <w:szCs w:val="2"/>
              </w:rPr>
            </w:pPr>
          </w:p>
        </w:tc>
        <w:tc>
          <w:tcPr>
            <w:tcW w:w="560" w:type="dxa"/>
            <w:tcBorders>
              <w:top w:val="single" w:sz="4" w:space="0" w:color="0070C0"/>
              <w:left w:val="single" w:sz="4" w:space="0" w:color="006FC0"/>
              <w:right w:val="single" w:sz="4" w:space="0" w:color="006FC0"/>
            </w:tcBorders>
          </w:tcPr>
          <w:p w14:paraId="6873601C" w14:textId="77777777" w:rsidR="009E2C9B" w:rsidRDefault="009E2C9B" w:rsidP="009E2C9B">
            <w:pPr>
              <w:pStyle w:val="TableParagraph"/>
              <w:rPr>
                <w:rFonts w:ascii="Times New Roman"/>
              </w:rPr>
            </w:pPr>
            <w:bookmarkStart w:id="15" w:name="_GoBack"/>
            <w:bookmarkEnd w:id="15"/>
          </w:p>
          <w:p w14:paraId="2D3B0E7B" w14:textId="77777777" w:rsidR="009E2C9B" w:rsidRDefault="009E2C9B" w:rsidP="009E2C9B">
            <w:pPr>
              <w:pStyle w:val="TableParagraph"/>
              <w:rPr>
                <w:rFonts w:ascii="Times New Roman"/>
              </w:rPr>
            </w:pPr>
          </w:p>
          <w:p w14:paraId="4DA74545" w14:textId="77777777" w:rsidR="009E2C9B" w:rsidRDefault="009E2C9B" w:rsidP="009E2C9B">
            <w:pPr>
              <w:pStyle w:val="TableParagraph"/>
              <w:spacing w:before="3"/>
              <w:rPr>
                <w:rFonts w:ascii="Times New Roman"/>
                <w:sz w:val="31"/>
              </w:rPr>
            </w:pPr>
          </w:p>
          <w:p w14:paraId="251957F0" w14:textId="1DF72A59" w:rsidR="009E2C9B" w:rsidRDefault="009E2C9B" w:rsidP="009E2C9B">
            <w:pPr>
              <w:pStyle w:val="TableParagraph"/>
              <w:ind w:left="47" w:right="37"/>
              <w:jc w:val="center"/>
              <w:rPr>
                <w:sz w:val="20"/>
              </w:rPr>
            </w:pPr>
            <w:r>
              <w:rPr>
                <w:color w:val="0D0D0D"/>
                <w:sz w:val="20"/>
              </w:rPr>
              <w:t>6.1.</w:t>
            </w:r>
            <w:r w:rsidR="00D57E0E">
              <w:rPr>
                <w:color w:val="0D0D0D"/>
                <w:sz w:val="20"/>
              </w:rPr>
              <w:t>7</w:t>
            </w:r>
          </w:p>
        </w:tc>
        <w:tc>
          <w:tcPr>
            <w:tcW w:w="1921" w:type="dxa"/>
            <w:tcBorders>
              <w:top w:val="single" w:sz="4" w:space="0" w:color="0070C0"/>
              <w:left w:val="single" w:sz="4" w:space="0" w:color="006FC0"/>
              <w:right w:val="single" w:sz="4" w:space="0" w:color="006FC0"/>
            </w:tcBorders>
          </w:tcPr>
          <w:p w14:paraId="584F4CEE" w14:textId="77777777" w:rsidR="009E2C9B" w:rsidRDefault="009E2C9B" w:rsidP="009E2C9B">
            <w:pPr>
              <w:pStyle w:val="TableParagraph"/>
              <w:rPr>
                <w:rFonts w:ascii="Times New Roman"/>
              </w:rPr>
            </w:pPr>
          </w:p>
          <w:p w14:paraId="75472FE2" w14:textId="77777777" w:rsidR="009E2C9B" w:rsidRDefault="009E2C9B" w:rsidP="009E2C9B">
            <w:pPr>
              <w:pStyle w:val="TableParagraph"/>
              <w:spacing w:before="2"/>
              <w:rPr>
                <w:rFonts w:ascii="Times New Roman"/>
                <w:sz w:val="23"/>
              </w:rPr>
            </w:pPr>
          </w:p>
          <w:p w14:paraId="4704E0BF" w14:textId="77777777" w:rsidR="009E2C9B" w:rsidRDefault="009E2C9B" w:rsidP="009E2C9B">
            <w:pPr>
              <w:pStyle w:val="TableParagraph"/>
              <w:ind w:left="73" w:right="159"/>
              <w:rPr>
                <w:sz w:val="20"/>
              </w:rPr>
            </w:pPr>
            <w:r>
              <w:rPr>
                <w:color w:val="0D0D0D"/>
                <w:sz w:val="20"/>
              </w:rPr>
              <w:t>Formular una política antisoborno, antipiratería y antifraude</w:t>
            </w:r>
          </w:p>
        </w:tc>
        <w:tc>
          <w:tcPr>
            <w:tcW w:w="1443" w:type="dxa"/>
            <w:tcBorders>
              <w:top w:val="single" w:sz="4" w:space="0" w:color="006FC0"/>
              <w:left w:val="single" w:sz="4" w:space="0" w:color="006FC0"/>
              <w:right w:val="single" w:sz="4" w:space="0" w:color="006FC0"/>
            </w:tcBorders>
          </w:tcPr>
          <w:p w14:paraId="212ECBBE" w14:textId="77777777" w:rsidR="009E2C9B" w:rsidRDefault="009E2C9B" w:rsidP="009E2C9B">
            <w:pPr>
              <w:pStyle w:val="TableParagraph"/>
              <w:rPr>
                <w:rFonts w:ascii="Times New Roman"/>
              </w:rPr>
            </w:pPr>
          </w:p>
          <w:p w14:paraId="1B4AEF06" w14:textId="77777777" w:rsidR="009E2C9B" w:rsidRDefault="009E2C9B" w:rsidP="009E2C9B">
            <w:pPr>
              <w:pStyle w:val="TableParagraph"/>
              <w:spacing w:before="154"/>
              <w:ind w:left="103" w:right="90"/>
              <w:jc w:val="center"/>
              <w:rPr>
                <w:sz w:val="20"/>
              </w:rPr>
            </w:pPr>
            <w:r>
              <w:rPr>
                <w:color w:val="0D0D0D"/>
                <w:sz w:val="20"/>
              </w:rPr>
              <w:t>Formulación de una política antisoborno, antipiratería y antifraude</w:t>
            </w:r>
          </w:p>
        </w:tc>
        <w:tc>
          <w:tcPr>
            <w:tcW w:w="898" w:type="dxa"/>
            <w:tcBorders>
              <w:top w:val="single" w:sz="4" w:space="0" w:color="006FC0"/>
              <w:left w:val="single" w:sz="4" w:space="0" w:color="006FC0"/>
              <w:right w:val="single" w:sz="4" w:space="0" w:color="006FC0"/>
            </w:tcBorders>
          </w:tcPr>
          <w:p w14:paraId="24C07918" w14:textId="77777777" w:rsidR="009E2C9B" w:rsidRDefault="009E2C9B" w:rsidP="009E2C9B">
            <w:pPr>
              <w:pStyle w:val="TableParagraph"/>
              <w:rPr>
                <w:rFonts w:ascii="Times New Roman"/>
              </w:rPr>
            </w:pPr>
          </w:p>
          <w:p w14:paraId="06F2653D" w14:textId="77777777" w:rsidR="009E2C9B" w:rsidRDefault="009E2C9B" w:rsidP="009E2C9B">
            <w:pPr>
              <w:pStyle w:val="TableParagraph"/>
              <w:rPr>
                <w:rFonts w:ascii="Times New Roman"/>
              </w:rPr>
            </w:pPr>
          </w:p>
          <w:p w14:paraId="1C228EA2" w14:textId="77777777" w:rsidR="009E2C9B" w:rsidRDefault="009E2C9B" w:rsidP="009E2C9B">
            <w:pPr>
              <w:pStyle w:val="TableParagraph"/>
              <w:spacing w:before="3"/>
              <w:rPr>
                <w:rFonts w:ascii="Times New Roman"/>
                <w:sz w:val="31"/>
              </w:rPr>
            </w:pPr>
          </w:p>
          <w:p w14:paraId="74C69C8A" w14:textId="77777777" w:rsidR="009E2C9B" w:rsidRDefault="009E2C9B" w:rsidP="009E2C9B">
            <w:pPr>
              <w:pStyle w:val="TableParagraph"/>
              <w:ind w:left="48" w:right="38"/>
              <w:jc w:val="center"/>
              <w:rPr>
                <w:sz w:val="20"/>
              </w:rPr>
            </w:pPr>
            <w:r>
              <w:rPr>
                <w:color w:val="0D0D0D"/>
                <w:sz w:val="20"/>
              </w:rPr>
              <w:t>Numérico</w:t>
            </w:r>
          </w:p>
        </w:tc>
        <w:tc>
          <w:tcPr>
            <w:tcW w:w="1303" w:type="dxa"/>
            <w:tcBorders>
              <w:top w:val="single" w:sz="4" w:space="0" w:color="006FC0"/>
              <w:left w:val="single" w:sz="4" w:space="0" w:color="006FC0"/>
              <w:right w:val="single" w:sz="4" w:space="0" w:color="006FC0"/>
            </w:tcBorders>
          </w:tcPr>
          <w:p w14:paraId="0270431D" w14:textId="77777777" w:rsidR="009E2C9B" w:rsidRDefault="009E2C9B" w:rsidP="009E2C9B">
            <w:pPr>
              <w:pStyle w:val="TableParagraph"/>
              <w:rPr>
                <w:rFonts w:ascii="Times New Roman"/>
              </w:rPr>
            </w:pPr>
          </w:p>
          <w:p w14:paraId="27CB4F15" w14:textId="77777777" w:rsidR="009E2C9B" w:rsidRDefault="009E2C9B" w:rsidP="009E2C9B">
            <w:pPr>
              <w:pStyle w:val="TableParagraph"/>
              <w:rPr>
                <w:rFonts w:ascii="Times New Roman"/>
              </w:rPr>
            </w:pPr>
          </w:p>
          <w:p w14:paraId="3DA59E2A" w14:textId="77777777" w:rsidR="009E2C9B" w:rsidRDefault="009E2C9B" w:rsidP="009E2C9B">
            <w:pPr>
              <w:pStyle w:val="TableParagraph"/>
              <w:spacing w:before="129"/>
              <w:ind w:left="246" w:right="237" w:firstLine="91"/>
              <w:jc w:val="both"/>
              <w:rPr>
                <w:sz w:val="20"/>
              </w:rPr>
            </w:pPr>
            <w:r>
              <w:rPr>
                <w:color w:val="0D0D0D"/>
                <w:sz w:val="20"/>
              </w:rPr>
              <w:t xml:space="preserve">Una (1) política </w:t>
            </w:r>
            <w:r>
              <w:rPr>
                <w:color w:val="0D0D0D"/>
                <w:w w:val="95"/>
                <w:sz w:val="20"/>
              </w:rPr>
              <w:t>formulada</w:t>
            </w:r>
          </w:p>
        </w:tc>
        <w:tc>
          <w:tcPr>
            <w:tcW w:w="926" w:type="dxa"/>
            <w:tcBorders>
              <w:top w:val="single" w:sz="4" w:space="0" w:color="006FC0"/>
              <w:left w:val="single" w:sz="4" w:space="0" w:color="006FC0"/>
              <w:right w:val="single" w:sz="4" w:space="0" w:color="006FC0"/>
            </w:tcBorders>
          </w:tcPr>
          <w:p w14:paraId="15B19152" w14:textId="77777777" w:rsidR="009E2C9B" w:rsidRDefault="009E2C9B" w:rsidP="009E2C9B">
            <w:pPr>
              <w:pStyle w:val="TableParagraph"/>
              <w:rPr>
                <w:rFonts w:ascii="Times New Roman"/>
              </w:rPr>
            </w:pPr>
          </w:p>
          <w:p w14:paraId="5820A505" w14:textId="77777777" w:rsidR="009E2C9B" w:rsidRDefault="009E2C9B" w:rsidP="009E2C9B">
            <w:pPr>
              <w:pStyle w:val="TableParagraph"/>
              <w:rPr>
                <w:rFonts w:ascii="Times New Roman"/>
              </w:rPr>
            </w:pPr>
          </w:p>
          <w:p w14:paraId="77678D6D" w14:textId="77777777" w:rsidR="009E2C9B" w:rsidRDefault="009E2C9B" w:rsidP="009E2C9B">
            <w:pPr>
              <w:pStyle w:val="TableParagraph"/>
              <w:spacing w:before="3"/>
              <w:rPr>
                <w:rFonts w:ascii="Times New Roman"/>
                <w:sz w:val="31"/>
              </w:rPr>
            </w:pPr>
          </w:p>
          <w:p w14:paraId="5AA97BEB" w14:textId="77777777" w:rsidR="009E2C9B" w:rsidRDefault="009E2C9B" w:rsidP="009E2C9B">
            <w:pPr>
              <w:pStyle w:val="TableParagraph"/>
              <w:ind w:left="47" w:right="42"/>
              <w:jc w:val="center"/>
              <w:rPr>
                <w:sz w:val="20"/>
              </w:rPr>
            </w:pPr>
            <w:r>
              <w:rPr>
                <w:color w:val="0D0D0D"/>
                <w:sz w:val="20"/>
              </w:rPr>
              <w:t>2/01/2020</w:t>
            </w:r>
          </w:p>
        </w:tc>
        <w:tc>
          <w:tcPr>
            <w:tcW w:w="1187" w:type="dxa"/>
            <w:tcBorders>
              <w:top w:val="single" w:sz="4" w:space="0" w:color="006FC0"/>
              <w:left w:val="single" w:sz="4" w:space="0" w:color="006FC0"/>
            </w:tcBorders>
          </w:tcPr>
          <w:p w14:paraId="3303C0D0" w14:textId="77777777" w:rsidR="009E2C9B" w:rsidRDefault="009E2C9B" w:rsidP="009E2C9B">
            <w:pPr>
              <w:pStyle w:val="TableParagraph"/>
              <w:rPr>
                <w:rFonts w:ascii="Times New Roman"/>
              </w:rPr>
            </w:pPr>
          </w:p>
          <w:p w14:paraId="3208A841" w14:textId="77777777" w:rsidR="009E2C9B" w:rsidRDefault="009E2C9B" w:rsidP="009E2C9B">
            <w:pPr>
              <w:pStyle w:val="TableParagraph"/>
              <w:rPr>
                <w:rFonts w:ascii="Times New Roman"/>
              </w:rPr>
            </w:pPr>
          </w:p>
          <w:p w14:paraId="112BA467" w14:textId="77777777" w:rsidR="009E2C9B" w:rsidRDefault="009E2C9B" w:rsidP="009E2C9B">
            <w:pPr>
              <w:pStyle w:val="TableParagraph"/>
              <w:spacing w:before="3"/>
              <w:rPr>
                <w:rFonts w:ascii="Times New Roman"/>
                <w:sz w:val="31"/>
              </w:rPr>
            </w:pPr>
          </w:p>
          <w:p w14:paraId="524EAE47" w14:textId="77777777" w:rsidR="009E2C9B" w:rsidRDefault="009E2C9B" w:rsidP="009E2C9B">
            <w:pPr>
              <w:pStyle w:val="TableParagraph"/>
              <w:ind w:left="143"/>
              <w:rPr>
                <w:sz w:val="20"/>
              </w:rPr>
            </w:pPr>
            <w:r>
              <w:rPr>
                <w:color w:val="0D0D0D"/>
                <w:sz w:val="20"/>
              </w:rPr>
              <w:t>20/12/2020</w:t>
            </w:r>
          </w:p>
        </w:tc>
      </w:tr>
    </w:tbl>
    <w:p w14:paraId="76E2A63F" w14:textId="77777777" w:rsidR="006708C0" w:rsidRDefault="006708C0" w:rsidP="00A92ECC"/>
    <w:sectPr w:rsidR="006708C0">
      <w:pgSz w:w="12250" w:h="15850"/>
      <w:pgMar w:top="1700" w:right="460" w:bottom="1540" w:left="1040" w:header="642" w:footer="11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0AE19" w14:textId="77777777" w:rsidR="006B5AA1" w:rsidRDefault="006B5AA1">
      <w:r>
        <w:separator/>
      </w:r>
    </w:p>
  </w:endnote>
  <w:endnote w:type="continuationSeparator" w:id="0">
    <w:p w14:paraId="2EA4EFDE" w14:textId="77777777" w:rsidR="006B5AA1" w:rsidRDefault="006B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B71D0" w14:textId="77777777" w:rsidR="006708C0" w:rsidRDefault="009E2C9B">
    <w:pPr>
      <w:pStyle w:val="Textoindependiente"/>
      <w:spacing w:line="14" w:lineRule="auto"/>
      <w:rPr>
        <w:sz w:val="20"/>
      </w:rPr>
    </w:pPr>
    <w:r>
      <w:rPr>
        <w:noProof/>
      </w:rPr>
      <mc:AlternateContent>
        <mc:Choice Requires="wpg">
          <w:drawing>
            <wp:anchor distT="0" distB="0" distL="114300" distR="114300" simplePos="0" relativeHeight="245848064" behindDoc="1" locked="0" layoutInCell="1" allowOverlap="1" wp14:anchorId="33617614" wp14:editId="3CFBA9D8">
              <wp:simplePos x="0" y="0"/>
              <wp:positionH relativeFrom="page">
                <wp:posOffset>7123430</wp:posOffset>
              </wp:positionH>
              <wp:positionV relativeFrom="page">
                <wp:posOffset>9645650</wp:posOffset>
              </wp:positionV>
              <wp:extent cx="7620" cy="233680"/>
              <wp:effectExtent l="0" t="0" r="0" b="0"/>
              <wp:wrapNone/>
              <wp:docPr id="3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233680"/>
                        <a:chOff x="11218" y="15190"/>
                        <a:chExt cx="12" cy="368"/>
                      </a:xfrm>
                    </wpg:grpSpPr>
                    <wps:wsp>
                      <wps:cNvPr id="39" name="Line 30"/>
                      <wps:cNvCnPr>
                        <a:cxnSpLocks noChangeShapeType="1"/>
                      </wps:cNvCnPr>
                      <wps:spPr bwMode="auto">
                        <a:xfrm>
                          <a:off x="11222" y="15190"/>
                          <a:ext cx="0" cy="18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29"/>
                      <wps:cNvCnPr>
                        <a:cxnSpLocks noChangeShapeType="1"/>
                      </wps:cNvCnPr>
                      <wps:spPr bwMode="auto">
                        <a:xfrm>
                          <a:off x="11225" y="15374"/>
                          <a:ext cx="0" cy="1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3CCF2D" id="Group 28" o:spid="_x0000_s1026" style="position:absolute;margin-left:560.9pt;margin-top:759.5pt;width:.6pt;height:18.4pt;z-index:-257468416;mso-position-horizontal-relative:page;mso-position-vertical-relative:page" coordorigin="11218,15190" coordsize="1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">
              <v:line id="Line 30" o:spid="_x0000_s1027" style="position:absolute;visibility:visible;mso-wrap-style:square" from="11222,15190" to="11222,15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line id="Line 29" o:spid="_x0000_s1028" style="position:absolute;visibility:visible;mso-wrap-style:square" from="11225,15374" to="11225,15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w10:wrap anchorx="page" anchory="page"/>
            </v:group>
          </w:pict>
        </mc:Fallback>
      </mc:AlternateContent>
    </w:r>
    <w:r w:rsidR="006708C0">
      <w:rPr>
        <w:noProof/>
      </w:rPr>
      <w:drawing>
        <wp:anchor distT="0" distB="0" distL="0" distR="0" simplePos="0" relativeHeight="245849088" behindDoc="1" locked="0" layoutInCell="1" allowOverlap="1" wp14:anchorId="1DAF8F60" wp14:editId="731C096C">
          <wp:simplePos x="0" y="0"/>
          <wp:positionH relativeFrom="page">
            <wp:posOffset>5720079</wp:posOffset>
          </wp:positionH>
          <wp:positionV relativeFrom="page">
            <wp:posOffset>8482227</wp:posOffset>
          </wp:positionV>
          <wp:extent cx="1331595" cy="115506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331595" cy="1155065"/>
                  </a:xfrm>
                  <a:prstGeom prst="rect">
                    <a:avLst/>
                  </a:prstGeom>
                </pic:spPr>
              </pic:pic>
            </a:graphicData>
          </a:graphic>
        </wp:anchor>
      </w:drawing>
    </w:r>
    <w:r>
      <w:rPr>
        <w:noProof/>
      </w:rPr>
      <mc:AlternateContent>
        <mc:Choice Requires="wps">
          <w:drawing>
            <wp:anchor distT="0" distB="0" distL="114300" distR="114300" simplePos="0" relativeHeight="245850112" behindDoc="1" locked="0" layoutInCell="1" allowOverlap="1" wp14:anchorId="15A2733E" wp14:editId="142BC082">
              <wp:simplePos x="0" y="0"/>
              <wp:positionH relativeFrom="page">
                <wp:posOffset>1107440</wp:posOffset>
              </wp:positionH>
              <wp:positionV relativeFrom="page">
                <wp:posOffset>9015730</wp:posOffset>
              </wp:positionV>
              <wp:extent cx="2834005" cy="534670"/>
              <wp:effectExtent l="0" t="0" r="0" b="0"/>
              <wp:wrapNone/>
              <wp:docPr id="3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3B575" w14:textId="77777777" w:rsidR="006708C0" w:rsidRDefault="006708C0">
                          <w:pPr>
                            <w:spacing w:before="14"/>
                            <w:ind w:left="20" w:right="-4"/>
                            <w:rPr>
                              <w:rFonts w:ascii="Arial" w:hAnsi="Arial"/>
                              <w:b/>
                              <w:sz w:val="14"/>
                            </w:rPr>
                          </w:pPr>
                          <w:r>
                            <w:rPr>
                              <w:rFonts w:ascii="Arial" w:hAnsi="Arial"/>
                              <w:b/>
                              <w:color w:val="7E7E7E"/>
                              <w:sz w:val="14"/>
                            </w:rPr>
                            <w:t>Ministerio de Tecnologías de la Información y las Comunicaciones Edificio Murillo Toro, Carrera 8a, entre calles 12A y 12B</w:t>
                          </w:r>
                        </w:p>
                        <w:p w14:paraId="5485284A" w14:textId="77777777" w:rsidR="006708C0" w:rsidRDefault="006708C0">
                          <w:pPr>
                            <w:spacing w:before="1"/>
                            <w:ind w:left="20" w:right="1522"/>
                            <w:rPr>
                              <w:rFonts w:ascii="Arial" w:hAnsi="Arial"/>
                              <w:b/>
                              <w:sz w:val="14"/>
                            </w:rPr>
                          </w:pPr>
                          <w:r>
                            <w:rPr>
                              <w:rFonts w:ascii="Arial" w:hAnsi="Arial"/>
                              <w:b/>
                              <w:color w:val="7E7E7E"/>
                              <w:sz w:val="14"/>
                            </w:rPr>
                            <w:t xml:space="preserve">Código Postal: </w:t>
                          </w:r>
                          <w:proofErr w:type="gramStart"/>
                          <w:r>
                            <w:rPr>
                              <w:rFonts w:ascii="Arial" w:hAnsi="Arial"/>
                              <w:b/>
                              <w:color w:val="7E7E7E"/>
                              <w:sz w:val="14"/>
                            </w:rPr>
                            <w:t>111711 .</w:t>
                          </w:r>
                          <w:proofErr w:type="gramEnd"/>
                          <w:r>
                            <w:rPr>
                              <w:rFonts w:ascii="Arial" w:hAnsi="Arial"/>
                              <w:b/>
                              <w:color w:val="7E7E7E"/>
                              <w:sz w:val="14"/>
                            </w:rPr>
                            <w:t xml:space="preserve"> Bogotá, Colombia T: +57 (1) 3443460 Fax: 57 (1) 344 2248</w:t>
                          </w:r>
                        </w:p>
                        <w:p w14:paraId="1367701C" w14:textId="77777777" w:rsidR="006708C0" w:rsidRDefault="006B5AA1">
                          <w:pPr>
                            <w:spacing w:before="2"/>
                            <w:ind w:left="20"/>
                            <w:rPr>
                              <w:rFonts w:ascii="Arial"/>
                              <w:b/>
                              <w:sz w:val="14"/>
                            </w:rPr>
                          </w:pPr>
                          <w:hyperlink r:id="rId2">
                            <w:r w:rsidR="006708C0">
                              <w:rPr>
                                <w:rFonts w:ascii="Arial"/>
                                <w:b/>
                                <w:color w:val="7E7E7E"/>
                                <w:sz w:val="14"/>
                              </w:rPr>
                              <w:t>www.mintic.gov.co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2733E" id="_x0000_t202" coordsize="21600,21600" o:spt="202" path="m,l,21600r21600,l21600,xe">
              <v:stroke joinstyle="miter"/>
              <v:path gradientshapeok="t" o:connecttype="rect"/>
            </v:shapetype>
            <v:shape id="Text Box 27" o:spid="_x0000_s1029" type="#_x0000_t202" style="position:absolute;margin-left:87.2pt;margin-top:709.9pt;width:223.15pt;height:42.1pt;z-index:-25746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yhsgIAAKs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" filled="f" stroked="f">
              <v:textbox inset="0,0,0,0">
                <w:txbxContent>
                  <w:p w14:paraId="44F3B575" w14:textId="77777777" w:rsidR="006708C0" w:rsidRDefault="006708C0">
                    <w:pPr>
                      <w:spacing w:before="14"/>
                      <w:ind w:left="20" w:right="-4"/>
                      <w:rPr>
                        <w:rFonts w:ascii="Arial" w:hAnsi="Arial"/>
                        <w:b/>
                        <w:sz w:val="14"/>
                      </w:rPr>
                    </w:pPr>
                    <w:r>
                      <w:rPr>
                        <w:rFonts w:ascii="Arial" w:hAnsi="Arial"/>
                        <w:b/>
                        <w:color w:val="7E7E7E"/>
                        <w:sz w:val="14"/>
                      </w:rPr>
                      <w:t>Ministerio de Tecnologías de la Información y las Comunicaciones Edificio Murillo Toro, Carrera 8a, entre calles 12A y 12B</w:t>
                    </w:r>
                  </w:p>
                  <w:p w14:paraId="5485284A" w14:textId="77777777" w:rsidR="006708C0" w:rsidRDefault="006708C0">
                    <w:pPr>
                      <w:spacing w:before="1"/>
                      <w:ind w:left="20" w:right="1522"/>
                      <w:rPr>
                        <w:rFonts w:ascii="Arial" w:hAnsi="Arial"/>
                        <w:b/>
                        <w:sz w:val="14"/>
                      </w:rPr>
                    </w:pPr>
                    <w:r>
                      <w:rPr>
                        <w:rFonts w:ascii="Arial" w:hAnsi="Arial"/>
                        <w:b/>
                        <w:color w:val="7E7E7E"/>
                        <w:sz w:val="14"/>
                      </w:rPr>
                      <w:t xml:space="preserve">Código Postal: </w:t>
                    </w:r>
                    <w:proofErr w:type="gramStart"/>
                    <w:r>
                      <w:rPr>
                        <w:rFonts w:ascii="Arial" w:hAnsi="Arial"/>
                        <w:b/>
                        <w:color w:val="7E7E7E"/>
                        <w:sz w:val="14"/>
                      </w:rPr>
                      <w:t>111711 .</w:t>
                    </w:r>
                    <w:proofErr w:type="gramEnd"/>
                    <w:r>
                      <w:rPr>
                        <w:rFonts w:ascii="Arial" w:hAnsi="Arial"/>
                        <w:b/>
                        <w:color w:val="7E7E7E"/>
                        <w:sz w:val="14"/>
                      </w:rPr>
                      <w:t xml:space="preserve"> Bogotá, Colombia T: +57 (1) 3443460 Fax: 57 (1) 344 2248</w:t>
                    </w:r>
                  </w:p>
                  <w:p w14:paraId="1367701C" w14:textId="77777777" w:rsidR="006708C0" w:rsidRDefault="006B5AA1">
                    <w:pPr>
                      <w:spacing w:before="2"/>
                      <w:ind w:left="20"/>
                      <w:rPr>
                        <w:rFonts w:ascii="Arial"/>
                        <w:b/>
                        <w:sz w:val="14"/>
                      </w:rPr>
                    </w:pPr>
                    <w:hyperlink r:id="rId3">
                      <w:r w:rsidR="006708C0">
                        <w:rPr>
                          <w:rFonts w:ascii="Arial"/>
                          <w:b/>
                          <w:color w:val="7E7E7E"/>
                          <w:sz w:val="14"/>
                        </w:rPr>
                        <w:t>www.mintic.gov.co</w:t>
                      </w:r>
                    </w:hyperlink>
                  </w:p>
                </w:txbxContent>
              </v:textbox>
              <w10:wrap anchorx="page" anchory="page"/>
            </v:shape>
          </w:pict>
        </mc:Fallback>
      </mc:AlternateContent>
    </w:r>
    <w:r>
      <w:rPr>
        <w:noProof/>
      </w:rPr>
      <mc:AlternateContent>
        <mc:Choice Requires="wps">
          <w:drawing>
            <wp:anchor distT="0" distB="0" distL="114300" distR="114300" simplePos="0" relativeHeight="245851136" behindDoc="1" locked="0" layoutInCell="1" allowOverlap="1" wp14:anchorId="6D84EA6E" wp14:editId="1F226870">
              <wp:simplePos x="0" y="0"/>
              <wp:positionH relativeFrom="page">
                <wp:posOffset>6375400</wp:posOffset>
              </wp:positionH>
              <wp:positionV relativeFrom="page">
                <wp:posOffset>9631680</wp:posOffset>
              </wp:positionV>
              <wp:extent cx="693420" cy="260350"/>
              <wp:effectExtent l="0" t="0" r="0" b="0"/>
              <wp:wrapNone/>
              <wp:docPr id="3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859B4" w14:textId="77777777" w:rsidR="006708C0" w:rsidRDefault="006708C0">
                          <w:pPr>
                            <w:spacing w:before="20"/>
                            <w:ind w:left="20"/>
                            <w:rPr>
                              <w:sz w:val="16"/>
                            </w:rPr>
                          </w:pPr>
                          <w:r>
                            <w:rPr>
                              <w:sz w:val="16"/>
                            </w:rPr>
                            <w:t>GDO-TIC-FM-025</w:t>
                          </w:r>
                        </w:p>
                        <w:p w14:paraId="3EB617E6" w14:textId="77777777" w:rsidR="006708C0" w:rsidRDefault="006708C0">
                          <w:pPr>
                            <w:spacing w:before="1"/>
                            <w:ind w:right="18"/>
                            <w:jc w:val="right"/>
                            <w:rPr>
                              <w:sz w:val="16"/>
                            </w:rPr>
                          </w:pPr>
                          <w:r>
                            <w:rPr>
                              <w:sz w:val="16"/>
                            </w:rPr>
                            <w:t>V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4EA6E" id="Text Box 26" o:spid="_x0000_s1030" type="#_x0000_t202" style="position:absolute;margin-left:502pt;margin-top:758.4pt;width:54.6pt;height:20.5pt;z-index:-25746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FsgIAALEFAAAOAAAAZHJzL2Uyb0RvYy54bWysVNuOmzAQfa/Uf7D8znIJYQN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" filled="f" stroked="f">
              <v:textbox inset="0,0,0,0">
                <w:txbxContent>
                  <w:p w14:paraId="1B9859B4" w14:textId="77777777" w:rsidR="006708C0" w:rsidRDefault="006708C0">
                    <w:pPr>
                      <w:spacing w:before="20"/>
                      <w:ind w:left="20"/>
                      <w:rPr>
                        <w:sz w:val="16"/>
                      </w:rPr>
                    </w:pPr>
                    <w:r>
                      <w:rPr>
                        <w:sz w:val="16"/>
                      </w:rPr>
                      <w:t>GDO-TIC-FM-025</w:t>
                    </w:r>
                  </w:p>
                  <w:p w14:paraId="3EB617E6" w14:textId="77777777" w:rsidR="006708C0" w:rsidRDefault="006708C0">
                    <w:pPr>
                      <w:spacing w:before="1"/>
                      <w:ind w:right="18"/>
                      <w:jc w:val="right"/>
                      <w:rPr>
                        <w:sz w:val="16"/>
                      </w:rPr>
                    </w:pPr>
                    <w:r>
                      <w:rPr>
                        <w:sz w:val="16"/>
                      </w:rPr>
                      <w:t>V 4.0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B3666" w14:textId="77777777" w:rsidR="006708C0" w:rsidRDefault="009E2C9B">
    <w:pPr>
      <w:pStyle w:val="Textoindependiente"/>
      <w:spacing w:line="14" w:lineRule="auto"/>
      <w:rPr>
        <w:sz w:val="20"/>
      </w:rPr>
    </w:pPr>
    <w:r>
      <w:rPr>
        <w:noProof/>
      </w:rPr>
      <mc:AlternateContent>
        <mc:Choice Requires="wpg">
          <w:drawing>
            <wp:anchor distT="0" distB="0" distL="114300" distR="114300" simplePos="0" relativeHeight="245856256" behindDoc="1" locked="0" layoutInCell="1" allowOverlap="1" wp14:anchorId="3B8C231D" wp14:editId="0A2BE0C3">
              <wp:simplePos x="0" y="0"/>
              <wp:positionH relativeFrom="page">
                <wp:posOffset>7123430</wp:posOffset>
              </wp:positionH>
              <wp:positionV relativeFrom="page">
                <wp:posOffset>9645650</wp:posOffset>
              </wp:positionV>
              <wp:extent cx="7620" cy="233680"/>
              <wp:effectExtent l="0" t="0" r="0" b="0"/>
              <wp:wrapNone/>
              <wp:docPr id="2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233680"/>
                        <a:chOff x="11218" y="15190"/>
                        <a:chExt cx="12" cy="368"/>
                      </a:xfrm>
                    </wpg:grpSpPr>
                    <wps:wsp>
                      <wps:cNvPr id="29" name="Line 20"/>
                      <wps:cNvCnPr>
                        <a:cxnSpLocks noChangeShapeType="1"/>
                      </wps:cNvCnPr>
                      <wps:spPr bwMode="auto">
                        <a:xfrm>
                          <a:off x="11222" y="15190"/>
                          <a:ext cx="0" cy="18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19"/>
                      <wps:cNvCnPr>
                        <a:cxnSpLocks noChangeShapeType="1"/>
                      </wps:cNvCnPr>
                      <wps:spPr bwMode="auto">
                        <a:xfrm>
                          <a:off x="11225" y="15374"/>
                          <a:ext cx="0" cy="1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32D090" id="Group 18" o:spid="_x0000_s1026" style="position:absolute;margin-left:560.9pt;margin-top:759.5pt;width:.6pt;height:18.4pt;z-index:-257460224;mso-position-horizontal-relative:page;mso-position-vertical-relative:page" coordorigin="11218,15190" coordsize="1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">
              <v:line id="Line 20" o:spid="_x0000_s1027" style="position:absolute;visibility:visible;mso-wrap-style:square" from="11222,15190" to="11222,15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19" o:spid="_x0000_s1028" style="position:absolute;visibility:visible;mso-wrap-style:square" from="11225,15374" to="11225,15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w10:wrap anchorx="page" anchory="page"/>
            </v:group>
          </w:pict>
        </mc:Fallback>
      </mc:AlternateContent>
    </w:r>
    <w:r w:rsidR="006708C0">
      <w:rPr>
        <w:noProof/>
      </w:rPr>
      <w:drawing>
        <wp:anchor distT="0" distB="0" distL="0" distR="0" simplePos="0" relativeHeight="245857280" behindDoc="1" locked="0" layoutInCell="1" allowOverlap="1" wp14:anchorId="505A486B" wp14:editId="329917D3">
          <wp:simplePos x="0" y="0"/>
          <wp:positionH relativeFrom="page">
            <wp:posOffset>5720079</wp:posOffset>
          </wp:positionH>
          <wp:positionV relativeFrom="page">
            <wp:posOffset>8482227</wp:posOffset>
          </wp:positionV>
          <wp:extent cx="1331595" cy="1155065"/>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stretch>
                    <a:fillRect/>
                  </a:stretch>
                </pic:blipFill>
                <pic:spPr>
                  <a:xfrm>
                    <a:off x="0" y="0"/>
                    <a:ext cx="1331595" cy="1155065"/>
                  </a:xfrm>
                  <a:prstGeom prst="rect">
                    <a:avLst/>
                  </a:prstGeom>
                </pic:spPr>
              </pic:pic>
            </a:graphicData>
          </a:graphic>
        </wp:anchor>
      </w:drawing>
    </w:r>
    <w:r>
      <w:rPr>
        <w:noProof/>
      </w:rPr>
      <mc:AlternateContent>
        <mc:Choice Requires="wps">
          <w:drawing>
            <wp:anchor distT="0" distB="0" distL="114300" distR="114300" simplePos="0" relativeHeight="245858304" behindDoc="1" locked="0" layoutInCell="1" allowOverlap="1" wp14:anchorId="3633C328" wp14:editId="7AD2B6A3">
              <wp:simplePos x="0" y="0"/>
              <wp:positionH relativeFrom="page">
                <wp:posOffset>1107440</wp:posOffset>
              </wp:positionH>
              <wp:positionV relativeFrom="page">
                <wp:posOffset>9015730</wp:posOffset>
              </wp:positionV>
              <wp:extent cx="2834005" cy="534670"/>
              <wp:effectExtent l="0" t="0" r="0" b="0"/>
              <wp:wrapNone/>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4DD6D" w14:textId="77777777" w:rsidR="006708C0" w:rsidRDefault="006708C0">
                          <w:pPr>
                            <w:spacing w:before="14"/>
                            <w:ind w:left="20" w:right="-4"/>
                            <w:rPr>
                              <w:rFonts w:ascii="Arial" w:hAnsi="Arial"/>
                              <w:b/>
                              <w:sz w:val="14"/>
                            </w:rPr>
                          </w:pPr>
                          <w:r>
                            <w:rPr>
                              <w:rFonts w:ascii="Arial" w:hAnsi="Arial"/>
                              <w:b/>
                              <w:color w:val="7E7E7E"/>
                              <w:sz w:val="14"/>
                            </w:rPr>
                            <w:t>Ministerio de Tecnologías de la Información y las Comunicaciones Edificio Murillo Toro, Carrera 8a, entre calles 12A y 12B</w:t>
                          </w:r>
                        </w:p>
                        <w:p w14:paraId="76BF88FE" w14:textId="77777777" w:rsidR="006708C0" w:rsidRDefault="006708C0">
                          <w:pPr>
                            <w:spacing w:before="1"/>
                            <w:ind w:left="20" w:right="1522"/>
                            <w:rPr>
                              <w:rFonts w:ascii="Arial" w:hAnsi="Arial"/>
                              <w:b/>
                              <w:sz w:val="14"/>
                            </w:rPr>
                          </w:pPr>
                          <w:r>
                            <w:rPr>
                              <w:rFonts w:ascii="Arial" w:hAnsi="Arial"/>
                              <w:b/>
                              <w:color w:val="7E7E7E"/>
                              <w:sz w:val="14"/>
                            </w:rPr>
                            <w:t xml:space="preserve">Código Postal: </w:t>
                          </w:r>
                          <w:proofErr w:type="gramStart"/>
                          <w:r>
                            <w:rPr>
                              <w:rFonts w:ascii="Arial" w:hAnsi="Arial"/>
                              <w:b/>
                              <w:color w:val="7E7E7E"/>
                              <w:sz w:val="14"/>
                            </w:rPr>
                            <w:t>111711 .</w:t>
                          </w:r>
                          <w:proofErr w:type="gramEnd"/>
                          <w:r>
                            <w:rPr>
                              <w:rFonts w:ascii="Arial" w:hAnsi="Arial"/>
                              <w:b/>
                              <w:color w:val="7E7E7E"/>
                              <w:sz w:val="14"/>
                            </w:rPr>
                            <w:t xml:space="preserve"> Bogotá, Colombia T: +57 (1) 3443460 Fax: 57 (1) 344 2248</w:t>
                          </w:r>
                        </w:p>
                        <w:p w14:paraId="2CF775C8" w14:textId="77777777" w:rsidR="006708C0" w:rsidRDefault="006B5AA1">
                          <w:pPr>
                            <w:spacing w:before="2"/>
                            <w:ind w:left="20"/>
                            <w:rPr>
                              <w:rFonts w:ascii="Arial"/>
                              <w:b/>
                              <w:sz w:val="14"/>
                            </w:rPr>
                          </w:pPr>
                          <w:hyperlink r:id="rId2">
                            <w:r w:rsidR="006708C0">
                              <w:rPr>
                                <w:rFonts w:ascii="Arial"/>
                                <w:b/>
                                <w:color w:val="7E7E7E"/>
                                <w:sz w:val="14"/>
                              </w:rPr>
                              <w:t>www.mintic.gov.co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3C328" id="_x0000_t202" coordsize="21600,21600" o:spt="202" path="m,l,21600r21600,l21600,xe">
              <v:stroke joinstyle="miter"/>
              <v:path gradientshapeok="t" o:connecttype="rect"/>
            </v:shapetype>
            <v:shape id="Text Box 17" o:spid="_x0000_s1031" type="#_x0000_t202" style="position:absolute;margin-left:87.2pt;margin-top:709.9pt;width:223.15pt;height:42.1pt;z-index:-25745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xc7tQIAALI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" filled="f" stroked="f">
              <v:textbox inset="0,0,0,0">
                <w:txbxContent>
                  <w:p w14:paraId="7454DD6D" w14:textId="77777777" w:rsidR="006708C0" w:rsidRDefault="006708C0">
                    <w:pPr>
                      <w:spacing w:before="14"/>
                      <w:ind w:left="20" w:right="-4"/>
                      <w:rPr>
                        <w:rFonts w:ascii="Arial" w:hAnsi="Arial"/>
                        <w:b/>
                        <w:sz w:val="14"/>
                      </w:rPr>
                    </w:pPr>
                    <w:r>
                      <w:rPr>
                        <w:rFonts w:ascii="Arial" w:hAnsi="Arial"/>
                        <w:b/>
                        <w:color w:val="7E7E7E"/>
                        <w:sz w:val="14"/>
                      </w:rPr>
                      <w:t>Ministerio de Tecnologías de la Información y las Comunicaciones Edificio Murillo Toro, Carrera 8a, entre calles 12A y 12B</w:t>
                    </w:r>
                  </w:p>
                  <w:p w14:paraId="76BF88FE" w14:textId="77777777" w:rsidR="006708C0" w:rsidRDefault="006708C0">
                    <w:pPr>
                      <w:spacing w:before="1"/>
                      <w:ind w:left="20" w:right="1522"/>
                      <w:rPr>
                        <w:rFonts w:ascii="Arial" w:hAnsi="Arial"/>
                        <w:b/>
                        <w:sz w:val="14"/>
                      </w:rPr>
                    </w:pPr>
                    <w:r>
                      <w:rPr>
                        <w:rFonts w:ascii="Arial" w:hAnsi="Arial"/>
                        <w:b/>
                        <w:color w:val="7E7E7E"/>
                        <w:sz w:val="14"/>
                      </w:rPr>
                      <w:t xml:space="preserve">Código Postal: </w:t>
                    </w:r>
                    <w:proofErr w:type="gramStart"/>
                    <w:r>
                      <w:rPr>
                        <w:rFonts w:ascii="Arial" w:hAnsi="Arial"/>
                        <w:b/>
                        <w:color w:val="7E7E7E"/>
                        <w:sz w:val="14"/>
                      </w:rPr>
                      <w:t>111711 .</w:t>
                    </w:r>
                    <w:proofErr w:type="gramEnd"/>
                    <w:r>
                      <w:rPr>
                        <w:rFonts w:ascii="Arial" w:hAnsi="Arial"/>
                        <w:b/>
                        <w:color w:val="7E7E7E"/>
                        <w:sz w:val="14"/>
                      </w:rPr>
                      <w:t xml:space="preserve"> Bogotá, Colombia T: +57 (1) 3443460 Fax: 57 (1) 344 2248</w:t>
                    </w:r>
                  </w:p>
                  <w:p w14:paraId="2CF775C8" w14:textId="77777777" w:rsidR="006708C0" w:rsidRDefault="006B5AA1">
                    <w:pPr>
                      <w:spacing w:before="2"/>
                      <w:ind w:left="20"/>
                      <w:rPr>
                        <w:rFonts w:ascii="Arial"/>
                        <w:b/>
                        <w:sz w:val="14"/>
                      </w:rPr>
                    </w:pPr>
                    <w:hyperlink r:id="rId3">
                      <w:r w:rsidR="006708C0">
                        <w:rPr>
                          <w:rFonts w:ascii="Arial"/>
                          <w:b/>
                          <w:color w:val="7E7E7E"/>
                          <w:sz w:val="14"/>
                        </w:rPr>
                        <w:t>www.mintic.gov.co</w:t>
                      </w:r>
                    </w:hyperlink>
                  </w:p>
                </w:txbxContent>
              </v:textbox>
              <w10:wrap anchorx="page" anchory="page"/>
            </v:shape>
          </w:pict>
        </mc:Fallback>
      </mc:AlternateContent>
    </w:r>
    <w:r>
      <w:rPr>
        <w:noProof/>
      </w:rPr>
      <mc:AlternateContent>
        <mc:Choice Requires="wps">
          <w:drawing>
            <wp:anchor distT="0" distB="0" distL="114300" distR="114300" simplePos="0" relativeHeight="245859328" behindDoc="1" locked="0" layoutInCell="1" allowOverlap="1" wp14:anchorId="00B574A5" wp14:editId="4C4880EF">
              <wp:simplePos x="0" y="0"/>
              <wp:positionH relativeFrom="page">
                <wp:posOffset>6375400</wp:posOffset>
              </wp:positionH>
              <wp:positionV relativeFrom="page">
                <wp:posOffset>9631680</wp:posOffset>
              </wp:positionV>
              <wp:extent cx="693420" cy="260350"/>
              <wp:effectExtent l="0" t="0" r="0" b="0"/>
              <wp:wrapNone/>
              <wp:docPr id="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63279" w14:textId="77777777" w:rsidR="006708C0" w:rsidRDefault="006708C0">
                          <w:pPr>
                            <w:spacing w:before="20"/>
                            <w:ind w:left="20"/>
                            <w:rPr>
                              <w:sz w:val="16"/>
                            </w:rPr>
                          </w:pPr>
                          <w:r>
                            <w:rPr>
                              <w:sz w:val="16"/>
                            </w:rPr>
                            <w:t>GDO-TIC-FM-025</w:t>
                          </w:r>
                        </w:p>
                        <w:p w14:paraId="093B0894" w14:textId="77777777" w:rsidR="006708C0" w:rsidRDefault="006708C0">
                          <w:pPr>
                            <w:spacing w:before="1"/>
                            <w:ind w:right="18"/>
                            <w:jc w:val="right"/>
                            <w:rPr>
                              <w:sz w:val="16"/>
                            </w:rPr>
                          </w:pPr>
                          <w:r>
                            <w:rPr>
                              <w:sz w:val="16"/>
                            </w:rPr>
                            <w:t>V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574A5" id="Text Box 16" o:spid="_x0000_s1032" type="#_x0000_t202" style="position:absolute;margin-left:502pt;margin-top:758.4pt;width:54.6pt;height:20.5pt;z-index:-25745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sQ2swIAALEFAAAOAAAAZHJzL2Uyb0RvYy54bWysVFtvmzAUfp+0/2D5nXIJo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" filled="f" stroked="f">
              <v:textbox inset="0,0,0,0">
                <w:txbxContent>
                  <w:p w14:paraId="1B363279" w14:textId="77777777" w:rsidR="006708C0" w:rsidRDefault="006708C0">
                    <w:pPr>
                      <w:spacing w:before="20"/>
                      <w:ind w:left="20"/>
                      <w:rPr>
                        <w:sz w:val="16"/>
                      </w:rPr>
                    </w:pPr>
                    <w:r>
                      <w:rPr>
                        <w:sz w:val="16"/>
                      </w:rPr>
                      <w:t>GDO-TIC-FM-025</w:t>
                    </w:r>
                  </w:p>
                  <w:p w14:paraId="093B0894" w14:textId="77777777" w:rsidR="006708C0" w:rsidRDefault="006708C0">
                    <w:pPr>
                      <w:spacing w:before="1"/>
                      <w:ind w:right="18"/>
                      <w:jc w:val="right"/>
                      <w:rPr>
                        <w:sz w:val="16"/>
                      </w:rPr>
                    </w:pPr>
                    <w:r>
                      <w:rPr>
                        <w:sz w:val="16"/>
                      </w:rPr>
                      <w:t>V 4.0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1A387" w14:textId="77777777" w:rsidR="006708C0" w:rsidRDefault="009E2C9B">
    <w:pPr>
      <w:pStyle w:val="Textoindependiente"/>
      <w:spacing w:line="14" w:lineRule="auto"/>
      <w:rPr>
        <w:sz w:val="20"/>
      </w:rPr>
    </w:pPr>
    <w:r>
      <w:rPr>
        <w:noProof/>
      </w:rPr>
      <mc:AlternateContent>
        <mc:Choice Requires="wpg">
          <w:drawing>
            <wp:anchor distT="0" distB="0" distL="114300" distR="114300" simplePos="0" relativeHeight="245860352" behindDoc="1" locked="0" layoutInCell="1" allowOverlap="1" wp14:anchorId="14872400" wp14:editId="1F7CC468">
              <wp:simplePos x="0" y="0"/>
              <wp:positionH relativeFrom="page">
                <wp:posOffset>7123430</wp:posOffset>
              </wp:positionH>
              <wp:positionV relativeFrom="page">
                <wp:posOffset>9645650</wp:posOffset>
              </wp:positionV>
              <wp:extent cx="7620" cy="233680"/>
              <wp:effectExtent l="0" t="0" r="0" b="0"/>
              <wp:wrapNone/>
              <wp:docPr id="2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233680"/>
                        <a:chOff x="11218" y="15190"/>
                        <a:chExt cx="12" cy="368"/>
                      </a:xfrm>
                    </wpg:grpSpPr>
                    <wps:wsp>
                      <wps:cNvPr id="24" name="Line 15"/>
                      <wps:cNvCnPr>
                        <a:cxnSpLocks noChangeShapeType="1"/>
                      </wps:cNvCnPr>
                      <wps:spPr bwMode="auto">
                        <a:xfrm>
                          <a:off x="11222" y="15190"/>
                          <a:ext cx="0" cy="18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14"/>
                      <wps:cNvCnPr>
                        <a:cxnSpLocks noChangeShapeType="1"/>
                      </wps:cNvCnPr>
                      <wps:spPr bwMode="auto">
                        <a:xfrm>
                          <a:off x="11225" y="15374"/>
                          <a:ext cx="0" cy="1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F3933A" id="Group 13" o:spid="_x0000_s1026" style="position:absolute;margin-left:560.9pt;margin-top:759.5pt;width:.6pt;height:18.4pt;z-index:-257456128;mso-position-horizontal-relative:page;mso-position-vertical-relative:page" coordorigin="11218,15190" coordsize="1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">
              <v:line id="Line 15" o:spid="_x0000_s1027" style="position:absolute;visibility:visible;mso-wrap-style:square" from="11222,15190" to="11222,15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14" o:spid="_x0000_s1028" style="position:absolute;visibility:visible;mso-wrap-style:square" from="11225,15374" to="11225,15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w10:wrap anchorx="page" anchory="page"/>
            </v:group>
          </w:pict>
        </mc:Fallback>
      </mc:AlternateContent>
    </w:r>
    <w:r w:rsidR="006708C0">
      <w:rPr>
        <w:noProof/>
      </w:rPr>
      <w:drawing>
        <wp:anchor distT="0" distB="0" distL="0" distR="0" simplePos="0" relativeHeight="245861376" behindDoc="1" locked="0" layoutInCell="1" allowOverlap="1" wp14:anchorId="10878A4C" wp14:editId="3AD14825">
          <wp:simplePos x="0" y="0"/>
          <wp:positionH relativeFrom="page">
            <wp:posOffset>5720079</wp:posOffset>
          </wp:positionH>
          <wp:positionV relativeFrom="page">
            <wp:posOffset>8482227</wp:posOffset>
          </wp:positionV>
          <wp:extent cx="1331595" cy="1155065"/>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 cstate="print"/>
                  <a:stretch>
                    <a:fillRect/>
                  </a:stretch>
                </pic:blipFill>
                <pic:spPr>
                  <a:xfrm>
                    <a:off x="0" y="0"/>
                    <a:ext cx="1331595" cy="1155065"/>
                  </a:xfrm>
                  <a:prstGeom prst="rect">
                    <a:avLst/>
                  </a:prstGeom>
                </pic:spPr>
              </pic:pic>
            </a:graphicData>
          </a:graphic>
        </wp:anchor>
      </w:drawing>
    </w:r>
    <w:r>
      <w:rPr>
        <w:noProof/>
      </w:rPr>
      <mc:AlternateContent>
        <mc:Choice Requires="wps">
          <w:drawing>
            <wp:anchor distT="0" distB="0" distL="114300" distR="114300" simplePos="0" relativeHeight="245862400" behindDoc="1" locked="0" layoutInCell="1" allowOverlap="1" wp14:anchorId="09C998AC" wp14:editId="15F2C12C">
              <wp:simplePos x="0" y="0"/>
              <wp:positionH relativeFrom="page">
                <wp:posOffset>1107440</wp:posOffset>
              </wp:positionH>
              <wp:positionV relativeFrom="page">
                <wp:posOffset>9015730</wp:posOffset>
              </wp:positionV>
              <wp:extent cx="2834005" cy="534670"/>
              <wp:effectExtent l="0" t="0" r="0" b="0"/>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B84AF" w14:textId="77777777" w:rsidR="006708C0" w:rsidRDefault="006708C0">
                          <w:pPr>
                            <w:spacing w:before="14"/>
                            <w:ind w:left="1813" w:right="-1" w:hanging="38"/>
                            <w:rPr>
                              <w:rFonts w:ascii="Arial" w:hAnsi="Arial"/>
                              <w:b/>
                              <w:sz w:val="14"/>
                            </w:rPr>
                          </w:pPr>
                          <w:r>
                            <w:rPr>
                              <w:rFonts w:ascii="Arial" w:hAnsi="Arial"/>
                              <w:b/>
                              <w:color w:val="7E7E7E"/>
                              <w:sz w:val="14"/>
                            </w:rPr>
                            <w:t xml:space="preserve">de la Información y las Comunicaciones </w:t>
                          </w:r>
                          <w:proofErr w:type="spellStart"/>
                          <w:r>
                            <w:rPr>
                              <w:rFonts w:ascii="Arial" w:hAnsi="Arial"/>
                              <w:b/>
                              <w:color w:val="7E7E7E"/>
                              <w:sz w:val="14"/>
                            </w:rPr>
                            <w:t>ra</w:t>
                          </w:r>
                          <w:proofErr w:type="spellEnd"/>
                          <w:r>
                            <w:rPr>
                              <w:rFonts w:ascii="Arial" w:hAnsi="Arial"/>
                              <w:b/>
                              <w:color w:val="7E7E7E"/>
                              <w:sz w:val="14"/>
                            </w:rPr>
                            <w:t xml:space="preserve"> 8a, entre calles 12A y 12B</w:t>
                          </w:r>
                        </w:p>
                        <w:p w14:paraId="6ABE2981" w14:textId="77777777" w:rsidR="006708C0" w:rsidRDefault="006708C0">
                          <w:pPr>
                            <w:spacing w:before="1"/>
                            <w:ind w:left="20" w:right="1617" w:firstLine="1794"/>
                            <w:rPr>
                              <w:rFonts w:ascii="Arial" w:hAnsi="Arial"/>
                              <w:b/>
                              <w:sz w:val="14"/>
                            </w:rPr>
                          </w:pPr>
                          <w:proofErr w:type="spellStart"/>
                          <w:r>
                            <w:rPr>
                              <w:rFonts w:ascii="Arial" w:hAnsi="Arial"/>
                              <w:b/>
                              <w:color w:val="7E7E7E"/>
                              <w:sz w:val="14"/>
                            </w:rPr>
                            <w:t>gotá</w:t>
                          </w:r>
                          <w:proofErr w:type="spellEnd"/>
                          <w:r>
                            <w:rPr>
                              <w:rFonts w:ascii="Arial" w:hAnsi="Arial"/>
                              <w:b/>
                              <w:color w:val="7E7E7E"/>
                              <w:sz w:val="14"/>
                            </w:rPr>
                            <w:t>, Colombia T: +57 (1) 3443460 Fax: 57 (1) 344 2248</w:t>
                          </w:r>
                        </w:p>
                        <w:p w14:paraId="1C4B247D" w14:textId="77777777" w:rsidR="006708C0" w:rsidRDefault="006B5AA1">
                          <w:pPr>
                            <w:spacing w:before="2"/>
                            <w:ind w:left="20"/>
                            <w:rPr>
                              <w:rFonts w:ascii="Arial"/>
                              <w:b/>
                              <w:sz w:val="14"/>
                            </w:rPr>
                          </w:pPr>
                          <w:hyperlink r:id="rId2">
                            <w:r w:rsidR="006708C0">
                              <w:rPr>
                                <w:rFonts w:ascii="Arial"/>
                                <w:b/>
                                <w:color w:val="7E7E7E"/>
                                <w:sz w:val="14"/>
                              </w:rPr>
                              <w:t>www.mintic.gov.co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998AC" id="_x0000_t202" coordsize="21600,21600" o:spt="202" path="m,l,21600r21600,l21600,xe">
              <v:stroke joinstyle="miter"/>
              <v:path gradientshapeok="t" o:connecttype="rect"/>
            </v:shapetype>
            <v:shape id="_x0000_s1033" type="#_x0000_t202" style="position:absolute;margin-left:87.2pt;margin-top:709.9pt;width:223.15pt;height:42.1pt;z-index:-25745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" filled="f" stroked="f">
              <v:textbox inset="0,0,0,0">
                <w:txbxContent>
                  <w:p w14:paraId="701B84AF" w14:textId="77777777" w:rsidR="006708C0" w:rsidRDefault="006708C0">
                    <w:pPr>
                      <w:spacing w:before="14"/>
                      <w:ind w:left="1813" w:right="-1" w:hanging="38"/>
                      <w:rPr>
                        <w:rFonts w:ascii="Arial" w:hAnsi="Arial"/>
                        <w:b/>
                        <w:sz w:val="14"/>
                      </w:rPr>
                    </w:pPr>
                    <w:r>
                      <w:rPr>
                        <w:rFonts w:ascii="Arial" w:hAnsi="Arial"/>
                        <w:b/>
                        <w:color w:val="7E7E7E"/>
                        <w:sz w:val="14"/>
                      </w:rPr>
                      <w:t xml:space="preserve">de la Información y las Comunicaciones </w:t>
                    </w:r>
                    <w:proofErr w:type="spellStart"/>
                    <w:r>
                      <w:rPr>
                        <w:rFonts w:ascii="Arial" w:hAnsi="Arial"/>
                        <w:b/>
                        <w:color w:val="7E7E7E"/>
                        <w:sz w:val="14"/>
                      </w:rPr>
                      <w:t>ra</w:t>
                    </w:r>
                    <w:proofErr w:type="spellEnd"/>
                    <w:r>
                      <w:rPr>
                        <w:rFonts w:ascii="Arial" w:hAnsi="Arial"/>
                        <w:b/>
                        <w:color w:val="7E7E7E"/>
                        <w:sz w:val="14"/>
                      </w:rPr>
                      <w:t xml:space="preserve"> 8a, entre calles 12A y 12B</w:t>
                    </w:r>
                  </w:p>
                  <w:p w14:paraId="6ABE2981" w14:textId="77777777" w:rsidR="006708C0" w:rsidRDefault="006708C0">
                    <w:pPr>
                      <w:spacing w:before="1"/>
                      <w:ind w:left="20" w:right="1617" w:firstLine="1794"/>
                      <w:rPr>
                        <w:rFonts w:ascii="Arial" w:hAnsi="Arial"/>
                        <w:b/>
                        <w:sz w:val="14"/>
                      </w:rPr>
                    </w:pPr>
                    <w:proofErr w:type="spellStart"/>
                    <w:r>
                      <w:rPr>
                        <w:rFonts w:ascii="Arial" w:hAnsi="Arial"/>
                        <w:b/>
                        <w:color w:val="7E7E7E"/>
                        <w:sz w:val="14"/>
                      </w:rPr>
                      <w:t>gotá</w:t>
                    </w:r>
                    <w:proofErr w:type="spellEnd"/>
                    <w:r>
                      <w:rPr>
                        <w:rFonts w:ascii="Arial" w:hAnsi="Arial"/>
                        <w:b/>
                        <w:color w:val="7E7E7E"/>
                        <w:sz w:val="14"/>
                      </w:rPr>
                      <w:t>, Colombia T: +57 (1) 3443460 Fax: 57 (1) 344 2248</w:t>
                    </w:r>
                  </w:p>
                  <w:p w14:paraId="1C4B247D" w14:textId="77777777" w:rsidR="006708C0" w:rsidRDefault="006B5AA1">
                    <w:pPr>
                      <w:spacing w:before="2"/>
                      <w:ind w:left="20"/>
                      <w:rPr>
                        <w:rFonts w:ascii="Arial"/>
                        <w:b/>
                        <w:sz w:val="14"/>
                      </w:rPr>
                    </w:pPr>
                    <w:hyperlink r:id="rId3">
                      <w:r w:rsidR="006708C0">
                        <w:rPr>
                          <w:rFonts w:ascii="Arial"/>
                          <w:b/>
                          <w:color w:val="7E7E7E"/>
                          <w:sz w:val="14"/>
                        </w:rPr>
                        <w:t>www.mintic.gov.co</w:t>
                      </w:r>
                    </w:hyperlink>
                  </w:p>
                </w:txbxContent>
              </v:textbox>
              <w10:wrap anchorx="page" anchory="page"/>
            </v:shape>
          </w:pict>
        </mc:Fallback>
      </mc:AlternateContent>
    </w:r>
    <w:r>
      <w:rPr>
        <w:noProof/>
      </w:rPr>
      <mc:AlternateContent>
        <mc:Choice Requires="wps">
          <w:drawing>
            <wp:anchor distT="0" distB="0" distL="114300" distR="114300" simplePos="0" relativeHeight="245863424" behindDoc="1" locked="0" layoutInCell="1" allowOverlap="1" wp14:anchorId="1CE981CA" wp14:editId="4524DCD4">
              <wp:simplePos x="0" y="0"/>
              <wp:positionH relativeFrom="page">
                <wp:posOffset>6375400</wp:posOffset>
              </wp:positionH>
              <wp:positionV relativeFrom="page">
                <wp:posOffset>9631680</wp:posOffset>
              </wp:positionV>
              <wp:extent cx="693420" cy="260350"/>
              <wp:effectExtent l="0" t="0" r="0" b="0"/>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B90B6" w14:textId="77777777" w:rsidR="006708C0" w:rsidRDefault="006708C0">
                          <w:pPr>
                            <w:spacing w:before="20"/>
                            <w:ind w:left="20"/>
                            <w:rPr>
                              <w:sz w:val="16"/>
                            </w:rPr>
                          </w:pPr>
                          <w:r>
                            <w:rPr>
                              <w:sz w:val="16"/>
                            </w:rPr>
                            <w:t>GDO-TIC-FM-025</w:t>
                          </w:r>
                        </w:p>
                        <w:p w14:paraId="1B2B6B8A" w14:textId="77777777" w:rsidR="006708C0" w:rsidRDefault="006708C0">
                          <w:pPr>
                            <w:spacing w:before="1"/>
                            <w:ind w:right="18"/>
                            <w:jc w:val="right"/>
                            <w:rPr>
                              <w:sz w:val="16"/>
                            </w:rPr>
                          </w:pPr>
                          <w:r>
                            <w:rPr>
                              <w:sz w:val="16"/>
                            </w:rPr>
                            <w:t>V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981CA" id="Text Box 11" o:spid="_x0000_s1034" type="#_x0000_t202" style="position:absolute;margin-left:502pt;margin-top:758.4pt;width:54.6pt;height:20.5pt;z-index:-25745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" filled="f" stroked="f">
              <v:textbox inset="0,0,0,0">
                <w:txbxContent>
                  <w:p w14:paraId="2F3B90B6" w14:textId="77777777" w:rsidR="006708C0" w:rsidRDefault="006708C0">
                    <w:pPr>
                      <w:spacing w:before="20"/>
                      <w:ind w:left="20"/>
                      <w:rPr>
                        <w:sz w:val="16"/>
                      </w:rPr>
                    </w:pPr>
                    <w:r>
                      <w:rPr>
                        <w:sz w:val="16"/>
                      </w:rPr>
                      <w:t>GDO-TIC-FM-025</w:t>
                    </w:r>
                  </w:p>
                  <w:p w14:paraId="1B2B6B8A" w14:textId="77777777" w:rsidR="006708C0" w:rsidRDefault="006708C0">
                    <w:pPr>
                      <w:spacing w:before="1"/>
                      <w:ind w:right="18"/>
                      <w:jc w:val="right"/>
                      <w:rPr>
                        <w:sz w:val="16"/>
                      </w:rPr>
                    </w:pPr>
                    <w:r>
                      <w:rPr>
                        <w:sz w:val="16"/>
                      </w:rPr>
                      <w:t>V 4.0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80EE8" w14:textId="77777777" w:rsidR="006708C0" w:rsidRDefault="009E2C9B">
    <w:pPr>
      <w:pStyle w:val="Textoindependiente"/>
      <w:spacing w:line="14" w:lineRule="auto"/>
      <w:rPr>
        <w:sz w:val="20"/>
      </w:rPr>
    </w:pPr>
    <w:r>
      <w:rPr>
        <w:noProof/>
      </w:rPr>
      <mc:AlternateContent>
        <mc:Choice Requires="wpg">
          <w:drawing>
            <wp:anchor distT="0" distB="0" distL="114300" distR="114300" simplePos="0" relativeHeight="245864448" behindDoc="1" locked="0" layoutInCell="1" allowOverlap="1" wp14:anchorId="32387E91" wp14:editId="3C5C5A71">
              <wp:simplePos x="0" y="0"/>
              <wp:positionH relativeFrom="page">
                <wp:posOffset>7123430</wp:posOffset>
              </wp:positionH>
              <wp:positionV relativeFrom="page">
                <wp:posOffset>9645650</wp:posOffset>
              </wp:positionV>
              <wp:extent cx="7620" cy="233680"/>
              <wp:effectExtent l="0" t="0" r="0"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233680"/>
                        <a:chOff x="11218" y="15190"/>
                        <a:chExt cx="12" cy="368"/>
                      </a:xfrm>
                    </wpg:grpSpPr>
                    <wps:wsp>
                      <wps:cNvPr id="18" name="Line 10"/>
                      <wps:cNvCnPr>
                        <a:cxnSpLocks noChangeShapeType="1"/>
                      </wps:cNvCnPr>
                      <wps:spPr bwMode="auto">
                        <a:xfrm>
                          <a:off x="11222" y="15190"/>
                          <a:ext cx="0" cy="18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9"/>
                      <wps:cNvCnPr>
                        <a:cxnSpLocks noChangeShapeType="1"/>
                      </wps:cNvCnPr>
                      <wps:spPr bwMode="auto">
                        <a:xfrm>
                          <a:off x="11225" y="15374"/>
                          <a:ext cx="0" cy="1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2440A7" id="Group 8" o:spid="_x0000_s1026" style="position:absolute;margin-left:560.9pt;margin-top:759.5pt;width:.6pt;height:18.4pt;z-index:-257452032;mso-position-horizontal-relative:page;mso-position-vertical-relative:page" coordorigin="11218,15190" coordsize="1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">
              <v:line id="Line 10" o:spid="_x0000_s1027" style="position:absolute;visibility:visible;mso-wrap-style:square" from="11222,15190" to="11222,15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9" o:spid="_x0000_s1028" style="position:absolute;visibility:visible;mso-wrap-style:square" from="11225,15374" to="11225,15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w10:wrap anchorx="page" anchory="page"/>
            </v:group>
          </w:pict>
        </mc:Fallback>
      </mc:AlternateContent>
    </w:r>
    <w:r w:rsidR="006708C0">
      <w:rPr>
        <w:noProof/>
      </w:rPr>
      <w:drawing>
        <wp:anchor distT="0" distB="0" distL="0" distR="0" simplePos="0" relativeHeight="245865472" behindDoc="1" locked="0" layoutInCell="1" allowOverlap="1" wp14:anchorId="3E066BC1" wp14:editId="1760A8A0">
          <wp:simplePos x="0" y="0"/>
          <wp:positionH relativeFrom="page">
            <wp:posOffset>5720079</wp:posOffset>
          </wp:positionH>
          <wp:positionV relativeFrom="page">
            <wp:posOffset>8482227</wp:posOffset>
          </wp:positionV>
          <wp:extent cx="1331595" cy="1155065"/>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 cstate="print"/>
                  <a:stretch>
                    <a:fillRect/>
                  </a:stretch>
                </pic:blipFill>
                <pic:spPr>
                  <a:xfrm>
                    <a:off x="0" y="0"/>
                    <a:ext cx="1331595" cy="1155065"/>
                  </a:xfrm>
                  <a:prstGeom prst="rect">
                    <a:avLst/>
                  </a:prstGeom>
                </pic:spPr>
              </pic:pic>
            </a:graphicData>
          </a:graphic>
        </wp:anchor>
      </w:drawing>
    </w:r>
    <w:r>
      <w:rPr>
        <w:noProof/>
      </w:rPr>
      <mc:AlternateContent>
        <mc:Choice Requires="wps">
          <w:drawing>
            <wp:anchor distT="0" distB="0" distL="114300" distR="114300" simplePos="0" relativeHeight="245866496" behindDoc="1" locked="0" layoutInCell="1" allowOverlap="1" wp14:anchorId="7231CFF9" wp14:editId="7C047917">
              <wp:simplePos x="0" y="0"/>
              <wp:positionH relativeFrom="page">
                <wp:posOffset>1107440</wp:posOffset>
              </wp:positionH>
              <wp:positionV relativeFrom="page">
                <wp:posOffset>9015730</wp:posOffset>
              </wp:positionV>
              <wp:extent cx="2834005" cy="53467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7EDB1" w14:textId="77777777" w:rsidR="006708C0" w:rsidRDefault="006708C0">
                          <w:pPr>
                            <w:spacing w:before="14"/>
                            <w:ind w:left="20" w:right="-4"/>
                            <w:rPr>
                              <w:rFonts w:ascii="Arial" w:hAnsi="Arial"/>
                              <w:b/>
                              <w:sz w:val="14"/>
                            </w:rPr>
                          </w:pPr>
                          <w:r>
                            <w:rPr>
                              <w:rFonts w:ascii="Arial" w:hAnsi="Arial"/>
                              <w:b/>
                              <w:color w:val="7E7E7E"/>
                              <w:sz w:val="14"/>
                            </w:rPr>
                            <w:t>Ministerio de Tecnologías de la Información y las Comunicaciones Edificio Murillo Toro, Carrera 8a, entre calles 12A y 12B</w:t>
                          </w:r>
                        </w:p>
                        <w:p w14:paraId="4DD65792" w14:textId="77777777" w:rsidR="006708C0" w:rsidRDefault="006708C0">
                          <w:pPr>
                            <w:spacing w:before="1"/>
                            <w:ind w:left="20" w:right="1522"/>
                            <w:rPr>
                              <w:rFonts w:ascii="Arial" w:hAnsi="Arial"/>
                              <w:b/>
                              <w:sz w:val="14"/>
                            </w:rPr>
                          </w:pPr>
                          <w:r>
                            <w:rPr>
                              <w:rFonts w:ascii="Arial" w:hAnsi="Arial"/>
                              <w:b/>
                              <w:color w:val="7E7E7E"/>
                              <w:sz w:val="14"/>
                            </w:rPr>
                            <w:t xml:space="preserve">Código Postal: </w:t>
                          </w:r>
                          <w:proofErr w:type="gramStart"/>
                          <w:r>
                            <w:rPr>
                              <w:rFonts w:ascii="Arial" w:hAnsi="Arial"/>
                              <w:b/>
                              <w:color w:val="7E7E7E"/>
                              <w:sz w:val="14"/>
                            </w:rPr>
                            <w:t>111711 .</w:t>
                          </w:r>
                          <w:proofErr w:type="gramEnd"/>
                          <w:r>
                            <w:rPr>
                              <w:rFonts w:ascii="Arial" w:hAnsi="Arial"/>
                              <w:b/>
                              <w:color w:val="7E7E7E"/>
                              <w:sz w:val="14"/>
                            </w:rPr>
                            <w:t xml:space="preserve"> Bogotá, Colombia T: +57 (1) 3443460 Fax: 57 (1) 344 2248</w:t>
                          </w:r>
                        </w:p>
                        <w:p w14:paraId="32EA65B0" w14:textId="77777777" w:rsidR="006708C0" w:rsidRDefault="006B5AA1">
                          <w:pPr>
                            <w:spacing w:before="2"/>
                            <w:ind w:left="20"/>
                            <w:rPr>
                              <w:rFonts w:ascii="Arial"/>
                              <w:b/>
                              <w:sz w:val="14"/>
                            </w:rPr>
                          </w:pPr>
                          <w:hyperlink r:id="rId2">
                            <w:r w:rsidR="006708C0">
                              <w:rPr>
                                <w:rFonts w:ascii="Arial"/>
                                <w:b/>
                                <w:color w:val="7E7E7E"/>
                                <w:sz w:val="14"/>
                              </w:rPr>
                              <w:t>www.mintic.gov.co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1CFF9" id="_x0000_t202" coordsize="21600,21600" o:spt="202" path="m,l,21600r21600,l21600,xe">
              <v:stroke joinstyle="miter"/>
              <v:path gradientshapeok="t" o:connecttype="rect"/>
            </v:shapetype>
            <v:shape id="Text Box 7" o:spid="_x0000_s1035" type="#_x0000_t202" style="position:absolute;margin-left:87.2pt;margin-top:709.9pt;width:223.15pt;height:42.1pt;z-index:-25744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3ystAIAALE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" filled="f" stroked="f">
              <v:textbox inset="0,0,0,0">
                <w:txbxContent>
                  <w:p w14:paraId="2327EDB1" w14:textId="77777777" w:rsidR="006708C0" w:rsidRDefault="006708C0">
                    <w:pPr>
                      <w:spacing w:before="14"/>
                      <w:ind w:left="20" w:right="-4"/>
                      <w:rPr>
                        <w:rFonts w:ascii="Arial" w:hAnsi="Arial"/>
                        <w:b/>
                        <w:sz w:val="14"/>
                      </w:rPr>
                    </w:pPr>
                    <w:r>
                      <w:rPr>
                        <w:rFonts w:ascii="Arial" w:hAnsi="Arial"/>
                        <w:b/>
                        <w:color w:val="7E7E7E"/>
                        <w:sz w:val="14"/>
                      </w:rPr>
                      <w:t>Ministerio de Tecnologías de la Información y las Comunicaciones Edificio Murillo Toro, Carrera 8a, entre calles 12A y 12B</w:t>
                    </w:r>
                  </w:p>
                  <w:p w14:paraId="4DD65792" w14:textId="77777777" w:rsidR="006708C0" w:rsidRDefault="006708C0">
                    <w:pPr>
                      <w:spacing w:before="1"/>
                      <w:ind w:left="20" w:right="1522"/>
                      <w:rPr>
                        <w:rFonts w:ascii="Arial" w:hAnsi="Arial"/>
                        <w:b/>
                        <w:sz w:val="14"/>
                      </w:rPr>
                    </w:pPr>
                    <w:r>
                      <w:rPr>
                        <w:rFonts w:ascii="Arial" w:hAnsi="Arial"/>
                        <w:b/>
                        <w:color w:val="7E7E7E"/>
                        <w:sz w:val="14"/>
                      </w:rPr>
                      <w:t xml:space="preserve">Código Postal: </w:t>
                    </w:r>
                    <w:proofErr w:type="gramStart"/>
                    <w:r>
                      <w:rPr>
                        <w:rFonts w:ascii="Arial" w:hAnsi="Arial"/>
                        <w:b/>
                        <w:color w:val="7E7E7E"/>
                        <w:sz w:val="14"/>
                      </w:rPr>
                      <w:t>111711 .</w:t>
                    </w:r>
                    <w:proofErr w:type="gramEnd"/>
                    <w:r>
                      <w:rPr>
                        <w:rFonts w:ascii="Arial" w:hAnsi="Arial"/>
                        <w:b/>
                        <w:color w:val="7E7E7E"/>
                        <w:sz w:val="14"/>
                      </w:rPr>
                      <w:t xml:space="preserve"> Bogotá, Colombia T: +57 (1) 3443460 Fax: 57 (1) 344 2248</w:t>
                    </w:r>
                  </w:p>
                  <w:p w14:paraId="32EA65B0" w14:textId="77777777" w:rsidR="006708C0" w:rsidRDefault="006B5AA1">
                    <w:pPr>
                      <w:spacing w:before="2"/>
                      <w:ind w:left="20"/>
                      <w:rPr>
                        <w:rFonts w:ascii="Arial"/>
                        <w:b/>
                        <w:sz w:val="14"/>
                      </w:rPr>
                    </w:pPr>
                    <w:hyperlink r:id="rId3">
                      <w:r w:rsidR="006708C0">
                        <w:rPr>
                          <w:rFonts w:ascii="Arial"/>
                          <w:b/>
                          <w:color w:val="7E7E7E"/>
                          <w:sz w:val="14"/>
                        </w:rPr>
                        <w:t>www.mintic.gov.co</w:t>
                      </w:r>
                    </w:hyperlink>
                  </w:p>
                </w:txbxContent>
              </v:textbox>
              <w10:wrap anchorx="page" anchory="page"/>
            </v:shape>
          </w:pict>
        </mc:Fallback>
      </mc:AlternateContent>
    </w:r>
    <w:r>
      <w:rPr>
        <w:noProof/>
      </w:rPr>
      <mc:AlternateContent>
        <mc:Choice Requires="wps">
          <w:drawing>
            <wp:anchor distT="0" distB="0" distL="114300" distR="114300" simplePos="0" relativeHeight="245867520" behindDoc="1" locked="0" layoutInCell="1" allowOverlap="1" wp14:anchorId="52A66E73" wp14:editId="55E81ECC">
              <wp:simplePos x="0" y="0"/>
              <wp:positionH relativeFrom="page">
                <wp:posOffset>6375400</wp:posOffset>
              </wp:positionH>
              <wp:positionV relativeFrom="page">
                <wp:posOffset>9631680</wp:posOffset>
              </wp:positionV>
              <wp:extent cx="693420" cy="26035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15E77" w14:textId="77777777" w:rsidR="006708C0" w:rsidRDefault="006708C0">
                          <w:pPr>
                            <w:spacing w:before="20"/>
                            <w:ind w:left="20"/>
                            <w:rPr>
                              <w:sz w:val="16"/>
                            </w:rPr>
                          </w:pPr>
                          <w:r>
                            <w:rPr>
                              <w:sz w:val="16"/>
                            </w:rPr>
                            <w:t>GDO-TIC-FM-025</w:t>
                          </w:r>
                        </w:p>
                        <w:p w14:paraId="7431CBC7" w14:textId="77777777" w:rsidR="006708C0" w:rsidRDefault="006708C0">
                          <w:pPr>
                            <w:spacing w:before="1"/>
                            <w:ind w:right="18"/>
                            <w:jc w:val="right"/>
                            <w:rPr>
                              <w:sz w:val="16"/>
                            </w:rPr>
                          </w:pPr>
                          <w:r>
                            <w:rPr>
                              <w:sz w:val="16"/>
                            </w:rPr>
                            <w:t>V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66E73" id="Text Box 6" o:spid="_x0000_s1036" type="#_x0000_t202" style="position:absolute;margin-left:502pt;margin-top:758.4pt;width:54.6pt;height:20.5pt;z-index:-25744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Z5sgIAALA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" filled="f" stroked="f">
              <v:textbox inset="0,0,0,0">
                <w:txbxContent>
                  <w:p w14:paraId="2D215E77" w14:textId="77777777" w:rsidR="006708C0" w:rsidRDefault="006708C0">
                    <w:pPr>
                      <w:spacing w:before="20"/>
                      <w:ind w:left="20"/>
                      <w:rPr>
                        <w:sz w:val="16"/>
                      </w:rPr>
                    </w:pPr>
                    <w:r>
                      <w:rPr>
                        <w:sz w:val="16"/>
                      </w:rPr>
                      <w:t>GDO-TIC-FM-025</w:t>
                    </w:r>
                  </w:p>
                  <w:p w14:paraId="7431CBC7" w14:textId="77777777" w:rsidR="006708C0" w:rsidRDefault="006708C0">
                    <w:pPr>
                      <w:spacing w:before="1"/>
                      <w:ind w:right="18"/>
                      <w:jc w:val="right"/>
                      <w:rPr>
                        <w:sz w:val="16"/>
                      </w:rPr>
                    </w:pPr>
                    <w:r>
                      <w:rPr>
                        <w:sz w:val="16"/>
                      </w:rPr>
                      <w:t>V 4.0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0EA53" w14:textId="77777777" w:rsidR="006708C0" w:rsidRDefault="006708C0">
    <w:pPr>
      <w:pStyle w:val="Textoindependiente"/>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87805" w14:textId="77777777" w:rsidR="006708C0" w:rsidRDefault="009E2C9B">
    <w:pPr>
      <w:pStyle w:val="Textoindependiente"/>
      <w:spacing w:line="14" w:lineRule="auto"/>
      <w:rPr>
        <w:sz w:val="20"/>
      </w:rPr>
    </w:pPr>
    <w:r>
      <w:rPr>
        <w:noProof/>
      </w:rPr>
      <mc:AlternateContent>
        <mc:Choice Requires="wpg">
          <w:drawing>
            <wp:anchor distT="0" distB="0" distL="114300" distR="114300" simplePos="0" relativeHeight="245869568" behindDoc="1" locked="0" layoutInCell="1" allowOverlap="1" wp14:anchorId="14531999" wp14:editId="5309BB27">
              <wp:simplePos x="0" y="0"/>
              <wp:positionH relativeFrom="page">
                <wp:posOffset>7123430</wp:posOffset>
              </wp:positionH>
              <wp:positionV relativeFrom="page">
                <wp:posOffset>9645650</wp:posOffset>
              </wp:positionV>
              <wp:extent cx="7620" cy="23368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233680"/>
                        <a:chOff x="11218" y="15190"/>
                        <a:chExt cx="12" cy="368"/>
                      </a:xfrm>
                    </wpg:grpSpPr>
                    <wps:wsp>
                      <wps:cNvPr id="8" name="Line 5"/>
                      <wps:cNvCnPr>
                        <a:cxnSpLocks noChangeShapeType="1"/>
                      </wps:cNvCnPr>
                      <wps:spPr bwMode="auto">
                        <a:xfrm>
                          <a:off x="11222" y="15190"/>
                          <a:ext cx="0" cy="18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11225" y="15374"/>
                          <a:ext cx="0" cy="1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BDBBD7" id="Group 3" o:spid="_x0000_s1026" style="position:absolute;margin-left:560.9pt;margin-top:759.5pt;width:.6pt;height:18.4pt;z-index:-257446912;mso-position-horizontal-relative:page;mso-position-vertical-relative:page" coordorigin="11218,15190" coordsize="1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">
              <v:line id="Line 5" o:spid="_x0000_s1027" style="position:absolute;visibility:visible;mso-wrap-style:square" from="11222,15190" to="11222,15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4" o:spid="_x0000_s1028" style="position:absolute;visibility:visible;mso-wrap-style:square" from="11225,15374" to="11225,15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w10:wrap anchorx="page" anchory="page"/>
            </v:group>
          </w:pict>
        </mc:Fallback>
      </mc:AlternateContent>
    </w:r>
    <w:r w:rsidR="006708C0">
      <w:rPr>
        <w:noProof/>
      </w:rPr>
      <w:drawing>
        <wp:anchor distT="0" distB="0" distL="0" distR="0" simplePos="0" relativeHeight="245870592" behindDoc="1" locked="0" layoutInCell="1" allowOverlap="1" wp14:anchorId="375DA654" wp14:editId="1EC2B238">
          <wp:simplePos x="0" y="0"/>
          <wp:positionH relativeFrom="page">
            <wp:posOffset>5720079</wp:posOffset>
          </wp:positionH>
          <wp:positionV relativeFrom="page">
            <wp:posOffset>8482227</wp:posOffset>
          </wp:positionV>
          <wp:extent cx="1331595" cy="1155065"/>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 cstate="print"/>
                  <a:stretch>
                    <a:fillRect/>
                  </a:stretch>
                </pic:blipFill>
                <pic:spPr>
                  <a:xfrm>
                    <a:off x="0" y="0"/>
                    <a:ext cx="1331595" cy="1155065"/>
                  </a:xfrm>
                  <a:prstGeom prst="rect">
                    <a:avLst/>
                  </a:prstGeom>
                </pic:spPr>
              </pic:pic>
            </a:graphicData>
          </a:graphic>
        </wp:anchor>
      </w:drawing>
    </w:r>
    <w:r>
      <w:rPr>
        <w:noProof/>
      </w:rPr>
      <mc:AlternateContent>
        <mc:Choice Requires="wps">
          <w:drawing>
            <wp:anchor distT="0" distB="0" distL="114300" distR="114300" simplePos="0" relativeHeight="245871616" behindDoc="1" locked="0" layoutInCell="1" allowOverlap="1" wp14:anchorId="2E3BCFAF" wp14:editId="479B2F09">
              <wp:simplePos x="0" y="0"/>
              <wp:positionH relativeFrom="page">
                <wp:posOffset>1107440</wp:posOffset>
              </wp:positionH>
              <wp:positionV relativeFrom="page">
                <wp:posOffset>9015730</wp:posOffset>
              </wp:positionV>
              <wp:extent cx="2834005" cy="5346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5D7B7" w14:textId="77777777" w:rsidR="006708C0" w:rsidRDefault="006708C0">
                          <w:pPr>
                            <w:spacing w:before="14"/>
                            <w:ind w:left="20" w:right="-4"/>
                            <w:rPr>
                              <w:rFonts w:ascii="Arial" w:hAnsi="Arial"/>
                              <w:b/>
                              <w:sz w:val="14"/>
                            </w:rPr>
                          </w:pPr>
                          <w:r>
                            <w:rPr>
                              <w:rFonts w:ascii="Arial" w:hAnsi="Arial"/>
                              <w:b/>
                              <w:color w:val="7E7E7E"/>
                              <w:sz w:val="14"/>
                            </w:rPr>
                            <w:t>Ministerio de Tecnologías de la Información y las Comunicaciones Edificio Murillo Toro, Carrera 8a, entre calles 12A y 12B</w:t>
                          </w:r>
                        </w:p>
                        <w:p w14:paraId="66815B8C" w14:textId="77777777" w:rsidR="006708C0" w:rsidRDefault="006708C0">
                          <w:pPr>
                            <w:spacing w:before="1"/>
                            <w:ind w:left="20" w:right="1522"/>
                            <w:rPr>
                              <w:rFonts w:ascii="Arial" w:hAnsi="Arial"/>
                              <w:b/>
                              <w:sz w:val="14"/>
                            </w:rPr>
                          </w:pPr>
                          <w:r>
                            <w:rPr>
                              <w:rFonts w:ascii="Arial" w:hAnsi="Arial"/>
                              <w:b/>
                              <w:color w:val="7E7E7E"/>
                              <w:sz w:val="14"/>
                            </w:rPr>
                            <w:t xml:space="preserve">Código Postal: </w:t>
                          </w:r>
                          <w:proofErr w:type="gramStart"/>
                          <w:r>
                            <w:rPr>
                              <w:rFonts w:ascii="Arial" w:hAnsi="Arial"/>
                              <w:b/>
                              <w:color w:val="7E7E7E"/>
                              <w:sz w:val="14"/>
                            </w:rPr>
                            <w:t>111711 .</w:t>
                          </w:r>
                          <w:proofErr w:type="gramEnd"/>
                          <w:r>
                            <w:rPr>
                              <w:rFonts w:ascii="Arial" w:hAnsi="Arial"/>
                              <w:b/>
                              <w:color w:val="7E7E7E"/>
                              <w:sz w:val="14"/>
                            </w:rPr>
                            <w:t xml:space="preserve"> Bogotá, Colombia T: +57 (1) 3443460 Fax: 57 (1) 344 2248</w:t>
                          </w:r>
                        </w:p>
                        <w:p w14:paraId="0BA2026C" w14:textId="77777777" w:rsidR="006708C0" w:rsidRDefault="006B5AA1">
                          <w:pPr>
                            <w:spacing w:before="2"/>
                            <w:ind w:left="20"/>
                            <w:rPr>
                              <w:rFonts w:ascii="Arial"/>
                              <w:b/>
                              <w:sz w:val="14"/>
                            </w:rPr>
                          </w:pPr>
                          <w:hyperlink r:id="rId2">
                            <w:r w:rsidR="006708C0">
                              <w:rPr>
                                <w:rFonts w:ascii="Arial"/>
                                <w:b/>
                                <w:color w:val="7E7E7E"/>
                                <w:sz w:val="14"/>
                              </w:rPr>
                              <w:t>www.mintic.gov.co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BCFAF" id="_x0000_t202" coordsize="21600,21600" o:spt="202" path="m,l,21600r21600,l21600,xe">
              <v:stroke joinstyle="miter"/>
              <v:path gradientshapeok="t" o:connecttype="rect"/>
            </v:shapetype>
            <v:shape id="Text Box 2" o:spid="_x0000_s1037" type="#_x0000_t202" style="position:absolute;margin-left:87.2pt;margin-top:709.9pt;width:223.15pt;height:42.1pt;z-index:-25744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" filled="f" stroked="f">
              <v:textbox inset="0,0,0,0">
                <w:txbxContent>
                  <w:p w14:paraId="4395D7B7" w14:textId="77777777" w:rsidR="006708C0" w:rsidRDefault="006708C0">
                    <w:pPr>
                      <w:spacing w:before="14"/>
                      <w:ind w:left="20" w:right="-4"/>
                      <w:rPr>
                        <w:rFonts w:ascii="Arial" w:hAnsi="Arial"/>
                        <w:b/>
                        <w:sz w:val="14"/>
                      </w:rPr>
                    </w:pPr>
                    <w:r>
                      <w:rPr>
                        <w:rFonts w:ascii="Arial" w:hAnsi="Arial"/>
                        <w:b/>
                        <w:color w:val="7E7E7E"/>
                        <w:sz w:val="14"/>
                      </w:rPr>
                      <w:t>Ministerio de Tecnologías de la Información y las Comunicaciones Edificio Murillo Toro, Carrera 8a, entre calles 12A y 12B</w:t>
                    </w:r>
                  </w:p>
                  <w:p w14:paraId="66815B8C" w14:textId="77777777" w:rsidR="006708C0" w:rsidRDefault="006708C0">
                    <w:pPr>
                      <w:spacing w:before="1"/>
                      <w:ind w:left="20" w:right="1522"/>
                      <w:rPr>
                        <w:rFonts w:ascii="Arial" w:hAnsi="Arial"/>
                        <w:b/>
                        <w:sz w:val="14"/>
                      </w:rPr>
                    </w:pPr>
                    <w:r>
                      <w:rPr>
                        <w:rFonts w:ascii="Arial" w:hAnsi="Arial"/>
                        <w:b/>
                        <w:color w:val="7E7E7E"/>
                        <w:sz w:val="14"/>
                      </w:rPr>
                      <w:t xml:space="preserve">Código Postal: </w:t>
                    </w:r>
                    <w:proofErr w:type="gramStart"/>
                    <w:r>
                      <w:rPr>
                        <w:rFonts w:ascii="Arial" w:hAnsi="Arial"/>
                        <w:b/>
                        <w:color w:val="7E7E7E"/>
                        <w:sz w:val="14"/>
                      </w:rPr>
                      <w:t>111711 .</w:t>
                    </w:r>
                    <w:proofErr w:type="gramEnd"/>
                    <w:r>
                      <w:rPr>
                        <w:rFonts w:ascii="Arial" w:hAnsi="Arial"/>
                        <w:b/>
                        <w:color w:val="7E7E7E"/>
                        <w:sz w:val="14"/>
                      </w:rPr>
                      <w:t xml:space="preserve"> Bogotá, Colombia T: +57 (1) 3443460 Fax: 57 (1) 344 2248</w:t>
                    </w:r>
                  </w:p>
                  <w:p w14:paraId="0BA2026C" w14:textId="77777777" w:rsidR="006708C0" w:rsidRDefault="006B5AA1">
                    <w:pPr>
                      <w:spacing w:before="2"/>
                      <w:ind w:left="20"/>
                      <w:rPr>
                        <w:rFonts w:ascii="Arial"/>
                        <w:b/>
                        <w:sz w:val="14"/>
                      </w:rPr>
                    </w:pPr>
                    <w:hyperlink r:id="rId3">
                      <w:r w:rsidR="006708C0">
                        <w:rPr>
                          <w:rFonts w:ascii="Arial"/>
                          <w:b/>
                          <w:color w:val="7E7E7E"/>
                          <w:sz w:val="14"/>
                        </w:rPr>
                        <w:t>www.mintic.gov.co</w:t>
                      </w:r>
                    </w:hyperlink>
                  </w:p>
                </w:txbxContent>
              </v:textbox>
              <w10:wrap anchorx="page" anchory="page"/>
            </v:shape>
          </w:pict>
        </mc:Fallback>
      </mc:AlternateContent>
    </w:r>
    <w:r>
      <w:rPr>
        <w:noProof/>
      </w:rPr>
      <mc:AlternateContent>
        <mc:Choice Requires="wps">
          <w:drawing>
            <wp:anchor distT="0" distB="0" distL="114300" distR="114300" simplePos="0" relativeHeight="245872640" behindDoc="1" locked="0" layoutInCell="1" allowOverlap="1" wp14:anchorId="27684A88" wp14:editId="67000A36">
              <wp:simplePos x="0" y="0"/>
              <wp:positionH relativeFrom="page">
                <wp:posOffset>6375400</wp:posOffset>
              </wp:positionH>
              <wp:positionV relativeFrom="page">
                <wp:posOffset>9631680</wp:posOffset>
              </wp:positionV>
              <wp:extent cx="693420" cy="2603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E1296" w14:textId="77777777" w:rsidR="006708C0" w:rsidRDefault="006708C0">
                          <w:pPr>
                            <w:spacing w:before="20"/>
                            <w:ind w:left="20"/>
                            <w:rPr>
                              <w:sz w:val="16"/>
                            </w:rPr>
                          </w:pPr>
                          <w:r>
                            <w:rPr>
                              <w:sz w:val="16"/>
                            </w:rPr>
                            <w:t>GDO-TIC-FM-025</w:t>
                          </w:r>
                        </w:p>
                        <w:p w14:paraId="62FBF93B" w14:textId="77777777" w:rsidR="006708C0" w:rsidRDefault="006708C0">
                          <w:pPr>
                            <w:spacing w:before="1"/>
                            <w:ind w:right="18"/>
                            <w:jc w:val="right"/>
                            <w:rPr>
                              <w:sz w:val="16"/>
                            </w:rPr>
                          </w:pPr>
                          <w:r>
                            <w:rPr>
                              <w:sz w:val="16"/>
                            </w:rPr>
                            <w:t>V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84A88" id="Text Box 1" o:spid="_x0000_s1038" type="#_x0000_t202" style="position:absolute;margin-left:502pt;margin-top:758.4pt;width:54.6pt;height:20.5pt;z-index:-25744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" filled="f" stroked="f">
              <v:textbox inset="0,0,0,0">
                <w:txbxContent>
                  <w:p w14:paraId="7B5E1296" w14:textId="77777777" w:rsidR="006708C0" w:rsidRDefault="006708C0">
                    <w:pPr>
                      <w:spacing w:before="20"/>
                      <w:ind w:left="20"/>
                      <w:rPr>
                        <w:sz w:val="16"/>
                      </w:rPr>
                    </w:pPr>
                    <w:r>
                      <w:rPr>
                        <w:sz w:val="16"/>
                      </w:rPr>
                      <w:t>GDO-TIC-FM-025</w:t>
                    </w:r>
                  </w:p>
                  <w:p w14:paraId="62FBF93B" w14:textId="77777777" w:rsidR="006708C0" w:rsidRDefault="006708C0">
                    <w:pPr>
                      <w:spacing w:before="1"/>
                      <w:ind w:right="18"/>
                      <w:jc w:val="right"/>
                      <w:rPr>
                        <w:sz w:val="16"/>
                      </w:rPr>
                    </w:pPr>
                    <w:r>
                      <w:rPr>
                        <w:sz w:val="16"/>
                      </w:rPr>
                      <w:t>V 4.0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8F7E1" w14:textId="77777777" w:rsidR="006B5AA1" w:rsidRDefault="006B5AA1">
      <w:r>
        <w:separator/>
      </w:r>
    </w:p>
  </w:footnote>
  <w:footnote w:type="continuationSeparator" w:id="0">
    <w:p w14:paraId="046CB649" w14:textId="77777777" w:rsidR="006B5AA1" w:rsidRDefault="006B5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AF8CE" w14:textId="77777777" w:rsidR="006708C0" w:rsidRDefault="006708C0">
    <w:pPr>
      <w:pStyle w:val="Textoindependiente"/>
      <w:spacing w:line="14" w:lineRule="auto"/>
      <w:rPr>
        <w:sz w:val="20"/>
      </w:rPr>
    </w:pPr>
    <w:r>
      <w:rPr>
        <w:noProof/>
      </w:rPr>
      <w:drawing>
        <wp:anchor distT="0" distB="0" distL="0" distR="0" simplePos="0" relativeHeight="245847040" behindDoc="1" locked="0" layoutInCell="1" allowOverlap="1" wp14:anchorId="2150016B" wp14:editId="15532FE7">
          <wp:simplePos x="0" y="0"/>
          <wp:positionH relativeFrom="page">
            <wp:posOffset>3494404</wp:posOffset>
          </wp:positionH>
          <wp:positionV relativeFrom="page">
            <wp:posOffset>407669</wp:posOffset>
          </wp:positionV>
          <wp:extent cx="3581605" cy="67246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581605" cy="67246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7F6D0" w14:textId="77777777" w:rsidR="006708C0" w:rsidRDefault="006708C0">
    <w:pPr>
      <w:pStyle w:val="Textoindependiente"/>
      <w:spacing w:line="14" w:lineRule="auto"/>
      <w:rPr>
        <w:sz w:val="20"/>
      </w:rPr>
    </w:pPr>
    <w:r>
      <w:rPr>
        <w:noProof/>
      </w:rPr>
      <w:drawing>
        <wp:anchor distT="0" distB="0" distL="0" distR="0" simplePos="0" relativeHeight="245868544" behindDoc="1" locked="0" layoutInCell="1" allowOverlap="1" wp14:anchorId="44F25CF6" wp14:editId="20E535F1">
          <wp:simplePos x="0" y="0"/>
          <wp:positionH relativeFrom="page">
            <wp:posOffset>3494404</wp:posOffset>
          </wp:positionH>
          <wp:positionV relativeFrom="page">
            <wp:posOffset>407669</wp:posOffset>
          </wp:positionV>
          <wp:extent cx="3581605" cy="672465"/>
          <wp:effectExtent l="0" t="0" r="0" b="0"/>
          <wp:wrapNone/>
          <wp:docPr id="10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 cstate="print"/>
                  <a:stretch>
                    <a:fillRect/>
                  </a:stretch>
                </pic:blipFill>
                <pic:spPr>
                  <a:xfrm>
                    <a:off x="0" y="0"/>
                    <a:ext cx="3581605" cy="6724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1E4F"/>
    <w:multiLevelType w:val="hybridMultilevel"/>
    <w:tmpl w:val="041E3840"/>
    <w:lvl w:ilvl="0" w:tplc="56685F88">
      <w:start w:val="1"/>
      <w:numFmt w:val="lowerLetter"/>
      <w:lvlText w:val="%1)"/>
      <w:lvlJc w:val="left"/>
      <w:pPr>
        <w:ind w:left="1382" w:hanging="360"/>
        <w:jc w:val="left"/>
      </w:pPr>
      <w:rPr>
        <w:rFonts w:ascii="Arial Narrow" w:eastAsia="Arial Narrow" w:hAnsi="Arial Narrow" w:cs="Arial Narrow" w:hint="default"/>
        <w:b/>
        <w:bCs/>
        <w:spacing w:val="-24"/>
        <w:w w:val="100"/>
        <w:sz w:val="24"/>
        <w:szCs w:val="24"/>
        <w:lang w:val="es-ES" w:eastAsia="es-ES" w:bidi="es-ES"/>
      </w:rPr>
    </w:lvl>
    <w:lvl w:ilvl="1" w:tplc="4A90D826">
      <w:numFmt w:val="bullet"/>
      <w:lvlText w:val="•"/>
      <w:lvlJc w:val="left"/>
      <w:pPr>
        <w:ind w:left="2316" w:hanging="360"/>
      </w:pPr>
      <w:rPr>
        <w:rFonts w:hint="default"/>
        <w:lang w:val="es-ES" w:eastAsia="es-ES" w:bidi="es-ES"/>
      </w:rPr>
    </w:lvl>
    <w:lvl w:ilvl="2" w:tplc="C23C0670">
      <w:numFmt w:val="bullet"/>
      <w:lvlText w:val="•"/>
      <w:lvlJc w:val="left"/>
      <w:pPr>
        <w:ind w:left="3252" w:hanging="360"/>
      </w:pPr>
      <w:rPr>
        <w:rFonts w:hint="default"/>
        <w:lang w:val="es-ES" w:eastAsia="es-ES" w:bidi="es-ES"/>
      </w:rPr>
    </w:lvl>
    <w:lvl w:ilvl="3" w:tplc="3F88C62A">
      <w:numFmt w:val="bullet"/>
      <w:lvlText w:val="•"/>
      <w:lvlJc w:val="left"/>
      <w:pPr>
        <w:ind w:left="4188" w:hanging="360"/>
      </w:pPr>
      <w:rPr>
        <w:rFonts w:hint="default"/>
        <w:lang w:val="es-ES" w:eastAsia="es-ES" w:bidi="es-ES"/>
      </w:rPr>
    </w:lvl>
    <w:lvl w:ilvl="4" w:tplc="D8B2AAE4">
      <w:numFmt w:val="bullet"/>
      <w:lvlText w:val="•"/>
      <w:lvlJc w:val="left"/>
      <w:pPr>
        <w:ind w:left="5124" w:hanging="360"/>
      </w:pPr>
      <w:rPr>
        <w:rFonts w:hint="default"/>
        <w:lang w:val="es-ES" w:eastAsia="es-ES" w:bidi="es-ES"/>
      </w:rPr>
    </w:lvl>
    <w:lvl w:ilvl="5" w:tplc="59D238C2">
      <w:numFmt w:val="bullet"/>
      <w:lvlText w:val="•"/>
      <w:lvlJc w:val="left"/>
      <w:pPr>
        <w:ind w:left="6061" w:hanging="360"/>
      </w:pPr>
      <w:rPr>
        <w:rFonts w:hint="default"/>
        <w:lang w:val="es-ES" w:eastAsia="es-ES" w:bidi="es-ES"/>
      </w:rPr>
    </w:lvl>
    <w:lvl w:ilvl="6" w:tplc="CC3EE7EC">
      <w:numFmt w:val="bullet"/>
      <w:lvlText w:val="•"/>
      <w:lvlJc w:val="left"/>
      <w:pPr>
        <w:ind w:left="6997" w:hanging="360"/>
      </w:pPr>
      <w:rPr>
        <w:rFonts w:hint="default"/>
        <w:lang w:val="es-ES" w:eastAsia="es-ES" w:bidi="es-ES"/>
      </w:rPr>
    </w:lvl>
    <w:lvl w:ilvl="7" w:tplc="D1C61A28">
      <w:numFmt w:val="bullet"/>
      <w:lvlText w:val="•"/>
      <w:lvlJc w:val="left"/>
      <w:pPr>
        <w:ind w:left="7933" w:hanging="360"/>
      </w:pPr>
      <w:rPr>
        <w:rFonts w:hint="default"/>
        <w:lang w:val="es-ES" w:eastAsia="es-ES" w:bidi="es-ES"/>
      </w:rPr>
    </w:lvl>
    <w:lvl w:ilvl="8" w:tplc="BA56F7F2">
      <w:numFmt w:val="bullet"/>
      <w:lvlText w:val="•"/>
      <w:lvlJc w:val="left"/>
      <w:pPr>
        <w:ind w:left="8869" w:hanging="360"/>
      </w:pPr>
      <w:rPr>
        <w:rFonts w:hint="default"/>
        <w:lang w:val="es-ES" w:eastAsia="es-ES" w:bidi="es-ES"/>
      </w:rPr>
    </w:lvl>
  </w:abstractNum>
  <w:abstractNum w:abstractNumId="1" w15:restartNumberingAfterBreak="0">
    <w:nsid w:val="0B8D40C6"/>
    <w:multiLevelType w:val="hybridMultilevel"/>
    <w:tmpl w:val="41025A5E"/>
    <w:lvl w:ilvl="0" w:tplc="392235BA">
      <w:numFmt w:val="bullet"/>
      <w:lvlText w:val=""/>
      <w:lvlJc w:val="left"/>
      <w:pPr>
        <w:ind w:left="1367" w:hanging="423"/>
      </w:pPr>
      <w:rPr>
        <w:rFonts w:ascii="Wingdings" w:eastAsia="Wingdings" w:hAnsi="Wingdings" w:cs="Wingdings" w:hint="default"/>
        <w:w w:val="100"/>
        <w:sz w:val="22"/>
        <w:szCs w:val="22"/>
        <w:lang w:val="es-ES" w:eastAsia="es-ES" w:bidi="es-ES"/>
      </w:rPr>
    </w:lvl>
    <w:lvl w:ilvl="1" w:tplc="7F58CF7E">
      <w:numFmt w:val="bullet"/>
      <w:lvlText w:val="•"/>
      <w:lvlJc w:val="left"/>
      <w:pPr>
        <w:ind w:left="2298" w:hanging="423"/>
      </w:pPr>
      <w:rPr>
        <w:rFonts w:hint="default"/>
        <w:lang w:val="es-ES" w:eastAsia="es-ES" w:bidi="es-ES"/>
      </w:rPr>
    </w:lvl>
    <w:lvl w:ilvl="2" w:tplc="A0F2FE1C">
      <w:numFmt w:val="bullet"/>
      <w:lvlText w:val="•"/>
      <w:lvlJc w:val="left"/>
      <w:pPr>
        <w:ind w:left="3236" w:hanging="423"/>
      </w:pPr>
      <w:rPr>
        <w:rFonts w:hint="default"/>
        <w:lang w:val="es-ES" w:eastAsia="es-ES" w:bidi="es-ES"/>
      </w:rPr>
    </w:lvl>
    <w:lvl w:ilvl="3" w:tplc="1D30FD40">
      <w:numFmt w:val="bullet"/>
      <w:lvlText w:val="•"/>
      <w:lvlJc w:val="left"/>
      <w:pPr>
        <w:ind w:left="4174" w:hanging="423"/>
      </w:pPr>
      <w:rPr>
        <w:rFonts w:hint="default"/>
        <w:lang w:val="es-ES" w:eastAsia="es-ES" w:bidi="es-ES"/>
      </w:rPr>
    </w:lvl>
    <w:lvl w:ilvl="4" w:tplc="29308C9A">
      <w:numFmt w:val="bullet"/>
      <w:lvlText w:val="•"/>
      <w:lvlJc w:val="left"/>
      <w:pPr>
        <w:ind w:left="5112" w:hanging="423"/>
      </w:pPr>
      <w:rPr>
        <w:rFonts w:hint="default"/>
        <w:lang w:val="es-ES" w:eastAsia="es-ES" w:bidi="es-ES"/>
      </w:rPr>
    </w:lvl>
    <w:lvl w:ilvl="5" w:tplc="90D60EAC">
      <w:numFmt w:val="bullet"/>
      <w:lvlText w:val="•"/>
      <w:lvlJc w:val="left"/>
      <w:pPr>
        <w:ind w:left="6051" w:hanging="423"/>
      </w:pPr>
      <w:rPr>
        <w:rFonts w:hint="default"/>
        <w:lang w:val="es-ES" w:eastAsia="es-ES" w:bidi="es-ES"/>
      </w:rPr>
    </w:lvl>
    <w:lvl w:ilvl="6" w:tplc="33F0EBD0">
      <w:numFmt w:val="bullet"/>
      <w:lvlText w:val="•"/>
      <w:lvlJc w:val="left"/>
      <w:pPr>
        <w:ind w:left="6989" w:hanging="423"/>
      </w:pPr>
      <w:rPr>
        <w:rFonts w:hint="default"/>
        <w:lang w:val="es-ES" w:eastAsia="es-ES" w:bidi="es-ES"/>
      </w:rPr>
    </w:lvl>
    <w:lvl w:ilvl="7" w:tplc="0AAE0242">
      <w:numFmt w:val="bullet"/>
      <w:lvlText w:val="•"/>
      <w:lvlJc w:val="left"/>
      <w:pPr>
        <w:ind w:left="7927" w:hanging="423"/>
      </w:pPr>
      <w:rPr>
        <w:rFonts w:hint="default"/>
        <w:lang w:val="es-ES" w:eastAsia="es-ES" w:bidi="es-ES"/>
      </w:rPr>
    </w:lvl>
    <w:lvl w:ilvl="8" w:tplc="0560A3F0">
      <w:numFmt w:val="bullet"/>
      <w:lvlText w:val="•"/>
      <w:lvlJc w:val="left"/>
      <w:pPr>
        <w:ind w:left="8865" w:hanging="423"/>
      </w:pPr>
      <w:rPr>
        <w:rFonts w:hint="default"/>
        <w:lang w:val="es-ES" w:eastAsia="es-ES" w:bidi="es-ES"/>
      </w:rPr>
    </w:lvl>
  </w:abstractNum>
  <w:abstractNum w:abstractNumId="2" w15:restartNumberingAfterBreak="0">
    <w:nsid w:val="10CC0F87"/>
    <w:multiLevelType w:val="hybridMultilevel"/>
    <w:tmpl w:val="E7B0F8AA"/>
    <w:lvl w:ilvl="0" w:tplc="4E6CD9B2">
      <w:start w:val="1"/>
      <w:numFmt w:val="lowerLetter"/>
      <w:lvlText w:val="%1)"/>
      <w:lvlJc w:val="left"/>
      <w:pPr>
        <w:ind w:left="1382" w:hanging="360"/>
        <w:jc w:val="left"/>
      </w:pPr>
      <w:rPr>
        <w:rFonts w:ascii="Arial Narrow" w:eastAsia="Arial Narrow" w:hAnsi="Arial Narrow" w:cs="Arial Narrow" w:hint="default"/>
        <w:b/>
        <w:bCs/>
        <w:w w:val="100"/>
        <w:sz w:val="22"/>
        <w:szCs w:val="22"/>
        <w:lang w:val="es-ES" w:eastAsia="es-ES" w:bidi="es-ES"/>
      </w:rPr>
    </w:lvl>
    <w:lvl w:ilvl="1" w:tplc="0EFAF754">
      <w:numFmt w:val="bullet"/>
      <w:lvlText w:val="•"/>
      <w:lvlJc w:val="left"/>
      <w:pPr>
        <w:ind w:left="2316" w:hanging="360"/>
      </w:pPr>
      <w:rPr>
        <w:rFonts w:hint="default"/>
        <w:lang w:val="es-ES" w:eastAsia="es-ES" w:bidi="es-ES"/>
      </w:rPr>
    </w:lvl>
    <w:lvl w:ilvl="2" w:tplc="D61C690E">
      <w:numFmt w:val="bullet"/>
      <w:lvlText w:val="•"/>
      <w:lvlJc w:val="left"/>
      <w:pPr>
        <w:ind w:left="3252" w:hanging="360"/>
      </w:pPr>
      <w:rPr>
        <w:rFonts w:hint="default"/>
        <w:lang w:val="es-ES" w:eastAsia="es-ES" w:bidi="es-ES"/>
      </w:rPr>
    </w:lvl>
    <w:lvl w:ilvl="3" w:tplc="A6E8A1B0">
      <w:numFmt w:val="bullet"/>
      <w:lvlText w:val="•"/>
      <w:lvlJc w:val="left"/>
      <w:pPr>
        <w:ind w:left="4188" w:hanging="360"/>
      </w:pPr>
      <w:rPr>
        <w:rFonts w:hint="default"/>
        <w:lang w:val="es-ES" w:eastAsia="es-ES" w:bidi="es-ES"/>
      </w:rPr>
    </w:lvl>
    <w:lvl w:ilvl="4" w:tplc="81AE6B14">
      <w:numFmt w:val="bullet"/>
      <w:lvlText w:val="•"/>
      <w:lvlJc w:val="left"/>
      <w:pPr>
        <w:ind w:left="5124" w:hanging="360"/>
      </w:pPr>
      <w:rPr>
        <w:rFonts w:hint="default"/>
        <w:lang w:val="es-ES" w:eastAsia="es-ES" w:bidi="es-ES"/>
      </w:rPr>
    </w:lvl>
    <w:lvl w:ilvl="5" w:tplc="75D00F8A">
      <w:numFmt w:val="bullet"/>
      <w:lvlText w:val="•"/>
      <w:lvlJc w:val="left"/>
      <w:pPr>
        <w:ind w:left="6061" w:hanging="360"/>
      </w:pPr>
      <w:rPr>
        <w:rFonts w:hint="default"/>
        <w:lang w:val="es-ES" w:eastAsia="es-ES" w:bidi="es-ES"/>
      </w:rPr>
    </w:lvl>
    <w:lvl w:ilvl="6" w:tplc="91D2BF54">
      <w:numFmt w:val="bullet"/>
      <w:lvlText w:val="•"/>
      <w:lvlJc w:val="left"/>
      <w:pPr>
        <w:ind w:left="6997" w:hanging="360"/>
      </w:pPr>
      <w:rPr>
        <w:rFonts w:hint="default"/>
        <w:lang w:val="es-ES" w:eastAsia="es-ES" w:bidi="es-ES"/>
      </w:rPr>
    </w:lvl>
    <w:lvl w:ilvl="7" w:tplc="99282446">
      <w:numFmt w:val="bullet"/>
      <w:lvlText w:val="•"/>
      <w:lvlJc w:val="left"/>
      <w:pPr>
        <w:ind w:left="7933" w:hanging="360"/>
      </w:pPr>
      <w:rPr>
        <w:rFonts w:hint="default"/>
        <w:lang w:val="es-ES" w:eastAsia="es-ES" w:bidi="es-ES"/>
      </w:rPr>
    </w:lvl>
    <w:lvl w:ilvl="8" w:tplc="1C287A72">
      <w:numFmt w:val="bullet"/>
      <w:lvlText w:val="•"/>
      <w:lvlJc w:val="left"/>
      <w:pPr>
        <w:ind w:left="8869" w:hanging="360"/>
      </w:pPr>
      <w:rPr>
        <w:rFonts w:hint="default"/>
        <w:lang w:val="es-ES" w:eastAsia="es-ES" w:bidi="es-ES"/>
      </w:rPr>
    </w:lvl>
  </w:abstractNum>
  <w:abstractNum w:abstractNumId="3" w15:restartNumberingAfterBreak="0">
    <w:nsid w:val="3AFF0BC0"/>
    <w:multiLevelType w:val="hybridMultilevel"/>
    <w:tmpl w:val="E0FA5432"/>
    <w:lvl w:ilvl="0" w:tplc="6308AE56">
      <w:numFmt w:val="bullet"/>
      <w:lvlText w:val=""/>
      <w:lvlJc w:val="left"/>
      <w:pPr>
        <w:ind w:left="1089" w:hanging="286"/>
      </w:pPr>
      <w:rPr>
        <w:rFonts w:ascii="Wingdings" w:eastAsia="Wingdings" w:hAnsi="Wingdings" w:cs="Wingdings" w:hint="default"/>
        <w:w w:val="100"/>
        <w:sz w:val="22"/>
        <w:szCs w:val="22"/>
        <w:lang w:val="es-ES" w:eastAsia="es-ES" w:bidi="es-ES"/>
      </w:rPr>
    </w:lvl>
    <w:lvl w:ilvl="1" w:tplc="AF6C31AE">
      <w:numFmt w:val="bullet"/>
      <w:lvlText w:val="•"/>
      <w:lvlJc w:val="left"/>
      <w:pPr>
        <w:ind w:left="2046" w:hanging="286"/>
      </w:pPr>
      <w:rPr>
        <w:rFonts w:hint="default"/>
        <w:lang w:val="es-ES" w:eastAsia="es-ES" w:bidi="es-ES"/>
      </w:rPr>
    </w:lvl>
    <w:lvl w:ilvl="2" w:tplc="2BFCA794">
      <w:numFmt w:val="bullet"/>
      <w:lvlText w:val="•"/>
      <w:lvlJc w:val="left"/>
      <w:pPr>
        <w:ind w:left="3012" w:hanging="286"/>
      </w:pPr>
      <w:rPr>
        <w:rFonts w:hint="default"/>
        <w:lang w:val="es-ES" w:eastAsia="es-ES" w:bidi="es-ES"/>
      </w:rPr>
    </w:lvl>
    <w:lvl w:ilvl="3" w:tplc="77A8C4C0">
      <w:numFmt w:val="bullet"/>
      <w:lvlText w:val="•"/>
      <w:lvlJc w:val="left"/>
      <w:pPr>
        <w:ind w:left="3978" w:hanging="286"/>
      </w:pPr>
      <w:rPr>
        <w:rFonts w:hint="default"/>
        <w:lang w:val="es-ES" w:eastAsia="es-ES" w:bidi="es-ES"/>
      </w:rPr>
    </w:lvl>
    <w:lvl w:ilvl="4" w:tplc="B3B6F0AA">
      <w:numFmt w:val="bullet"/>
      <w:lvlText w:val="•"/>
      <w:lvlJc w:val="left"/>
      <w:pPr>
        <w:ind w:left="4944" w:hanging="286"/>
      </w:pPr>
      <w:rPr>
        <w:rFonts w:hint="default"/>
        <w:lang w:val="es-ES" w:eastAsia="es-ES" w:bidi="es-ES"/>
      </w:rPr>
    </w:lvl>
    <w:lvl w:ilvl="5" w:tplc="43BABB22">
      <w:numFmt w:val="bullet"/>
      <w:lvlText w:val="•"/>
      <w:lvlJc w:val="left"/>
      <w:pPr>
        <w:ind w:left="5911" w:hanging="286"/>
      </w:pPr>
      <w:rPr>
        <w:rFonts w:hint="default"/>
        <w:lang w:val="es-ES" w:eastAsia="es-ES" w:bidi="es-ES"/>
      </w:rPr>
    </w:lvl>
    <w:lvl w:ilvl="6" w:tplc="BFDCF18C">
      <w:numFmt w:val="bullet"/>
      <w:lvlText w:val="•"/>
      <w:lvlJc w:val="left"/>
      <w:pPr>
        <w:ind w:left="6877" w:hanging="286"/>
      </w:pPr>
      <w:rPr>
        <w:rFonts w:hint="default"/>
        <w:lang w:val="es-ES" w:eastAsia="es-ES" w:bidi="es-ES"/>
      </w:rPr>
    </w:lvl>
    <w:lvl w:ilvl="7" w:tplc="313C41EA">
      <w:numFmt w:val="bullet"/>
      <w:lvlText w:val="•"/>
      <w:lvlJc w:val="left"/>
      <w:pPr>
        <w:ind w:left="7843" w:hanging="286"/>
      </w:pPr>
      <w:rPr>
        <w:rFonts w:hint="default"/>
        <w:lang w:val="es-ES" w:eastAsia="es-ES" w:bidi="es-ES"/>
      </w:rPr>
    </w:lvl>
    <w:lvl w:ilvl="8" w:tplc="41500C3E">
      <w:numFmt w:val="bullet"/>
      <w:lvlText w:val="•"/>
      <w:lvlJc w:val="left"/>
      <w:pPr>
        <w:ind w:left="8809" w:hanging="286"/>
      </w:pPr>
      <w:rPr>
        <w:rFonts w:hint="default"/>
        <w:lang w:val="es-ES" w:eastAsia="es-ES" w:bidi="es-ES"/>
      </w:rPr>
    </w:lvl>
  </w:abstractNum>
  <w:abstractNum w:abstractNumId="4" w15:restartNumberingAfterBreak="0">
    <w:nsid w:val="67FA2FC1"/>
    <w:multiLevelType w:val="hybridMultilevel"/>
    <w:tmpl w:val="592430FC"/>
    <w:lvl w:ilvl="0" w:tplc="7DFC9472">
      <w:numFmt w:val="bullet"/>
      <w:lvlText w:val=""/>
      <w:lvlJc w:val="left"/>
      <w:pPr>
        <w:ind w:left="1367" w:hanging="279"/>
      </w:pPr>
      <w:rPr>
        <w:rFonts w:ascii="Wingdings" w:eastAsia="Wingdings" w:hAnsi="Wingdings" w:cs="Wingdings" w:hint="default"/>
        <w:w w:val="100"/>
        <w:sz w:val="24"/>
        <w:szCs w:val="24"/>
        <w:lang w:val="es-ES" w:eastAsia="es-ES" w:bidi="es-ES"/>
      </w:rPr>
    </w:lvl>
    <w:lvl w:ilvl="1" w:tplc="80CEDD70">
      <w:numFmt w:val="bullet"/>
      <w:lvlText w:val="•"/>
      <w:lvlJc w:val="left"/>
      <w:pPr>
        <w:ind w:left="2298" w:hanging="279"/>
      </w:pPr>
      <w:rPr>
        <w:rFonts w:hint="default"/>
        <w:lang w:val="es-ES" w:eastAsia="es-ES" w:bidi="es-ES"/>
      </w:rPr>
    </w:lvl>
    <w:lvl w:ilvl="2" w:tplc="D3B2F1A2">
      <w:numFmt w:val="bullet"/>
      <w:lvlText w:val="•"/>
      <w:lvlJc w:val="left"/>
      <w:pPr>
        <w:ind w:left="3236" w:hanging="279"/>
      </w:pPr>
      <w:rPr>
        <w:rFonts w:hint="default"/>
        <w:lang w:val="es-ES" w:eastAsia="es-ES" w:bidi="es-ES"/>
      </w:rPr>
    </w:lvl>
    <w:lvl w:ilvl="3" w:tplc="758AA548">
      <w:numFmt w:val="bullet"/>
      <w:lvlText w:val="•"/>
      <w:lvlJc w:val="left"/>
      <w:pPr>
        <w:ind w:left="4174" w:hanging="279"/>
      </w:pPr>
      <w:rPr>
        <w:rFonts w:hint="default"/>
        <w:lang w:val="es-ES" w:eastAsia="es-ES" w:bidi="es-ES"/>
      </w:rPr>
    </w:lvl>
    <w:lvl w:ilvl="4" w:tplc="33A82FE8">
      <w:numFmt w:val="bullet"/>
      <w:lvlText w:val="•"/>
      <w:lvlJc w:val="left"/>
      <w:pPr>
        <w:ind w:left="5112" w:hanging="279"/>
      </w:pPr>
      <w:rPr>
        <w:rFonts w:hint="default"/>
        <w:lang w:val="es-ES" w:eastAsia="es-ES" w:bidi="es-ES"/>
      </w:rPr>
    </w:lvl>
    <w:lvl w:ilvl="5" w:tplc="550AB466">
      <w:numFmt w:val="bullet"/>
      <w:lvlText w:val="•"/>
      <w:lvlJc w:val="left"/>
      <w:pPr>
        <w:ind w:left="6051" w:hanging="279"/>
      </w:pPr>
      <w:rPr>
        <w:rFonts w:hint="default"/>
        <w:lang w:val="es-ES" w:eastAsia="es-ES" w:bidi="es-ES"/>
      </w:rPr>
    </w:lvl>
    <w:lvl w:ilvl="6" w:tplc="2F38C444">
      <w:numFmt w:val="bullet"/>
      <w:lvlText w:val="•"/>
      <w:lvlJc w:val="left"/>
      <w:pPr>
        <w:ind w:left="6989" w:hanging="279"/>
      </w:pPr>
      <w:rPr>
        <w:rFonts w:hint="default"/>
        <w:lang w:val="es-ES" w:eastAsia="es-ES" w:bidi="es-ES"/>
      </w:rPr>
    </w:lvl>
    <w:lvl w:ilvl="7" w:tplc="08D2AA00">
      <w:numFmt w:val="bullet"/>
      <w:lvlText w:val="•"/>
      <w:lvlJc w:val="left"/>
      <w:pPr>
        <w:ind w:left="7927" w:hanging="279"/>
      </w:pPr>
      <w:rPr>
        <w:rFonts w:hint="default"/>
        <w:lang w:val="es-ES" w:eastAsia="es-ES" w:bidi="es-ES"/>
      </w:rPr>
    </w:lvl>
    <w:lvl w:ilvl="8" w:tplc="4B00C1CA">
      <w:numFmt w:val="bullet"/>
      <w:lvlText w:val="•"/>
      <w:lvlJc w:val="left"/>
      <w:pPr>
        <w:ind w:left="8865" w:hanging="279"/>
      </w:pPr>
      <w:rPr>
        <w:rFonts w:hint="default"/>
        <w:lang w:val="es-ES" w:eastAsia="es-ES" w:bidi="es-ES"/>
      </w:rPr>
    </w:lvl>
  </w:abstractNum>
  <w:abstractNum w:abstractNumId="5" w15:restartNumberingAfterBreak="0">
    <w:nsid w:val="6D7A1F8E"/>
    <w:multiLevelType w:val="hybridMultilevel"/>
    <w:tmpl w:val="627E0C1C"/>
    <w:lvl w:ilvl="0" w:tplc="0B3A048A">
      <w:numFmt w:val="bullet"/>
      <w:lvlText w:val="-"/>
      <w:lvlJc w:val="left"/>
      <w:pPr>
        <w:ind w:left="1382" w:hanging="360"/>
      </w:pPr>
      <w:rPr>
        <w:rFonts w:ascii="Calibri" w:eastAsia="Calibri" w:hAnsi="Calibri" w:cs="Calibri" w:hint="default"/>
        <w:w w:val="100"/>
        <w:sz w:val="22"/>
        <w:szCs w:val="22"/>
        <w:lang w:val="es-ES" w:eastAsia="es-ES" w:bidi="es-ES"/>
      </w:rPr>
    </w:lvl>
    <w:lvl w:ilvl="1" w:tplc="66D44006">
      <w:numFmt w:val="bullet"/>
      <w:lvlText w:val="•"/>
      <w:lvlJc w:val="left"/>
      <w:pPr>
        <w:ind w:left="2316" w:hanging="360"/>
      </w:pPr>
      <w:rPr>
        <w:rFonts w:hint="default"/>
        <w:lang w:val="es-ES" w:eastAsia="es-ES" w:bidi="es-ES"/>
      </w:rPr>
    </w:lvl>
    <w:lvl w:ilvl="2" w:tplc="9364FC9C">
      <w:numFmt w:val="bullet"/>
      <w:lvlText w:val="•"/>
      <w:lvlJc w:val="left"/>
      <w:pPr>
        <w:ind w:left="3252" w:hanging="360"/>
      </w:pPr>
      <w:rPr>
        <w:rFonts w:hint="default"/>
        <w:lang w:val="es-ES" w:eastAsia="es-ES" w:bidi="es-ES"/>
      </w:rPr>
    </w:lvl>
    <w:lvl w:ilvl="3" w:tplc="7610D82A">
      <w:numFmt w:val="bullet"/>
      <w:lvlText w:val="•"/>
      <w:lvlJc w:val="left"/>
      <w:pPr>
        <w:ind w:left="4188" w:hanging="360"/>
      </w:pPr>
      <w:rPr>
        <w:rFonts w:hint="default"/>
        <w:lang w:val="es-ES" w:eastAsia="es-ES" w:bidi="es-ES"/>
      </w:rPr>
    </w:lvl>
    <w:lvl w:ilvl="4" w:tplc="5BB8FDBC">
      <w:numFmt w:val="bullet"/>
      <w:lvlText w:val="•"/>
      <w:lvlJc w:val="left"/>
      <w:pPr>
        <w:ind w:left="5124" w:hanging="360"/>
      </w:pPr>
      <w:rPr>
        <w:rFonts w:hint="default"/>
        <w:lang w:val="es-ES" w:eastAsia="es-ES" w:bidi="es-ES"/>
      </w:rPr>
    </w:lvl>
    <w:lvl w:ilvl="5" w:tplc="C6B22CD0">
      <w:numFmt w:val="bullet"/>
      <w:lvlText w:val="•"/>
      <w:lvlJc w:val="left"/>
      <w:pPr>
        <w:ind w:left="6061" w:hanging="360"/>
      </w:pPr>
      <w:rPr>
        <w:rFonts w:hint="default"/>
        <w:lang w:val="es-ES" w:eastAsia="es-ES" w:bidi="es-ES"/>
      </w:rPr>
    </w:lvl>
    <w:lvl w:ilvl="6" w:tplc="84C4B3FC">
      <w:numFmt w:val="bullet"/>
      <w:lvlText w:val="•"/>
      <w:lvlJc w:val="left"/>
      <w:pPr>
        <w:ind w:left="6997" w:hanging="360"/>
      </w:pPr>
      <w:rPr>
        <w:rFonts w:hint="default"/>
        <w:lang w:val="es-ES" w:eastAsia="es-ES" w:bidi="es-ES"/>
      </w:rPr>
    </w:lvl>
    <w:lvl w:ilvl="7" w:tplc="5A7E01D4">
      <w:numFmt w:val="bullet"/>
      <w:lvlText w:val="•"/>
      <w:lvlJc w:val="left"/>
      <w:pPr>
        <w:ind w:left="7933" w:hanging="360"/>
      </w:pPr>
      <w:rPr>
        <w:rFonts w:hint="default"/>
        <w:lang w:val="es-ES" w:eastAsia="es-ES" w:bidi="es-ES"/>
      </w:rPr>
    </w:lvl>
    <w:lvl w:ilvl="8" w:tplc="6DD4BE00">
      <w:numFmt w:val="bullet"/>
      <w:lvlText w:val="•"/>
      <w:lvlJc w:val="left"/>
      <w:pPr>
        <w:ind w:left="8869" w:hanging="360"/>
      </w:pPr>
      <w:rPr>
        <w:rFonts w:hint="default"/>
        <w:lang w:val="es-ES" w:eastAsia="es-ES" w:bidi="es-ES"/>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CC2"/>
    <w:rsid w:val="00217CC2"/>
    <w:rsid w:val="00304FAD"/>
    <w:rsid w:val="006708C0"/>
    <w:rsid w:val="0068717D"/>
    <w:rsid w:val="006B5AA1"/>
    <w:rsid w:val="00865829"/>
    <w:rsid w:val="00875C89"/>
    <w:rsid w:val="009E2C9B"/>
    <w:rsid w:val="00A92ECC"/>
    <w:rsid w:val="00B05E19"/>
    <w:rsid w:val="00B3253B"/>
    <w:rsid w:val="00B33052"/>
    <w:rsid w:val="00C57F3E"/>
    <w:rsid w:val="00D27BDB"/>
    <w:rsid w:val="00D56389"/>
    <w:rsid w:val="00D57E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56AB6"/>
  <w15:docId w15:val="{E9E40733-D158-4EA2-ABBC-EA483AF7D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Narrow" w:eastAsia="Arial Narrow" w:hAnsi="Arial Narrow" w:cs="Arial Narrow"/>
      <w:lang w:val="es-ES" w:eastAsia="es-ES" w:bidi="es-ES"/>
    </w:rPr>
  </w:style>
  <w:style w:type="paragraph" w:styleId="Ttulo1">
    <w:name w:val="heading 1"/>
    <w:basedOn w:val="Normal"/>
    <w:uiPriority w:val="9"/>
    <w:qFormat/>
    <w:pPr>
      <w:ind w:left="662"/>
      <w:outlineLvl w:val="0"/>
    </w:pPr>
    <w:rPr>
      <w:b/>
      <w:bCs/>
      <w:sz w:val="32"/>
      <w:szCs w:val="32"/>
    </w:rPr>
  </w:style>
  <w:style w:type="paragraph" w:styleId="Ttulo2">
    <w:name w:val="heading 2"/>
    <w:basedOn w:val="Normal"/>
    <w:uiPriority w:val="9"/>
    <w:unhideWhenUsed/>
    <w:qFormat/>
    <w:pPr>
      <w:spacing w:before="47"/>
      <w:ind w:left="662"/>
      <w:jc w:val="both"/>
      <w:outlineLvl w:val="1"/>
    </w:pPr>
    <w:rPr>
      <w:rFonts w:ascii="Calibri Light" w:eastAsia="Calibri Light" w:hAnsi="Calibri Light" w:cs="Calibri Light"/>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20"/>
      <w:ind w:right="679"/>
      <w:jc w:val="right"/>
    </w:pPr>
    <w:rPr>
      <w:b/>
      <w:bCs/>
    </w:rPr>
  </w:style>
  <w:style w:type="paragraph" w:styleId="TDC2">
    <w:name w:val="toc 2"/>
    <w:basedOn w:val="Normal"/>
    <w:uiPriority w:val="1"/>
    <w:qFormat/>
    <w:pPr>
      <w:spacing w:before="120"/>
      <w:ind w:left="882"/>
    </w:pPr>
    <w:rPr>
      <w:rFonts w:ascii="Calibri" w:eastAsia="Calibri" w:hAnsi="Calibri" w:cs="Calibri"/>
      <w:b/>
      <w:bCs/>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367" w:hanging="279"/>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27BDB"/>
    <w:pPr>
      <w:tabs>
        <w:tab w:val="center" w:pos="4419"/>
        <w:tab w:val="right" w:pos="8838"/>
      </w:tabs>
    </w:pPr>
  </w:style>
  <w:style w:type="character" w:customStyle="1" w:styleId="EncabezadoCar">
    <w:name w:val="Encabezado Car"/>
    <w:basedOn w:val="Fuentedeprrafopredeter"/>
    <w:link w:val="Encabezado"/>
    <w:uiPriority w:val="99"/>
    <w:rsid w:val="00D27BDB"/>
    <w:rPr>
      <w:rFonts w:ascii="Arial Narrow" w:eastAsia="Arial Narrow" w:hAnsi="Arial Narrow" w:cs="Arial Narrow"/>
      <w:lang w:val="es-ES" w:eastAsia="es-ES" w:bidi="es-ES"/>
    </w:rPr>
  </w:style>
  <w:style w:type="paragraph" w:styleId="Piedepgina">
    <w:name w:val="footer"/>
    <w:basedOn w:val="Normal"/>
    <w:link w:val="PiedepginaCar"/>
    <w:uiPriority w:val="99"/>
    <w:unhideWhenUsed/>
    <w:rsid w:val="00D27BDB"/>
    <w:pPr>
      <w:tabs>
        <w:tab w:val="center" w:pos="4419"/>
        <w:tab w:val="right" w:pos="8838"/>
      </w:tabs>
    </w:pPr>
  </w:style>
  <w:style w:type="character" w:customStyle="1" w:styleId="PiedepginaCar">
    <w:name w:val="Pie de página Car"/>
    <w:basedOn w:val="Fuentedeprrafopredeter"/>
    <w:link w:val="Piedepgina"/>
    <w:uiPriority w:val="99"/>
    <w:rsid w:val="00D27BDB"/>
    <w:rPr>
      <w:rFonts w:ascii="Arial Narrow" w:eastAsia="Arial Narrow" w:hAnsi="Arial Narrow" w:cs="Arial Narrow"/>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605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ndicuentas@mintic.gov.co" TargetMode="External"/><Relationship Id="rId18" Type="http://schemas.openxmlformats.org/officeDocument/2006/relationships/image" Target="media/image3.jpe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mailto:Colombiatic@mintic.gov.co" TargetMode="External"/><Relationship Id="rId7" Type="http://schemas.openxmlformats.org/officeDocument/2006/relationships/endnotes" Target="endnotes.xml"/><Relationship Id="rId12" Type="http://schemas.openxmlformats.org/officeDocument/2006/relationships/hyperlink" Target="https://www.mintic.gov.co/portal/inicio/" TargetMode="Externa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mintic.gov.co/portal/inicio/Ministerio/Planes/Plan-de-Participacion-Ciudada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np.gov.co/"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mintic.gov.co/" TargetMode="External"/><Relationship Id="rId28" Type="http://schemas.openxmlformats.org/officeDocument/2006/relationships/theme" Target="theme/theme1.xml"/><Relationship Id="rId10" Type="http://schemas.openxmlformats.org/officeDocument/2006/relationships/hyperlink" Target="http://www.funcionpublica.gov.co/" TargetMode="External"/><Relationship Id="rId19" Type="http://schemas.openxmlformats.org/officeDocument/2006/relationships/hyperlink" Target="https://www.mintic.gov.co/portal/inicio/Ministerio/Planes/Plan-de-Participacion-Ciudadan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ndicuentas@mintic.gov.co" TargetMode="External"/><Relationship Id="rId22" Type="http://schemas.openxmlformats.org/officeDocument/2006/relationships/image" Target="media/image2.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mintic.gov.co/" TargetMode="External"/><Relationship Id="rId2" Type="http://schemas.openxmlformats.org/officeDocument/2006/relationships/hyperlink" Target="http://www.mintic.gov.co/"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mintic.gov.co/" TargetMode="External"/><Relationship Id="rId2" Type="http://schemas.openxmlformats.org/officeDocument/2006/relationships/hyperlink" Target="http://www.mintic.gov.co/"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www.mintic.gov.co/" TargetMode="External"/><Relationship Id="rId2" Type="http://schemas.openxmlformats.org/officeDocument/2006/relationships/hyperlink" Target="http://www.mintic.gov.co/" TargetMode="External"/><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3" Type="http://schemas.openxmlformats.org/officeDocument/2006/relationships/hyperlink" Target="http://www.mintic.gov.co/" TargetMode="External"/><Relationship Id="rId2" Type="http://schemas.openxmlformats.org/officeDocument/2006/relationships/hyperlink" Target="http://www.mintic.gov.co/" TargetMode="External"/><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3" Type="http://schemas.openxmlformats.org/officeDocument/2006/relationships/hyperlink" Target="http://www.mintic.gov.co/" TargetMode="External"/><Relationship Id="rId2" Type="http://schemas.openxmlformats.org/officeDocument/2006/relationships/hyperlink" Target="http://www.mintic.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24AA-C923-4248-8B63-EB37F26DB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32</Pages>
  <Words>10396</Words>
  <Characters>57183</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Marcela Montilla Alba</dc:creator>
  <cp:lastModifiedBy>Cindy Johana Orjuela Rodriguez</cp:lastModifiedBy>
  <cp:revision>7</cp:revision>
  <cp:lastPrinted>2020-04-01T15:35:00Z</cp:lastPrinted>
  <dcterms:created xsi:type="dcterms:W3CDTF">2020-04-01T15:35:00Z</dcterms:created>
  <dcterms:modified xsi:type="dcterms:W3CDTF">2020-04-07T15:48:00Z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Microsoft® Word para Office 365</vt:lpwstr>
  </property>
  <property fmtid="{D5CDD505-2E9C-101B-9397-08002B2CF9AE}" pid="4" name="LastSaved">
    <vt:filetime>2020-04-01T00:00:00Z</vt:filetime>
  </property>
</Properties>
</file>