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E23D61" w14:textId="77777777" w:rsidR="0024187C" w:rsidRPr="0024187C" w:rsidRDefault="0024187C" w:rsidP="00F64006">
      <w:pPr>
        <w:jc w:val="center"/>
        <w:rPr>
          <w:rFonts w:ascii="Verdana" w:hAnsi="Verdana"/>
          <w:b/>
          <w:sz w:val="28"/>
          <w:szCs w:val="24"/>
        </w:rPr>
      </w:pPr>
      <w:r w:rsidRPr="0024187C">
        <w:rPr>
          <w:rFonts w:ascii="Verdana" w:hAnsi="Verdana"/>
          <w:b/>
          <w:sz w:val="28"/>
          <w:szCs w:val="24"/>
        </w:rPr>
        <w:t xml:space="preserve">Preguntas y Respuestas </w:t>
      </w:r>
    </w:p>
    <w:p w14:paraId="3A296A4C" w14:textId="2A599585" w:rsidR="00F64006" w:rsidRPr="0024187C" w:rsidRDefault="0024187C" w:rsidP="00F64006">
      <w:pPr>
        <w:jc w:val="center"/>
        <w:rPr>
          <w:rFonts w:ascii="Verdana" w:hAnsi="Verdana"/>
          <w:b/>
          <w:sz w:val="28"/>
          <w:szCs w:val="24"/>
        </w:rPr>
      </w:pPr>
      <w:r w:rsidRPr="0024187C">
        <w:rPr>
          <w:rFonts w:ascii="Verdana" w:hAnsi="Verdana"/>
          <w:b/>
          <w:sz w:val="28"/>
          <w:szCs w:val="24"/>
        </w:rPr>
        <w:t>Tabletas precios especiales Estudiantes y Docentes</w:t>
      </w:r>
    </w:p>
    <w:p w14:paraId="61DFB6FB" w14:textId="77777777" w:rsidR="00F64006" w:rsidRPr="007A47B6" w:rsidRDefault="00F64006" w:rsidP="00D24A6E">
      <w:pPr>
        <w:jc w:val="both"/>
        <w:rPr>
          <w:rFonts w:ascii="Verdana" w:hAnsi="Verdana"/>
          <w:b/>
          <w:sz w:val="24"/>
          <w:szCs w:val="24"/>
        </w:rPr>
      </w:pPr>
    </w:p>
    <w:p w14:paraId="358980A8" w14:textId="00AB324D" w:rsidR="007A47B6" w:rsidRPr="0024187C" w:rsidRDefault="00C771E9" w:rsidP="0024187C">
      <w:pPr>
        <w:pStyle w:val="Prrafodelista"/>
        <w:numPr>
          <w:ilvl w:val="0"/>
          <w:numId w:val="2"/>
        </w:numPr>
        <w:jc w:val="both"/>
        <w:rPr>
          <w:rFonts w:ascii="Verdana" w:hAnsi="Verdana" w:cs="Arial"/>
          <w:b/>
          <w:iCs/>
          <w:sz w:val="24"/>
          <w:szCs w:val="24"/>
        </w:rPr>
      </w:pPr>
      <w:r w:rsidRPr="007A47B6">
        <w:rPr>
          <w:rFonts w:ascii="Verdana" w:hAnsi="Verdana" w:cs="Arial"/>
          <w:b/>
          <w:iCs/>
          <w:sz w:val="24"/>
          <w:szCs w:val="24"/>
        </w:rPr>
        <w:t>¿</w:t>
      </w:r>
      <w:r w:rsidR="0013763D" w:rsidRPr="007A47B6">
        <w:rPr>
          <w:rFonts w:ascii="Verdana" w:hAnsi="Verdana" w:cs="Arial"/>
          <w:b/>
          <w:iCs/>
          <w:sz w:val="24"/>
          <w:szCs w:val="24"/>
        </w:rPr>
        <w:t>Por qué está</w:t>
      </w:r>
      <w:r w:rsidR="00B7753A" w:rsidRPr="007A47B6">
        <w:rPr>
          <w:rFonts w:ascii="Verdana" w:hAnsi="Verdana" w:cs="Arial"/>
          <w:b/>
          <w:iCs/>
          <w:sz w:val="24"/>
          <w:szCs w:val="24"/>
        </w:rPr>
        <w:t>n cobrando por las tabletas que el Gobierno N</w:t>
      </w:r>
      <w:r w:rsidRPr="007A47B6">
        <w:rPr>
          <w:rFonts w:ascii="Verdana" w:hAnsi="Verdana" w:cs="Arial"/>
          <w:b/>
          <w:iCs/>
          <w:sz w:val="24"/>
          <w:szCs w:val="24"/>
        </w:rPr>
        <w:t>acional está entregando a los estudiantes del país?</w:t>
      </w:r>
    </w:p>
    <w:p w14:paraId="457583CA" w14:textId="3CA9439A" w:rsidR="007A47B6" w:rsidRPr="007A47B6" w:rsidRDefault="007A47B6" w:rsidP="007A4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  <w:lang w:val="es-ES"/>
        </w:rPr>
      </w:pPr>
      <w:r w:rsidRPr="007A47B6">
        <w:rPr>
          <w:rFonts w:ascii="Verdana" w:hAnsi="Verdana" w:cs="Arial"/>
          <w:sz w:val="24"/>
          <w:szCs w:val="24"/>
          <w:lang w:val="es-ES"/>
        </w:rPr>
        <w:t xml:space="preserve">El Gobierno Nacional no está cobrando por las tabletas. A través de Computadores para Educar se dotan instituciones educativas públicas con computadores y tabletas de manera gratuita y para uso de los estudiantes dentro del aula de clases. </w:t>
      </w:r>
    </w:p>
    <w:p w14:paraId="62AB4EB4" w14:textId="77777777" w:rsidR="007A47B6" w:rsidRPr="007A47B6" w:rsidRDefault="007A47B6" w:rsidP="007A47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4"/>
          <w:szCs w:val="24"/>
          <w:lang w:val="es-ES"/>
        </w:rPr>
      </w:pPr>
    </w:p>
    <w:p w14:paraId="61C8D3D7" w14:textId="2ACE5770" w:rsidR="002A2A02" w:rsidRDefault="007A47B6" w:rsidP="007A47B6">
      <w:pPr>
        <w:jc w:val="both"/>
        <w:rPr>
          <w:rFonts w:ascii="Verdana" w:hAnsi="Verdana" w:cs="Arial"/>
          <w:sz w:val="24"/>
          <w:szCs w:val="24"/>
          <w:lang w:val="es-ES"/>
        </w:rPr>
      </w:pPr>
      <w:r w:rsidRPr="007A47B6">
        <w:rPr>
          <w:rFonts w:ascii="Verdana" w:hAnsi="Verdana" w:cs="Arial"/>
          <w:sz w:val="24"/>
          <w:szCs w:val="24"/>
          <w:lang w:val="es-ES"/>
        </w:rPr>
        <w:t>Las</w:t>
      </w:r>
      <w:r w:rsidRPr="007A47B6">
        <w:rPr>
          <w:rFonts w:ascii="Verdana" w:hAnsi="Verdana" w:cs="Arial"/>
          <w:sz w:val="24"/>
          <w:szCs w:val="24"/>
          <w:lang w:val="es-ES"/>
        </w:rPr>
        <w:t xml:space="preserve"> tabletas </w:t>
      </w:r>
      <w:r w:rsidRPr="007A47B6">
        <w:rPr>
          <w:rFonts w:ascii="Verdana" w:hAnsi="Verdana" w:cs="Arial"/>
          <w:sz w:val="24"/>
          <w:szCs w:val="24"/>
          <w:lang w:val="es-ES"/>
        </w:rPr>
        <w:t xml:space="preserve">que se están ofreciendo en los colegios, a bajo costo y con precios especiales para planes de Internet, son producto de </w:t>
      </w:r>
      <w:r w:rsidR="002A2A02">
        <w:rPr>
          <w:rFonts w:ascii="Verdana" w:hAnsi="Verdana" w:cs="Arial"/>
          <w:sz w:val="24"/>
          <w:szCs w:val="24"/>
          <w:lang w:val="es-ES"/>
        </w:rPr>
        <w:t>unas obligaciones que estableció el Ministerio de</w:t>
      </w:r>
      <w:r w:rsidRPr="007A47B6">
        <w:rPr>
          <w:rFonts w:ascii="Verdana" w:hAnsi="Verdana" w:cs="Arial"/>
          <w:sz w:val="24"/>
          <w:szCs w:val="24"/>
          <w:lang w:val="es-ES"/>
        </w:rPr>
        <w:t xml:space="preserve"> Tecnologías de la Información y las Comunicaciones</w:t>
      </w:r>
      <w:r w:rsidR="002A2A02">
        <w:rPr>
          <w:rFonts w:ascii="Verdana" w:hAnsi="Verdana" w:cs="Arial"/>
          <w:sz w:val="24"/>
          <w:szCs w:val="24"/>
          <w:lang w:val="es-ES"/>
        </w:rPr>
        <w:t xml:space="preserve"> a los operadores de telecomunicaciones</w:t>
      </w:r>
      <w:r w:rsidRPr="007A47B6">
        <w:rPr>
          <w:rFonts w:ascii="Verdana" w:hAnsi="Verdana" w:cs="Arial"/>
          <w:sz w:val="24"/>
          <w:szCs w:val="24"/>
          <w:lang w:val="es-ES"/>
        </w:rPr>
        <w:t xml:space="preserve"> para </w:t>
      </w:r>
      <w:r w:rsidR="002A2A02">
        <w:rPr>
          <w:rFonts w:ascii="Verdana" w:hAnsi="Verdana" w:cs="Arial"/>
          <w:sz w:val="24"/>
          <w:szCs w:val="24"/>
          <w:lang w:val="es-ES"/>
        </w:rPr>
        <w:t>masificar</w:t>
      </w:r>
      <w:r w:rsidRPr="007A47B6">
        <w:rPr>
          <w:rFonts w:ascii="Verdana" w:hAnsi="Verdana" w:cs="Arial"/>
          <w:sz w:val="24"/>
          <w:szCs w:val="24"/>
          <w:lang w:val="es-ES"/>
        </w:rPr>
        <w:t xml:space="preserve"> </w:t>
      </w:r>
      <w:r w:rsidR="002A2A02">
        <w:rPr>
          <w:rFonts w:ascii="Verdana" w:hAnsi="Verdana" w:cs="Arial"/>
          <w:sz w:val="24"/>
          <w:szCs w:val="24"/>
          <w:lang w:val="es-ES"/>
        </w:rPr>
        <w:t>e</w:t>
      </w:r>
      <w:r w:rsidRPr="007A47B6">
        <w:rPr>
          <w:rFonts w:ascii="Verdana" w:hAnsi="Verdana" w:cs="Arial"/>
          <w:sz w:val="24"/>
          <w:szCs w:val="24"/>
          <w:lang w:val="es-ES"/>
        </w:rPr>
        <w:t>l acceso y uso de</w:t>
      </w:r>
      <w:r w:rsidR="002A2A02">
        <w:rPr>
          <w:rFonts w:ascii="Verdana" w:hAnsi="Verdana" w:cs="Arial"/>
          <w:sz w:val="24"/>
          <w:szCs w:val="24"/>
          <w:lang w:val="es-ES"/>
        </w:rPr>
        <w:t xml:space="preserve"> Internet en el país.</w:t>
      </w:r>
      <w:r w:rsidRPr="007A47B6">
        <w:rPr>
          <w:rFonts w:ascii="Verdana" w:hAnsi="Verdana" w:cs="Arial"/>
          <w:sz w:val="24"/>
          <w:szCs w:val="24"/>
          <w:lang w:val="es-ES"/>
        </w:rPr>
        <w:t xml:space="preserve"> </w:t>
      </w:r>
    </w:p>
    <w:p w14:paraId="1A018AA9" w14:textId="06C30E01" w:rsidR="007A47B6" w:rsidRPr="002A2A02" w:rsidRDefault="002A2A02" w:rsidP="00C771E9">
      <w:pPr>
        <w:jc w:val="both"/>
        <w:rPr>
          <w:rFonts w:ascii="Verdana" w:hAnsi="Verdana" w:cs="Arial"/>
          <w:sz w:val="24"/>
          <w:szCs w:val="24"/>
          <w:lang w:val="es-ES"/>
        </w:rPr>
      </w:pPr>
      <w:r>
        <w:rPr>
          <w:rFonts w:ascii="Verdana" w:hAnsi="Verdana" w:cs="Arial"/>
          <w:sz w:val="24"/>
          <w:szCs w:val="24"/>
          <w:lang w:val="es-ES"/>
        </w:rPr>
        <w:t>Los operadores de telecomunicaciones tienen el compromiso de</w:t>
      </w:r>
      <w:r w:rsidR="007A47B6" w:rsidRPr="007A47B6">
        <w:rPr>
          <w:rFonts w:ascii="Verdana" w:hAnsi="Verdana" w:cs="Arial"/>
          <w:i/>
          <w:iCs/>
          <w:sz w:val="24"/>
          <w:szCs w:val="24"/>
          <w:lang w:val="es-ES"/>
        </w:rPr>
        <w:t xml:space="preserve"> </w:t>
      </w:r>
      <w:r w:rsidR="007A47B6" w:rsidRPr="002A2A02">
        <w:rPr>
          <w:rFonts w:ascii="Verdana" w:hAnsi="Verdana" w:cs="Arial"/>
          <w:iCs/>
          <w:sz w:val="24"/>
          <w:szCs w:val="24"/>
          <w:lang w:val="es-ES"/>
        </w:rPr>
        <w:t>estructurar ofertas comerciales que incluyen el terminal y un plan de acceso a Internet durante 36 meses, para estudiantes, directivos y docentes de instituciones educativas públicas</w:t>
      </w:r>
      <w:r w:rsidRPr="002A2A02">
        <w:rPr>
          <w:rFonts w:ascii="Verdana" w:hAnsi="Verdana" w:cs="Arial"/>
          <w:iCs/>
          <w:sz w:val="24"/>
          <w:szCs w:val="24"/>
          <w:lang w:val="es-ES"/>
        </w:rPr>
        <w:t xml:space="preserve"> de estratos 1 y 2 en todo el país.</w:t>
      </w:r>
      <w:r>
        <w:rPr>
          <w:rFonts w:ascii="Verdana" w:hAnsi="Verdana" w:cs="Arial"/>
          <w:i/>
          <w:iCs/>
          <w:sz w:val="24"/>
          <w:szCs w:val="24"/>
          <w:lang w:val="es-ES"/>
        </w:rPr>
        <w:t xml:space="preserve"> </w:t>
      </w:r>
    </w:p>
    <w:p w14:paraId="245AFDC2" w14:textId="66F5BD16" w:rsidR="007A47B6" w:rsidRPr="007A47B6" w:rsidRDefault="007A47B6" w:rsidP="007A47B6">
      <w:pPr>
        <w:pStyle w:val="Cuerpo"/>
        <w:widowControl w:val="0"/>
        <w:spacing w:after="336"/>
        <w:jc w:val="left"/>
        <w:rPr>
          <w:rFonts w:ascii="Verdana" w:eastAsia="Tahoma" w:hAnsi="Verdana" w:cs="Tahoma"/>
          <w:b/>
          <w:bCs/>
          <w:sz w:val="24"/>
          <w:szCs w:val="24"/>
          <w:lang w:val="es-ES_tradnl"/>
        </w:rPr>
      </w:pPr>
      <w:r w:rsidRPr="007A47B6">
        <w:rPr>
          <w:rFonts w:ascii="Verdana" w:hAnsi="Verdana"/>
          <w:b/>
          <w:bCs/>
          <w:sz w:val="24"/>
          <w:szCs w:val="24"/>
          <w:lang w:val="es-ES_tradnl"/>
        </w:rPr>
        <w:t>¿Qué diferencia hay entre las tabletas que entrega computadores para educar y las que ofrecen los operador</w:t>
      </w:r>
      <w:r w:rsidR="007B767E">
        <w:rPr>
          <w:rFonts w:ascii="Verdana" w:hAnsi="Verdana"/>
          <w:b/>
          <w:bCs/>
          <w:sz w:val="24"/>
          <w:szCs w:val="24"/>
          <w:lang w:val="es-ES_tradnl"/>
        </w:rPr>
        <w:t>es en alianza con el Ministerio</w:t>
      </w:r>
      <w:r w:rsidRPr="007A47B6">
        <w:rPr>
          <w:rFonts w:ascii="Verdana" w:hAnsi="Verdana"/>
          <w:b/>
          <w:bCs/>
          <w:sz w:val="24"/>
          <w:szCs w:val="24"/>
          <w:lang w:val="es-ES_tradnl"/>
        </w:rPr>
        <w:t xml:space="preserve"> TIC?</w:t>
      </w:r>
    </w:p>
    <w:p w14:paraId="51C5C80D" w14:textId="77777777" w:rsidR="007A47B6" w:rsidRPr="007A47B6" w:rsidRDefault="007A47B6" w:rsidP="004B0DAB">
      <w:pPr>
        <w:pStyle w:val="Cuerpo"/>
        <w:widowControl w:val="0"/>
        <w:spacing w:after="336" w:line="276" w:lineRule="auto"/>
        <w:jc w:val="left"/>
        <w:rPr>
          <w:rFonts w:ascii="Verdana" w:eastAsia="Tahoma" w:hAnsi="Verdana" w:cs="Tahoma"/>
          <w:sz w:val="24"/>
          <w:szCs w:val="24"/>
          <w:lang w:val="es-ES_tradnl"/>
        </w:rPr>
      </w:pPr>
      <w:r w:rsidRPr="007A47B6">
        <w:rPr>
          <w:rFonts w:ascii="Verdana" w:hAnsi="Verdana"/>
          <w:sz w:val="24"/>
          <w:szCs w:val="24"/>
          <w:lang w:val="es-ES_tradnl"/>
        </w:rPr>
        <w:t>Las tabletas que de manera directa entrega el Gobierno Nacional, a través de Computadores para Educar están dirigidas a las sedes educativas públicas de Colombia, sin costo alguno. Estas tabletas son para el aula de clase y no se pueden retirar de la sede. Se solicitan a través de alcaldías y gobernaciones, y Computadores para Educar designa las sedes educativas a beneficiar.</w:t>
      </w:r>
    </w:p>
    <w:p w14:paraId="465075A7" w14:textId="77777777" w:rsidR="007B767E" w:rsidRDefault="007A47B6" w:rsidP="004B0DAB">
      <w:pPr>
        <w:pStyle w:val="Cuerpo"/>
        <w:widowControl w:val="0"/>
        <w:spacing w:after="336" w:line="276" w:lineRule="auto"/>
        <w:jc w:val="left"/>
        <w:rPr>
          <w:rFonts w:ascii="Verdana" w:hAnsi="Verdana"/>
          <w:sz w:val="24"/>
          <w:szCs w:val="24"/>
          <w:lang w:val="es-ES_tradnl"/>
        </w:rPr>
      </w:pPr>
      <w:r w:rsidRPr="007A47B6">
        <w:rPr>
          <w:rFonts w:ascii="Verdana" w:hAnsi="Verdana"/>
          <w:sz w:val="24"/>
          <w:szCs w:val="24"/>
          <w:lang w:val="es-ES_tradnl"/>
        </w:rPr>
        <w:t>Las tabletas que ofrecen los operadores de telecomunicaciones a estudiantes, docentes y padres de estratos 1 y 2 en escuelas públicas del país, tienen un costo que aunque bajo, depende de la estrategia comercia</w:t>
      </w:r>
      <w:r w:rsidR="007B767E">
        <w:rPr>
          <w:rFonts w:ascii="Verdana" w:hAnsi="Verdana"/>
          <w:sz w:val="24"/>
          <w:szCs w:val="24"/>
          <w:lang w:val="es-ES_tradnl"/>
        </w:rPr>
        <w:t>l de cada operador. Las tabletas son para uso personal y son adquiridas por los padres y estudiantes para uso fuera del colegio. L</w:t>
      </w:r>
      <w:r w:rsidRPr="007A47B6">
        <w:rPr>
          <w:rFonts w:ascii="Verdana" w:hAnsi="Verdana"/>
          <w:sz w:val="24"/>
          <w:szCs w:val="24"/>
          <w:lang w:val="es-ES_tradnl"/>
        </w:rPr>
        <w:t xml:space="preserve">os </w:t>
      </w:r>
      <w:r w:rsidRPr="007A47B6">
        <w:rPr>
          <w:rFonts w:ascii="Verdana" w:hAnsi="Verdana"/>
          <w:sz w:val="24"/>
          <w:szCs w:val="24"/>
          <w:lang w:val="es-ES_tradnl"/>
        </w:rPr>
        <w:lastRenderedPageBreak/>
        <w:t>planes de internet se deben mantener por 36 me</w:t>
      </w:r>
      <w:r w:rsidR="007B767E">
        <w:rPr>
          <w:rFonts w:ascii="Verdana" w:hAnsi="Verdana"/>
          <w:sz w:val="24"/>
          <w:szCs w:val="24"/>
          <w:lang w:val="es-ES_tradnl"/>
        </w:rPr>
        <w:t>ses y con esto el MinTIC busca</w:t>
      </w:r>
      <w:r w:rsidRPr="007A47B6">
        <w:rPr>
          <w:rFonts w:ascii="Verdana" w:hAnsi="Verdana"/>
          <w:sz w:val="24"/>
          <w:szCs w:val="24"/>
          <w:lang w:val="es-ES_tradnl"/>
        </w:rPr>
        <w:t xml:space="preserve"> que</w:t>
      </w:r>
      <w:r w:rsidR="007B767E">
        <w:rPr>
          <w:rFonts w:ascii="Verdana" w:hAnsi="Verdana"/>
          <w:sz w:val="24"/>
          <w:szCs w:val="24"/>
          <w:lang w:val="es-ES_tradnl"/>
        </w:rPr>
        <w:t xml:space="preserve"> los colombianos </w:t>
      </w:r>
      <w:r w:rsidRPr="007A47B6">
        <w:rPr>
          <w:rFonts w:ascii="Verdana" w:hAnsi="Verdana"/>
          <w:sz w:val="24"/>
          <w:szCs w:val="24"/>
          <w:lang w:val="es-ES_tradnl"/>
        </w:rPr>
        <w:t>se apropie</w:t>
      </w:r>
      <w:r w:rsidR="007B767E">
        <w:rPr>
          <w:rFonts w:ascii="Verdana" w:hAnsi="Verdana"/>
          <w:sz w:val="24"/>
          <w:szCs w:val="24"/>
          <w:lang w:val="es-ES_tradnl"/>
        </w:rPr>
        <w:t>n</w:t>
      </w:r>
      <w:r w:rsidRPr="007A47B6">
        <w:rPr>
          <w:rFonts w:ascii="Verdana" w:hAnsi="Verdana"/>
          <w:sz w:val="24"/>
          <w:szCs w:val="24"/>
          <w:lang w:val="es-ES_tradnl"/>
        </w:rPr>
        <w:t xml:space="preserve"> de Internet. </w:t>
      </w:r>
    </w:p>
    <w:p w14:paraId="201BA6F2" w14:textId="442A7D1D" w:rsidR="004B0DAB" w:rsidRPr="0024187C" w:rsidRDefault="007A47B6" w:rsidP="0024187C">
      <w:pPr>
        <w:pStyle w:val="Cuerpo"/>
        <w:widowControl w:val="0"/>
        <w:spacing w:after="336" w:line="276" w:lineRule="auto"/>
        <w:jc w:val="left"/>
        <w:rPr>
          <w:rFonts w:ascii="Verdana" w:hAnsi="Verdana"/>
          <w:sz w:val="24"/>
          <w:szCs w:val="24"/>
          <w:lang w:val="es-ES_tradnl"/>
        </w:rPr>
      </w:pPr>
      <w:r w:rsidRPr="007A47B6">
        <w:rPr>
          <w:rFonts w:ascii="Verdana" w:hAnsi="Verdana"/>
          <w:sz w:val="24"/>
          <w:szCs w:val="24"/>
          <w:lang w:val="es-ES_tradnl"/>
        </w:rPr>
        <w:t>Los precios son especiales debido a un compromiso que hicieron los operadores con el Ministerio TIC en el momento de adquirir espectro para prestar servicios de Internet de alta velocidad - Subasta 4G.</w:t>
      </w:r>
    </w:p>
    <w:p w14:paraId="5FE0677B" w14:textId="5F5CBCF8" w:rsidR="004B0DAB" w:rsidRPr="004B0DAB" w:rsidRDefault="004B0DAB" w:rsidP="004B0DA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¿</w:t>
      </w:r>
      <w:r w:rsidRPr="004B0DAB">
        <w:rPr>
          <w:rFonts w:ascii="Verdana" w:hAnsi="Verdana"/>
          <w:b/>
          <w:sz w:val="24"/>
          <w:szCs w:val="24"/>
        </w:rPr>
        <w:t xml:space="preserve">Todos los operadores de telefonía </w:t>
      </w:r>
      <w:r w:rsidRPr="004B0DAB">
        <w:rPr>
          <w:rFonts w:ascii="Verdana" w:hAnsi="Verdana"/>
          <w:b/>
          <w:sz w:val="24"/>
          <w:szCs w:val="24"/>
        </w:rPr>
        <w:t>móvil</w:t>
      </w:r>
      <w:r w:rsidRPr="004B0DAB">
        <w:rPr>
          <w:rFonts w:ascii="Verdana" w:hAnsi="Verdana"/>
          <w:b/>
          <w:sz w:val="24"/>
          <w:szCs w:val="24"/>
        </w:rPr>
        <w:t xml:space="preserve"> </w:t>
      </w:r>
      <w:r w:rsidRPr="004B0DAB">
        <w:rPr>
          <w:rFonts w:ascii="Verdana" w:hAnsi="Verdana"/>
          <w:b/>
          <w:sz w:val="24"/>
          <w:szCs w:val="24"/>
        </w:rPr>
        <w:t>tienen</w:t>
      </w:r>
      <w:r w:rsidRPr="004B0DAB">
        <w:rPr>
          <w:rFonts w:ascii="Verdana" w:hAnsi="Verdana"/>
          <w:b/>
          <w:sz w:val="24"/>
          <w:szCs w:val="24"/>
        </w:rPr>
        <w:t xml:space="preserve"> esa obligación?</w:t>
      </w:r>
    </w:p>
    <w:p w14:paraId="3EEEC428" w14:textId="1036C641" w:rsidR="004B0DAB" w:rsidRPr="004B0DAB" w:rsidRDefault="004B0DAB" w:rsidP="004B0DAB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Los operadores que participaron en la Subasta del espectro para servicios de </w:t>
      </w:r>
      <w:r w:rsidRPr="004B0DAB">
        <w:rPr>
          <w:rFonts w:ascii="Verdana" w:hAnsi="Verdana"/>
          <w:sz w:val="24"/>
          <w:szCs w:val="24"/>
        </w:rPr>
        <w:t xml:space="preserve">4G y </w:t>
      </w:r>
      <w:r>
        <w:rPr>
          <w:rFonts w:ascii="Verdana" w:hAnsi="Verdana"/>
          <w:sz w:val="24"/>
          <w:szCs w:val="24"/>
        </w:rPr>
        <w:t>que adquirieron esa obligación, son:</w:t>
      </w:r>
    </w:p>
    <w:p w14:paraId="68E810A4" w14:textId="77777777" w:rsidR="004B0DAB" w:rsidRPr="004B0DAB" w:rsidRDefault="004B0DAB" w:rsidP="004B0DAB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proofErr w:type="spellStart"/>
      <w:r w:rsidRPr="004B0DAB">
        <w:rPr>
          <w:rFonts w:ascii="Verdana" w:hAnsi="Verdana"/>
          <w:sz w:val="24"/>
          <w:szCs w:val="24"/>
        </w:rPr>
        <w:t>Avantel</w:t>
      </w:r>
      <w:proofErr w:type="spellEnd"/>
      <w:r w:rsidRPr="004B0DAB">
        <w:rPr>
          <w:rFonts w:ascii="Verdana" w:hAnsi="Verdana"/>
          <w:sz w:val="24"/>
          <w:szCs w:val="24"/>
        </w:rPr>
        <w:t xml:space="preserve"> S.A.S</w:t>
      </w:r>
    </w:p>
    <w:p w14:paraId="29D342D0" w14:textId="77777777" w:rsidR="004B0DAB" w:rsidRPr="004B0DAB" w:rsidRDefault="004B0DAB" w:rsidP="004B0DAB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proofErr w:type="spellStart"/>
      <w:r w:rsidRPr="004B0DAB">
        <w:rPr>
          <w:rFonts w:ascii="Verdana" w:hAnsi="Verdana"/>
          <w:sz w:val="24"/>
          <w:szCs w:val="24"/>
        </w:rPr>
        <w:t>DirecTV</w:t>
      </w:r>
      <w:proofErr w:type="spellEnd"/>
    </w:p>
    <w:p w14:paraId="28B6FA3C" w14:textId="77777777" w:rsidR="004B0DAB" w:rsidRPr="004B0DAB" w:rsidRDefault="004B0DAB" w:rsidP="004B0DAB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 xml:space="preserve">Colombia telecomunicaciones </w:t>
      </w:r>
    </w:p>
    <w:p w14:paraId="0EAA8D04" w14:textId="77777777" w:rsidR="004B0DAB" w:rsidRPr="004B0DAB" w:rsidRDefault="004B0DAB" w:rsidP="004B0DAB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>Comcel</w:t>
      </w:r>
    </w:p>
    <w:p w14:paraId="3FF0954A" w14:textId="77777777" w:rsidR="004B0DAB" w:rsidRPr="004B0DAB" w:rsidRDefault="004B0DAB" w:rsidP="004B0DAB">
      <w:pPr>
        <w:pStyle w:val="Prrafodelista"/>
        <w:numPr>
          <w:ilvl w:val="0"/>
          <w:numId w:val="4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 xml:space="preserve">Unión temporal </w:t>
      </w:r>
      <w:proofErr w:type="spellStart"/>
      <w:r w:rsidRPr="004B0DAB">
        <w:rPr>
          <w:rFonts w:ascii="Verdana" w:hAnsi="Verdana"/>
          <w:sz w:val="24"/>
          <w:szCs w:val="24"/>
        </w:rPr>
        <w:t>colombia</w:t>
      </w:r>
      <w:proofErr w:type="spellEnd"/>
      <w:r w:rsidRPr="004B0DAB">
        <w:rPr>
          <w:rFonts w:ascii="Verdana" w:hAnsi="Verdana"/>
          <w:sz w:val="24"/>
          <w:szCs w:val="24"/>
        </w:rPr>
        <w:t xml:space="preserve"> Móvil – ETB</w:t>
      </w:r>
    </w:p>
    <w:p w14:paraId="0B9C12A0" w14:textId="77777777" w:rsidR="004B0DAB" w:rsidRPr="004B0DAB" w:rsidRDefault="004B0DAB" w:rsidP="004B0DAB">
      <w:pPr>
        <w:pStyle w:val="Prrafodelista"/>
        <w:jc w:val="both"/>
        <w:rPr>
          <w:rFonts w:ascii="Verdana" w:hAnsi="Verdana"/>
          <w:sz w:val="24"/>
          <w:szCs w:val="24"/>
        </w:rPr>
      </w:pPr>
    </w:p>
    <w:p w14:paraId="7D833653" w14:textId="2D85B782" w:rsidR="004B0DAB" w:rsidRPr="0024187C" w:rsidRDefault="004B0DAB" w:rsidP="0024187C">
      <w:pPr>
        <w:jc w:val="both"/>
        <w:rPr>
          <w:rFonts w:ascii="Verdana" w:hAnsi="Verdana" w:cs="Arial"/>
          <w:b/>
          <w:sz w:val="24"/>
          <w:szCs w:val="24"/>
        </w:rPr>
      </w:pPr>
      <w:bookmarkStart w:id="0" w:name="_GoBack"/>
      <w:bookmarkEnd w:id="0"/>
      <w:r w:rsidRPr="0024187C">
        <w:rPr>
          <w:rFonts w:ascii="Verdana" w:hAnsi="Verdana" w:cs="Arial"/>
          <w:b/>
          <w:sz w:val="24"/>
          <w:szCs w:val="24"/>
        </w:rPr>
        <w:t xml:space="preserve">¿Cuándo deben entregar esas </w:t>
      </w:r>
      <w:r w:rsidRPr="0024187C">
        <w:rPr>
          <w:rFonts w:ascii="Verdana" w:hAnsi="Verdana" w:cs="Arial"/>
          <w:b/>
          <w:sz w:val="24"/>
          <w:szCs w:val="24"/>
        </w:rPr>
        <w:t>tabletas</w:t>
      </w:r>
      <w:r w:rsidRPr="0024187C">
        <w:rPr>
          <w:rFonts w:ascii="Verdana" w:hAnsi="Verdana" w:cs="Arial"/>
          <w:b/>
          <w:sz w:val="24"/>
          <w:szCs w:val="24"/>
        </w:rPr>
        <w:t>?</w:t>
      </w:r>
    </w:p>
    <w:p w14:paraId="322D52BD" w14:textId="070925C2" w:rsidR="004B0DAB" w:rsidRPr="004B0DAB" w:rsidRDefault="004B0DAB" w:rsidP="004B0DAB">
      <w:pPr>
        <w:jc w:val="both"/>
        <w:rPr>
          <w:rFonts w:ascii="Verdana" w:hAnsi="Verdana" w:cs="Arial"/>
          <w:sz w:val="24"/>
          <w:szCs w:val="24"/>
        </w:rPr>
      </w:pPr>
      <w:r w:rsidRPr="004B0DAB">
        <w:rPr>
          <w:rFonts w:ascii="Verdana" w:hAnsi="Verdana" w:cs="Arial"/>
          <w:sz w:val="24"/>
          <w:szCs w:val="24"/>
        </w:rPr>
        <w:t xml:space="preserve">Los operadores de 4G, deberán entregar el 100% de estos dispositivos a </w:t>
      </w:r>
      <w:r w:rsidRPr="004B0DAB">
        <w:rPr>
          <w:rFonts w:ascii="Verdana" w:hAnsi="Verdana" w:cs="Arial"/>
          <w:sz w:val="24"/>
          <w:szCs w:val="24"/>
        </w:rPr>
        <w:t>más</w:t>
      </w:r>
      <w:r w:rsidRPr="004B0DAB">
        <w:rPr>
          <w:rFonts w:ascii="Verdana" w:hAnsi="Verdana" w:cs="Arial"/>
          <w:sz w:val="24"/>
          <w:szCs w:val="24"/>
        </w:rPr>
        <w:t xml:space="preserve"> tardar el próximo mes de mayo de 2015.</w:t>
      </w:r>
    </w:p>
    <w:p w14:paraId="51162484" w14:textId="3F91B515" w:rsidR="007A47B6" w:rsidRPr="007A47B6" w:rsidRDefault="007B767E" w:rsidP="007A47B6">
      <w:pPr>
        <w:pStyle w:val="Cuerpo"/>
        <w:widowControl w:val="0"/>
        <w:spacing w:after="336"/>
        <w:jc w:val="left"/>
        <w:rPr>
          <w:rFonts w:ascii="Verdana" w:eastAsia="Tahoma" w:hAnsi="Verdana" w:cs="Tahoma"/>
          <w:b/>
          <w:bCs/>
          <w:sz w:val="24"/>
          <w:szCs w:val="24"/>
          <w:lang w:val="es-ES_tradnl"/>
        </w:rPr>
      </w:pPr>
      <w:r>
        <w:rPr>
          <w:rFonts w:ascii="Verdana" w:hAnsi="Verdana"/>
          <w:b/>
          <w:bCs/>
          <w:sz w:val="24"/>
          <w:szCs w:val="24"/>
          <w:lang w:val="es-ES_tradnl"/>
        </w:rPr>
        <w:t>¿</w:t>
      </w:r>
      <w:r w:rsidR="007A47B6" w:rsidRPr="007A47B6">
        <w:rPr>
          <w:rFonts w:ascii="Verdana" w:hAnsi="Verdana"/>
          <w:b/>
          <w:bCs/>
          <w:sz w:val="24"/>
          <w:szCs w:val="24"/>
          <w:lang w:val="es-ES_tradnl"/>
        </w:rPr>
        <w:t>Qué tabletas son mejores, las de computadores para</w:t>
      </w:r>
      <w:r w:rsidR="004B0DAB">
        <w:rPr>
          <w:rFonts w:ascii="Verdana" w:hAnsi="Verdana"/>
          <w:b/>
          <w:bCs/>
          <w:sz w:val="24"/>
          <w:szCs w:val="24"/>
          <w:lang w:val="es-ES_tradnl"/>
        </w:rPr>
        <w:t xml:space="preserve"> educar o las de los operadores?</w:t>
      </w:r>
    </w:p>
    <w:p w14:paraId="5983AA8D" w14:textId="11DA4E3B" w:rsidR="007A47B6" w:rsidRPr="007A47B6" w:rsidRDefault="007A47B6" w:rsidP="007A47B6">
      <w:pPr>
        <w:pStyle w:val="Cuerpo"/>
        <w:widowControl w:val="0"/>
        <w:spacing w:after="336"/>
        <w:jc w:val="left"/>
        <w:rPr>
          <w:rFonts w:ascii="Verdana" w:eastAsia="Tahoma" w:hAnsi="Verdana" w:cs="Tahoma"/>
          <w:sz w:val="24"/>
          <w:szCs w:val="24"/>
          <w:lang w:val="es-ES_tradnl"/>
        </w:rPr>
      </w:pPr>
      <w:r w:rsidRPr="007A47B6">
        <w:rPr>
          <w:rFonts w:ascii="Verdana" w:hAnsi="Verdana"/>
          <w:sz w:val="24"/>
          <w:szCs w:val="24"/>
          <w:lang w:val="es-ES_tradnl"/>
        </w:rPr>
        <w:t>Las tablet</w:t>
      </w:r>
      <w:r w:rsidR="004B0DAB">
        <w:rPr>
          <w:rFonts w:ascii="Verdana" w:hAnsi="Verdana"/>
          <w:sz w:val="24"/>
          <w:szCs w:val="24"/>
          <w:lang w:val="es-ES_tradnl"/>
        </w:rPr>
        <w:t xml:space="preserve">as de Computadores para Educar </w:t>
      </w:r>
      <w:r w:rsidRPr="007A47B6">
        <w:rPr>
          <w:rFonts w:ascii="Verdana" w:hAnsi="Verdana"/>
          <w:sz w:val="24"/>
          <w:szCs w:val="24"/>
          <w:lang w:val="es-ES_tradnl"/>
        </w:rPr>
        <w:t xml:space="preserve">cumplen parámetros altos de calidad, entre otros, resistencia a caídas y </w:t>
      </w:r>
      <w:proofErr w:type="spellStart"/>
      <w:r w:rsidRPr="007A47B6">
        <w:rPr>
          <w:rFonts w:ascii="Verdana" w:hAnsi="Verdana"/>
          <w:sz w:val="24"/>
          <w:szCs w:val="24"/>
          <w:lang w:val="es-ES_tradnl"/>
        </w:rPr>
        <w:t>luminencia</w:t>
      </w:r>
      <w:proofErr w:type="spellEnd"/>
      <w:r w:rsidRPr="007A47B6">
        <w:rPr>
          <w:rFonts w:ascii="Verdana" w:hAnsi="Verdana"/>
          <w:sz w:val="24"/>
          <w:szCs w:val="24"/>
          <w:lang w:val="es-ES_tradnl"/>
        </w:rPr>
        <w:t xml:space="preserve"> para facilitar su uso en el exterior de las aulas. Cuentan con software antirrobo y de control de aula para los docentes y tienen una alta duración de carga que garantiza el uso </w:t>
      </w:r>
      <w:r w:rsidR="004B0DAB" w:rsidRPr="007A47B6">
        <w:rPr>
          <w:rFonts w:ascii="Verdana" w:hAnsi="Verdana"/>
          <w:sz w:val="24"/>
          <w:szCs w:val="24"/>
          <w:lang w:val="es-ES_tradnl"/>
        </w:rPr>
        <w:t>continuo</w:t>
      </w:r>
      <w:r w:rsidRPr="007A47B6">
        <w:rPr>
          <w:rFonts w:ascii="Verdana" w:hAnsi="Verdana"/>
          <w:sz w:val="24"/>
          <w:szCs w:val="24"/>
          <w:lang w:val="es-ES_tradnl"/>
        </w:rPr>
        <w:t xml:space="preserve"> por 6 horas.</w:t>
      </w:r>
    </w:p>
    <w:p w14:paraId="2B32D1D2" w14:textId="77777777" w:rsidR="007A47B6" w:rsidRPr="007A47B6" w:rsidRDefault="007A47B6" w:rsidP="007A47B6">
      <w:pPr>
        <w:pStyle w:val="Cuerpo"/>
        <w:widowControl w:val="0"/>
        <w:spacing w:after="336"/>
        <w:jc w:val="left"/>
        <w:rPr>
          <w:rFonts w:ascii="Verdana" w:eastAsia="Tahoma" w:hAnsi="Verdana" w:cs="Tahoma"/>
          <w:sz w:val="24"/>
          <w:szCs w:val="24"/>
          <w:lang w:val="es-ES_tradnl"/>
        </w:rPr>
      </w:pPr>
      <w:r w:rsidRPr="007A47B6">
        <w:rPr>
          <w:rFonts w:ascii="Verdana" w:hAnsi="Verdana"/>
          <w:sz w:val="24"/>
          <w:szCs w:val="24"/>
          <w:lang w:val="es-ES_tradnl"/>
        </w:rPr>
        <w:t>Cada operador ofrece tabletas con especificaciones distintas, estas están diseñadas para darle un uso personal. Para consultar las referencias se debe establecer contacto con el operador de su preferencia.</w:t>
      </w:r>
    </w:p>
    <w:p w14:paraId="57A81CA9" w14:textId="7EF7ED58" w:rsidR="007A47B6" w:rsidRPr="004B0DAB" w:rsidRDefault="007A47B6" w:rsidP="007A47B6">
      <w:pPr>
        <w:pStyle w:val="Cuerpo"/>
        <w:widowControl w:val="0"/>
        <w:spacing w:after="336"/>
        <w:jc w:val="left"/>
        <w:rPr>
          <w:rFonts w:ascii="Verdana" w:eastAsia="Tahoma" w:hAnsi="Verdana" w:cs="Tahoma"/>
          <w:b/>
          <w:sz w:val="24"/>
          <w:szCs w:val="24"/>
          <w:lang w:val="es-ES_tradnl"/>
        </w:rPr>
      </w:pPr>
      <w:r w:rsidRPr="004B0DAB">
        <w:rPr>
          <w:rFonts w:ascii="Verdana" w:hAnsi="Verdana"/>
          <w:b/>
          <w:sz w:val="24"/>
          <w:szCs w:val="24"/>
          <w:lang w:val="es-ES_tradnl"/>
        </w:rPr>
        <w:t xml:space="preserve"> </w:t>
      </w:r>
      <w:r w:rsidR="004B0DAB">
        <w:rPr>
          <w:rFonts w:ascii="Verdana" w:hAnsi="Verdana"/>
          <w:b/>
          <w:sz w:val="24"/>
          <w:szCs w:val="24"/>
          <w:lang w:val="es-ES_tradnl"/>
        </w:rPr>
        <w:t>¿</w:t>
      </w:r>
      <w:r w:rsidRPr="004B0DAB">
        <w:rPr>
          <w:rFonts w:ascii="Verdana" w:hAnsi="Verdana"/>
          <w:b/>
          <w:sz w:val="24"/>
          <w:szCs w:val="24"/>
          <w:lang w:val="es-ES_tradnl"/>
        </w:rPr>
        <w:t>Cómo obtengo una tableta c</w:t>
      </w:r>
      <w:r w:rsidR="004B0DAB" w:rsidRPr="004B0DAB">
        <w:rPr>
          <w:rFonts w:ascii="Verdana" w:hAnsi="Verdana"/>
          <w:b/>
          <w:sz w:val="24"/>
          <w:szCs w:val="24"/>
          <w:lang w:val="es-ES_tradnl"/>
        </w:rPr>
        <w:t>on alguno de los dos programas?</w:t>
      </w:r>
    </w:p>
    <w:p w14:paraId="67606226" w14:textId="63FFD2AA" w:rsidR="007A47B6" w:rsidRDefault="007A47B6" w:rsidP="007A47B6">
      <w:pPr>
        <w:pStyle w:val="Cuerpo"/>
        <w:widowControl w:val="0"/>
        <w:spacing w:after="336"/>
        <w:jc w:val="left"/>
        <w:rPr>
          <w:rFonts w:ascii="Verdana" w:hAnsi="Verdana"/>
          <w:sz w:val="24"/>
          <w:szCs w:val="24"/>
          <w:lang w:val="es-ES_tradnl"/>
        </w:rPr>
      </w:pPr>
      <w:r w:rsidRPr="007A47B6">
        <w:rPr>
          <w:rFonts w:ascii="Verdana" w:hAnsi="Verdana"/>
          <w:sz w:val="24"/>
          <w:szCs w:val="24"/>
          <w:lang w:val="es-ES_tradnl"/>
        </w:rPr>
        <w:t xml:space="preserve">Las tabletas de Computadores para Educar están siendo entregadas a las sedes educativas que formularon proyectos pedagógicos en diferentes áreas del conocimiento, y previa presentación de propuestas </w:t>
      </w:r>
      <w:r w:rsidRPr="007A47B6">
        <w:rPr>
          <w:rFonts w:ascii="Verdana" w:hAnsi="Verdana"/>
          <w:sz w:val="24"/>
          <w:szCs w:val="24"/>
          <w:lang w:val="es-ES_tradnl"/>
        </w:rPr>
        <w:lastRenderedPageBreak/>
        <w:t xml:space="preserve">por parte de las alcaldías y gobernaciones, donde se comprometieron a </w:t>
      </w:r>
      <w:r w:rsidR="004B0DAB">
        <w:rPr>
          <w:rFonts w:ascii="Verdana" w:hAnsi="Verdana"/>
          <w:sz w:val="24"/>
          <w:szCs w:val="24"/>
          <w:lang w:val="es-ES_tradnl"/>
        </w:rPr>
        <w:t>cumplir entre otros, con la</w:t>
      </w:r>
      <w:r w:rsidRPr="007A47B6">
        <w:rPr>
          <w:rFonts w:ascii="Verdana" w:hAnsi="Verdana"/>
          <w:sz w:val="24"/>
          <w:szCs w:val="24"/>
          <w:lang w:val="es-ES_tradnl"/>
        </w:rPr>
        <w:t xml:space="preserve"> conectividad a internet, contratar un aliado regional y asegurar el resguardo seguro de las mismas.</w:t>
      </w:r>
    </w:p>
    <w:p w14:paraId="6841A9CF" w14:textId="326794C8" w:rsidR="004B0DAB" w:rsidRDefault="004B0DAB" w:rsidP="007A47B6">
      <w:pPr>
        <w:pStyle w:val="Cuerpo"/>
        <w:widowControl w:val="0"/>
        <w:spacing w:after="336"/>
        <w:jc w:val="left"/>
        <w:rPr>
          <w:rFonts w:ascii="Verdana" w:hAnsi="Verdana"/>
          <w:sz w:val="24"/>
          <w:szCs w:val="24"/>
          <w:lang w:val="es-ES_tradnl"/>
        </w:rPr>
      </w:pPr>
      <w:r>
        <w:rPr>
          <w:rFonts w:ascii="Verdana" w:hAnsi="Verdana"/>
          <w:sz w:val="24"/>
          <w:szCs w:val="24"/>
          <w:lang w:val="es-ES_tradnl"/>
        </w:rPr>
        <w:t>Para obtener una tableta del programa de precios especiales de los operadores, se debe pertenecer al estrato 1 y 2 y contactar al operador de su preferencia.</w:t>
      </w:r>
    </w:p>
    <w:p w14:paraId="6576851E" w14:textId="7F5784BA" w:rsidR="004B0DAB" w:rsidRPr="004B0DAB" w:rsidRDefault="004B0DAB" w:rsidP="004B0DAB">
      <w:pPr>
        <w:jc w:val="both"/>
        <w:rPr>
          <w:rFonts w:ascii="Verdana" w:hAnsi="Verdana"/>
          <w:b/>
          <w:sz w:val="24"/>
          <w:szCs w:val="24"/>
        </w:rPr>
      </w:pPr>
      <w:r w:rsidRPr="004B0DAB">
        <w:rPr>
          <w:rFonts w:ascii="Verdana" w:hAnsi="Verdana"/>
          <w:b/>
          <w:sz w:val="24"/>
          <w:szCs w:val="24"/>
        </w:rPr>
        <w:t>¿Quiénes pueden acceder a ese beneficio</w:t>
      </w:r>
      <w:r>
        <w:rPr>
          <w:rFonts w:ascii="Verdana" w:hAnsi="Verdana"/>
          <w:b/>
          <w:sz w:val="24"/>
          <w:szCs w:val="24"/>
        </w:rPr>
        <w:t xml:space="preserve"> con los operadores</w:t>
      </w:r>
      <w:r w:rsidRPr="004B0DAB">
        <w:rPr>
          <w:rFonts w:ascii="Verdana" w:hAnsi="Verdana"/>
          <w:b/>
          <w:sz w:val="24"/>
          <w:szCs w:val="24"/>
        </w:rPr>
        <w:t>?</w:t>
      </w:r>
    </w:p>
    <w:p w14:paraId="0EDDCBE8" w14:textId="77777777" w:rsidR="004B0DAB" w:rsidRPr="004B0DAB" w:rsidRDefault="004B0DAB" w:rsidP="004B0DA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>Instituciones educativas publicas estratos 1 y 2.</w:t>
      </w:r>
    </w:p>
    <w:p w14:paraId="6DE44E5B" w14:textId="65B02A03" w:rsidR="004B0DAB" w:rsidRPr="004B0DAB" w:rsidRDefault="004B0DAB" w:rsidP="004B0DA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 xml:space="preserve">Estudiante Básica y media de instituciones educativas </w:t>
      </w:r>
      <w:r w:rsidRPr="004B0DAB">
        <w:rPr>
          <w:rFonts w:ascii="Verdana" w:hAnsi="Verdana"/>
          <w:sz w:val="24"/>
          <w:szCs w:val="24"/>
        </w:rPr>
        <w:t>públicas</w:t>
      </w:r>
      <w:r w:rsidRPr="004B0DAB">
        <w:rPr>
          <w:rFonts w:ascii="Verdana" w:hAnsi="Verdana"/>
          <w:sz w:val="24"/>
          <w:szCs w:val="24"/>
        </w:rPr>
        <w:t xml:space="preserve"> del país.</w:t>
      </w:r>
    </w:p>
    <w:p w14:paraId="6A9EF969" w14:textId="468B7677" w:rsidR="004B0DAB" w:rsidRPr="004B0DAB" w:rsidRDefault="004B0DAB" w:rsidP="004B0DA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 xml:space="preserve">Directivos docentes y estudiantes de las instituciones educativas </w:t>
      </w:r>
      <w:r w:rsidRPr="004B0DAB">
        <w:rPr>
          <w:rFonts w:ascii="Verdana" w:hAnsi="Verdana"/>
          <w:sz w:val="24"/>
          <w:szCs w:val="24"/>
        </w:rPr>
        <w:t>públicas</w:t>
      </w:r>
      <w:r w:rsidRPr="004B0DAB">
        <w:rPr>
          <w:rFonts w:ascii="Verdana" w:hAnsi="Verdana"/>
          <w:sz w:val="24"/>
          <w:szCs w:val="24"/>
        </w:rPr>
        <w:t xml:space="preserve"> del país.</w:t>
      </w:r>
    </w:p>
    <w:p w14:paraId="6FD310D3" w14:textId="77777777" w:rsidR="004B0DAB" w:rsidRPr="004B0DAB" w:rsidRDefault="004B0DAB" w:rsidP="004B0DA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>Gobernaciones</w:t>
      </w:r>
    </w:p>
    <w:p w14:paraId="0F396D22" w14:textId="77777777" w:rsidR="004B0DAB" w:rsidRPr="004B0DAB" w:rsidRDefault="004B0DAB" w:rsidP="004B0DA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>Alcaldías</w:t>
      </w:r>
    </w:p>
    <w:p w14:paraId="291C7C35" w14:textId="77777777" w:rsidR="004B0DAB" w:rsidRPr="004B0DAB" w:rsidRDefault="004B0DAB" w:rsidP="004B0DA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 xml:space="preserve">Secretarias de Educación </w:t>
      </w:r>
    </w:p>
    <w:p w14:paraId="44D5C256" w14:textId="55E88E3C" w:rsidR="004B0DAB" w:rsidRPr="004B0DAB" w:rsidRDefault="004B0DAB" w:rsidP="004B0DA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 xml:space="preserve">Instituciones educativas </w:t>
      </w:r>
      <w:r w:rsidRPr="004B0DAB">
        <w:rPr>
          <w:rFonts w:ascii="Verdana" w:hAnsi="Verdana"/>
          <w:sz w:val="24"/>
          <w:szCs w:val="24"/>
        </w:rPr>
        <w:t>públicas</w:t>
      </w:r>
      <w:r w:rsidRPr="004B0DAB">
        <w:rPr>
          <w:rFonts w:ascii="Verdana" w:hAnsi="Verdana"/>
          <w:sz w:val="24"/>
          <w:szCs w:val="24"/>
        </w:rPr>
        <w:t xml:space="preserve"> de </w:t>
      </w:r>
      <w:r w:rsidRPr="004B0DAB">
        <w:rPr>
          <w:rFonts w:ascii="Verdana" w:hAnsi="Verdana"/>
          <w:sz w:val="24"/>
          <w:szCs w:val="24"/>
        </w:rPr>
        <w:t>básica</w:t>
      </w:r>
      <w:r w:rsidRPr="004B0DAB">
        <w:rPr>
          <w:rFonts w:ascii="Verdana" w:hAnsi="Verdana"/>
          <w:sz w:val="24"/>
          <w:szCs w:val="24"/>
        </w:rPr>
        <w:t xml:space="preserve"> y media</w:t>
      </w:r>
    </w:p>
    <w:p w14:paraId="578D4936" w14:textId="2837E8C0" w:rsidR="004B0DAB" w:rsidRPr="004B0DAB" w:rsidRDefault="004B0DAB" w:rsidP="004B0DA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 xml:space="preserve">Instituciones educativas pertenecientes a la </w:t>
      </w:r>
      <w:r w:rsidRPr="004B0DAB">
        <w:rPr>
          <w:rFonts w:ascii="Verdana" w:hAnsi="Verdana"/>
          <w:sz w:val="24"/>
          <w:szCs w:val="24"/>
        </w:rPr>
        <w:t>Policía</w:t>
      </w:r>
      <w:r w:rsidRPr="004B0DAB">
        <w:rPr>
          <w:rFonts w:ascii="Verdana" w:hAnsi="Verdana"/>
          <w:sz w:val="24"/>
          <w:szCs w:val="24"/>
        </w:rPr>
        <w:t xml:space="preserve"> Nacional o las fuerzas militares</w:t>
      </w:r>
    </w:p>
    <w:p w14:paraId="623E9301" w14:textId="77E30704" w:rsidR="004B0DAB" w:rsidRPr="004B0DAB" w:rsidRDefault="004B0DAB" w:rsidP="004B0DA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 xml:space="preserve">Fundaciones que </w:t>
      </w:r>
      <w:r w:rsidRPr="004B0DAB">
        <w:rPr>
          <w:rFonts w:ascii="Verdana" w:hAnsi="Verdana"/>
          <w:sz w:val="24"/>
          <w:szCs w:val="24"/>
        </w:rPr>
        <w:t>destinen</w:t>
      </w:r>
      <w:r w:rsidRPr="004B0DAB">
        <w:rPr>
          <w:rFonts w:ascii="Verdana" w:hAnsi="Verdana"/>
          <w:sz w:val="24"/>
          <w:szCs w:val="24"/>
        </w:rPr>
        <w:t xml:space="preserve"> los planes comerciales a instituciones </w:t>
      </w:r>
      <w:r w:rsidRPr="004B0DAB">
        <w:rPr>
          <w:rFonts w:ascii="Verdana" w:hAnsi="Verdana"/>
          <w:sz w:val="24"/>
          <w:szCs w:val="24"/>
        </w:rPr>
        <w:t>públicas</w:t>
      </w:r>
      <w:r w:rsidRPr="004B0DAB">
        <w:rPr>
          <w:rFonts w:ascii="Verdana" w:hAnsi="Verdana"/>
          <w:sz w:val="24"/>
          <w:szCs w:val="24"/>
        </w:rPr>
        <w:t xml:space="preserve"> de educación </w:t>
      </w:r>
      <w:r w:rsidRPr="004B0DAB">
        <w:rPr>
          <w:rFonts w:ascii="Verdana" w:hAnsi="Verdana"/>
          <w:sz w:val="24"/>
          <w:szCs w:val="24"/>
        </w:rPr>
        <w:t>básica</w:t>
      </w:r>
      <w:r w:rsidRPr="004B0DAB">
        <w:rPr>
          <w:rFonts w:ascii="Verdana" w:hAnsi="Verdana"/>
          <w:sz w:val="24"/>
          <w:szCs w:val="24"/>
        </w:rPr>
        <w:t xml:space="preserve"> y media</w:t>
      </w:r>
    </w:p>
    <w:p w14:paraId="159A66E8" w14:textId="16C11640" w:rsidR="004B0DAB" w:rsidRPr="004B0DAB" w:rsidRDefault="004B0DAB" w:rsidP="004B0DA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 xml:space="preserve">Estudiantes, directivos y docentes de las instituciones educativas </w:t>
      </w:r>
      <w:r w:rsidRPr="004B0DAB">
        <w:rPr>
          <w:rFonts w:ascii="Verdana" w:hAnsi="Verdana"/>
          <w:sz w:val="24"/>
          <w:szCs w:val="24"/>
        </w:rPr>
        <w:t>pertenecientes</w:t>
      </w:r>
      <w:r w:rsidRPr="004B0DAB">
        <w:rPr>
          <w:rFonts w:ascii="Verdana" w:hAnsi="Verdana"/>
          <w:sz w:val="24"/>
          <w:szCs w:val="24"/>
        </w:rPr>
        <w:t xml:space="preserve"> a la </w:t>
      </w:r>
      <w:r w:rsidRPr="004B0DAB">
        <w:rPr>
          <w:rFonts w:ascii="Verdana" w:hAnsi="Verdana"/>
          <w:sz w:val="24"/>
          <w:szCs w:val="24"/>
        </w:rPr>
        <w:t>Policía</w:t>
      </w:r>
      <w:r w:rsidRPr="004B0DAB">
        <w:rPr>
          <w:rFonts w:ascii="Verdana" w:hAnsi="Verdana"/>
          <w:sz w:val="24"/>
          <w:szCs w:val="24"/>
        </w:rPr>
        <w:t xml:space="preserve"> Nacional o fuerzas Militares</w:t>
      </w:r>
    </w:p>
    <w:p w14:paraId="5F6A8814" w14:textId="02DC9FF1" w:rsidR="004B0DAB" w:rsidRPr="004B0DAB" w:rsidRDefault="004B0DAB" w:rsidP="004B0DAB">
      <w:pPr>
        <w:pStyle w:val="Prrafodelista"/>
        <w:numPr>
          <w:ilvl w:val="0"/>
          <w:numId w:val="5"/>
        </w:numPr>
        <w:jc w:val="both"/>
        <w:rPr>
          <w:rFonts w:ascii="Verdana" w:hAnsi="Verdana"/>
          <w:sz w:val="24"/>
          <w:szCs w:val="24"/>
        </w:rPr>
      </w:pPr>
      <w:r w:rsidRPr="004B0DAB">
        <w:rPr>
          <w:rFonts w:ascii="Verdana" w:hAnsi="Verdana"/>
          <w:sz w:val="24"/>
          <w:szCs w:val="24"/>
        </w:rPr>
        <w:t xml:space="preserve">Estudiantes de educación </w:t>
      </w:r>
      <w:r w:rsidRPr="004B0DAB">
        <w:rPr>
          <w:rFonts w:ascii="Verdana" w:hAnsi="Verdana"/>
          <w:sz w:val="24"/>
          <w:szCs w:val="24"/>
        </w:rPr>
        <w:t>básica</w:t>
      </w:r>
      <w:r w:rsidRPr="004B0DAB">
        <w:rPr>
          <w:rFonts w:ascii="Verdana" w:hAnsi="Verdana"/>
          <w:sz w:val="24"/>
          <w:szCs w:val="24"/>
        </w:rPr>
        <w:t xml:space="preserve"> y media de instituciones educativas </w:t>
      </w:r>
      <w:r w:rsidRPr="004B0DAB">
        <w:rPr>
          <w:rFonts w:ascii="Verdana" w:hAnsi="Verdana"/>
          <w:sz w:val="24"/>
          <w:szCs w:val="24"/>
        </w:rPr>
        <w:t>públicas</w:t>
      </w:r>
      <w:r w:rsidRPr="004B0DAB">
        <w:rPr>
          <w:rFonts w:ascii="Verdana" w:hAnsi="Verdana"/>
          <w:sz w:val="24"/>
          <w:szCs w:val="24"/>
        </w:rPr>
        <w:t xml:space="preserve"> de estratos 1 y 2 que hicieron parte del programa </w:t>
      </w:r>
      <w:r w:rsidRPr="004B0DAB">
        <w:rPr>
          <w:rFonts w:ascii="Verdana" w:hAnsi="Verdana"/>
          <w:sz w:val="24"/>
          <w:szCs w:val="24"/>
        </w:rPr>
        <w:t>Policía</w:t>
      </w:r>
      <w:r w:rsidRPr="004B0DAB">
        <w:rPr>
          <w:rFonts w:ascii="Verdana" w:hAnsi="Verdana"/>
          <w:sz w:val="24"/>
          <w:szCs w:val="24"/>
        </w:rPr>
        <w:t xml:space="preserve"> </w:t>
      </w:r>
      <w:r w:rsidRPr="004B0DAB">
        <w:rPr>
          <w:rFonts w:ascii="Verdana" w:hAnsi="Verdana"/>
          <w:sz w:val="24"/>
          <w:szCs w:val="24"/>
        </w:rPr>
        <w:t>Cívica</w:t>
      </w:r>
      <w:r w:rsidRPr="004B0DAB">
        <w:rPr>
          <w:rFonts w:ascii="Verdana" w:hAnsi="Verdana"/>
          <w:sz w:val="24"/>
          <w:szCs w:val="24"/>
        </w:rPr>
        <w:t xml:space="preserve"> </w:t>
      </w:r>
      <w:r w:rsidRPr="004B0DAB">
        <w:rPr>
          <w:rFonts w:ascii="Verdana" w:hAnsi="Verdana"/>
          <w:sz w:val="24"/>
          <w:szCs w:val="24"/>
        </w:rPr>
        <w:t>juvenil</w:t>
      </w:r>
    </w:p>
    <w:p w14:paraId="7501D2B2" w14:textId="0F2C1408" w:rsidR="00B271DB" w:rsidRDefault="004B0DAB" w:rsidP="004B0DAB">
      <w:pPr>
        <w:pStyle w:val="Prrafodelista"/>
        <w:numPr>
          <w:ilvl w:val="0"/>
          <w:numId w:val="5"/>
        </w:numPr>
        <w:jc w:val="both"/>
        <w:rPr>
          <w:sz w:val="20"/>
        </w:rPr>
      </w:pPr>
      <w:r w:rsidRPr="004B0DAB">
        <w:rPr>
          <w:rFonts w:ascii="Verdana" w:hAnsi="Verdana"/>
          <w:sz w:val="24"/>
          <w:szCs w:val="24"/>
        </w:rPr>
        <w:t xml:space="preserve">Personas mayores de edad que prueben un </w:t>
      </w:r>
      <w:r w:rsidRPr="004B0DAB">
        <w:rPr>
          <w:rFonts w:ascii="Verdana" w:hAnsi="Verdana"/>
          <w:sz w:val="24"/>
          <w:szCs w:val="24"/>
        </w:rPr>
        <w:t>vínculo</w:t>
      </w:r>
      <w:r w:rsidRPr="004B0DAB">
        <w:rPr>
          <w:rFonts w:ascii="Verdana" w:hAnsi="Verdana"/>
          <w:sz w:val="24"/>
          <w:szCs w:val="24"/>
        </w:rPr>
        <w:t xml:space="preserve"> familiar con el estudiante beneficiario de las </w:t>
      </w:r>
      <w:r w:rsidRPr="004B0DAB">
        <w:rPr>
          <w:rFonts w:ascii="Verdana" w:hAnsi="Verdana"/>
          <w:sz w:val="24"/>
          <w:szCs w:val="24"/>
        </w:rPr>
        <w:t>instituciones</w:t>
      </w:r>
      <w:r w:rsidRPr="004B0DAB">
        <w:rPr>
          <w:rFonts w:ascii="Verdana" w:hAnsi="Verdana"/>
          <w:sz w:val="24"/>
          <w:szCs w:val="24"/>
        </w:rPr>
        <w:t xml:space="preserve"> educativas </w:t>
      </w:r>
      <w:r w:rsidRPr="004B0DAB">
        <w:rPr>
          <w:rFonts w:ascii="Verdana" w:hAnsi="Verdana"/>
          <w:sz w:val="24"/>
          <w:szCs w:val="24"/>
        </w:rPr>
        <w:t>públicas</w:t>
      </w:r>
      <w:r w:rsidRPr="004B0DAB">
        <w:rPr>
          <w:rFonts w:ascii="Verdana" w:hAnsi="Verdana"/>
          <w:sz w:val="24"/>
          <w:szCs w:val="24"/>
        </w:rPr>
        <w:t xml:space="preserve"> de educación </w:t>
      </w:r>
      <w:r w:rsidRPr="004B0DAB">
        <w:rPr>
          <w:rFonts w:ascii="Verdana" w:hAnsi="Verdana"/>
          <w:sz w:val="24"/>
          <w:szCs w:val="24"/>
        </w:rPr>
        <w:t>básica</w:t>
      </w:r>
      <w:r w:rsidRPr="004B0DAB">
        <w:rPr>
          <w:rFonts w:ascii="Verdana" w:hAnsi="Verdana"/>
          <w:sz w:val="24"/>
          <w:szCs w:val="24"/>
        </w:rPr>
        <w:t xml:space="preserve"> y media o que </w:t>
      </w:r>
      <w:r w:rsidRPr="004B0DAB">
        <w:rPr>
          <w:rFonts w:ascii="Verdana" w:hAnsi="Verdana"/>
          <w:sz w:val="24"/>
          <w:szCs w:val="24"/>
        </w:rPr>
        <w:t>estén</w:t>
      </w:r>
      <w:r w:rsidRPr="004B0DAB">
        <w:rPr>
          <w:rFonts w:ascii="Verdana" w:hAnsi="Verdana"/>
          <w:sz w:val="24"/>
          <w:szCs w:val="24"/>
        </w:rPr>
        <w:t xml:space="preserve"> debidamente registrados como su acudiente.</w:t>
      </w:r>
      <w:r w:rsidRPr="00B271DB">
        <w:rPr>
          <w:sz w:val="20"/>
        </w:rPr>
        <w:t xml:space="preserve"> </w:t>
      </w:r>
    </w:p>
    <w:p w14:paraId="58F83925" w14:textId="23CB4720" w:rsidR="004B0DAB" w:rsidRDefault="004B0DAB" w:rsidP="004B0DAB">
      <w:pPr>
        <w:jc w:val="both"/>
        <w:rPr>
          <w:rFonts w:ascii="Verdana" w:hAnsi="Verdana"/>
          <w:b/>
          <w:sz w:val="24"/>
          <w:szCs w:val="24"/>
        </w:rPr>
      </w:pPr>
      <w:r w:rsidRPr="004B0DAB">
        <w:rPr>
          <w:rFonts w:ascii="Verdana" w:hAnsi="Verdana"/>
          <w:b/>
          <w:sz w:val="24"/>
          <w:szCs w:val="24"/>
        </w:rPr>
        <w:t xml:space="preserve">¿Las tabletas que </w:t>
      </w:r>
      <w:r>
        <w:rPr>
          <w:rFonts w:ascii="Verdana" w:hAnsi="Verdana"/>
          <w:b/>
          <w:sz w:val="24"/>
          <w:szCs w:val="24"/>
        </w:rPr>
        <w:t>regalan</w:t>
      </w:r>
      <w:r w:rsidRPr="004B0DAB">
        <w:rPr>
          <w:rFonts w:ascii="Verdana" w:hAnsi="Verdana"/>
          <w:b/>
          <w:sz w:val="24"/>
          <w:szCs w:val="24"/>
        </w:rPr>
        <w:t xml:space="preserve"> los operadores tienen algún costo</w:t>
      </w:r>
      <w:r>
        <w:rPr>
          <w:rFonts w:ascii="Verdana" w:hAnsi="Verdana"/>
          <w:b/>
          <w:sz w:val="24"/>
          <w:szCs w:val="24"/>
        </w:rPr>
        <w:t xml:space="preserve"> luego</w:t>
      </w:r>
      <w:r w:rsidRPr="004B0DAB">
        <w:rPr>
          <w:rFonts w:ascii="Verdana" w:hAnsi="Verdana"/>
          <w:b/>
          <w:sz w:val="24"/>
          <w:szCs w:val="24"/>
        </w:rPr>
        <w:t>?</w:t>
      </w:r>
    </w:p>
    <w:p w14:paraId="4874581D" w14:textId="4D4AC573" w:rsidR="004B0DAB" w:rsidRPr="004B0DAB" w:rsidRDefault="004B0DAB" w:rsidP="004B0DAB">
      <w:pPr>
        <w:jc w:val="both"/>
        <w:rPr>
          <w:rFonts w:ascii="Verdana" w:hAnsi="Verdana"/>
          <w:b/>
          <w:sz w:val="24"/>
          <w:szCs w:val="24"/>
        </w:rPr>
      </w:pPr>
      <w:r w:rsidRPr="0024187C">
        <w:rPr>
          <w:rFonts w:ascii="Verdana" w:hAnsi="Verdana"/>
          <w:sz w:val="24"/>
          <w:szCs w:val="24"/>
        </w:rPr>
        <w:t>Cada operador de telecomunicaciones tiene la libertad de idear el plan comercial para beneficiar a la población estudiantil de estratos 1 y 2. Las tabletas no son regaladas, son producto de una estategia comercial que puede venir acompañada de un plan de Internet con un costo mensual</w:t>
      </w:r>
      <w:r>
        <w:rPr>
          <w:rFonts w:ascii="Verdana" w:hAnsi="Verdana"/>
          <w:b/>
          <w:sz w:val="24"/>
          <w:szCs w:val="24"/>
        </w:rPr>
        <w:t xml:space="preserve">. </w:t>
      </w:r>
    </w:p>
    <w:sectPr w:rsidR="004B0DAB" w:rsidRPr="004B0D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 Negreta">
    <w:altName w:val="Times New Roman"/>
    <w:charset w:val="00"/>
    <w:family w:val="roman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1028E"/>
    <w:multiLevelType w:val="hybridMultilevel"/>
    <w:tmpl w:val="D3D4E27E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2E40C6"/>
    <w:multiLevelType w:val="multilevel"/>
    <w:tmpl w:val="439AC26C"/>
    <w:lvl w:ilvl="0">
      <w:numFmt w:val="bullet"/>
      <w:lvlText w:val="▪"/>
      <w:lvlJc w:val="left"/>
      <w:pPr>
        <w:tabs>
          <w:tab w:val="num" w:pos="780"/>
        </w:tabs>
        <w:ind w:left="780" w:hanging="420"/>
      </w:pPr>
      <w:rPr>
        <w:rFonts w:ascii="Tahoma Negreta" w:eastAsia="Tahoma Negreta" w:hAnsi="Tahoma Negreta" w:cs="Tahoma Negreta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ahoma Negreta" w:eastAsia="Tahoma Negreta" w:hAnsi="Tahoma Negreta" w:cs="Tahoma Negreta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ahoma Negreta" w:eastAsia="Tahoma Negreta" w:hAnsi="Tahoma Negreta" w:cs="Tahoma Negreta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ahoma Negreta" w:eastAsia="Tahoma Negreta" w:hAnsi="Tahoma Negreta" w:cs="Tahoma Negreta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ahoma Negreta" w:eastAsia="Tahoma Negreta" w:hAnsi="Tahoma Negreta" w:cs="Tahoma Negreta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ahoma Negreta" w:eastAsia="Tahoma Negreta" w:hAnsi="Tahoma Negreta" w:cs="Tahoma Negreta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ahoma Negreta" w:eastAsia="Tahoma Negreta" w:hAnsi="Tahoma Negreta" w:cs="Tahoma Negreta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ahoma Negreta" w:eastAsia="Tahoma Negreta" w:hAnsi="Tahoma Negreta" w:cs="Tahoma Negreta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ahoma Negreta" w:eastAsia="Tahoma Negreta" w:hAnsi="Tahoma Negreta" w:cs="Tahoma Negreta"/>
        <w:position w:val="0"/>
        <w:sz w:val="28"/>
        <w:szCs w:val="28"/>
        <w:lang w:val="es-ES_tradnl"/>
      </w:rPr>
    </w:lvl>
  </w:abstractNum>
  <w:abstractNum w:abstractNumId="2">
    <w:nsid w:val="4B483E5A"/>
    <w:multiLevelType w:val="hybridMultilevel"/>
    <w:tmpl w:val="A572A75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6A43F7"/>
    <w:multiLevelType w:val="hybridMultilevel"/>
    <w:tmpl w:val="89E0DFF2"/>
    <w:lvl w:ilvl="0" w:tplc="81088F5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21314D"/>
    <w:multiLevelType w:val="hybridMultilevel"/>
    <w:tmpl w:val="D3D4E27E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081B97"/>
    <w:multiLevelType w:val="multilevel"/>
    <w:tmpl w:val="669282EE"/>
    <w:lvl w:ilvl="0">
      <w:numFmt w:val="bullet"/>
      <w:lvlText w:val="▪"/>
      <w:lvlJc w:val="left"/>
      <w:pPr>
        <w:tabs>
          <w:tab w:val="num" w:pos="780"/>
        </w:tabs>
        <w:ind w:left="780" w:hanging="420"/>
      </w:pPr>
      <w:rPr>
        <w:rFonts w:ascii="Tahoma" w:eastAsia="Tahoma" w:hAnsi="Tahoma" w:cs="Tahoma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</w:abstractNum>
  <w:abstractNum w:abstractNumId="6">
    <w:nsid w:val="72364C77"/>
    <w:multiLevelType w:val="hybridMultilevel"/>
    <w:tmpl w:val="BC2C7FE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A7A6861"/>
    <w:multiLevelType w:val="hybridMultilevel"/>
    <w:tmpl w:val="4A52C2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961801"/>
    <w:multiLevelType w:val="multilevel"/>
    <w:tmpl w:val="09240980"/>
    <w:styleLink w:val="List1"/>
    <w:lvl w:ilvl="0"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Tahoma" w:eastAsia="Tahoma" w:hAnsi="Tahoma" w:cs="Tahoma"/>
        <w:position w:val="0"/>
        <w:sz w:val="22"/>
        <w:szCs w:val="22"/>
        <w:lang w:val="es-ES_tradnl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rFonts w:ascii="Tahoma" w:eastAsia="Tahoma" w:hAnsi="Tahoma" w:cs="Tahoma"/>
        <w:position w:val="0"/>
        <w:sz w:val="28"/>
        <w:szCs w:val="28"/>
        <w:lang w:val="es-ES_tradnl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5DB8"/>
    <w:rsid w:val="000F2FC7"/>
    <w:rsid w:val="00132A5E"/>
    <w:rsid w:val="0013763D"/>
    <w:rsid w:val="001662DB"/>
    <w:rsid w:val="001832A8"/>
    <w:rsid w:val="00197576"/>
    <w:rsid w:val="001E4B09"/>
    <w:rsid w:val="0024187C"/>
    <w:rsid w:val="002A2A02"/>
    <w:rsid w:val="003A64AA"/>
    <w:rsid w:val="0043339A"/>
    <w:rsid w:val="004B0DAB"/>
    <w:rsid w:val="00555DB8"/>
    <w:rsid w:val="005A3F9F"/>
    <w:rsid w:val="005E0EC1"/>
    <w:rsid w:val="005F3DFF"/>
    <w:rsid w:val="00721A31"/>
    <w:rsid w:val="007A47B6"/>
    <w:rsid w:val="007B767E"/>
    <w:rsid w:val="0083231F"/>
    <w:rsid w:val="008D0B14"/>
    <w:rsid w:val="008D360A"/>
    <w:rsid w:val="00B057DE"/>
    <w:rsid w:val="00B271DB"/>
    <w:rsid w:val="00B7753A"/>
    <w:rsid w:val="00BE1CAC"/>
    <w:rsid w:val="00BF780F"/>
    <w:rsid w:val="00C771E9"/>
    <w:rsid w:val="00D24A6E"/>
    <w:rsid w:val="00D3642A"/>
    <w:rsid w:val="00D36CAD"/>
    <w:rsid w:val="00DA517D"/>
    <w:rsid w:val="00EA0AF9"/>
    <w:rsid w:val="00F314ED"/>
    <w:rsid w:val="00F64006"/>
    <w:rsid w:val="00F6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3DBA754D"/>
  <w15:docId w15:val="{6E2BFAF3-8076-4AA8-87FB-EA4B4FD7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F314ED"/>
    <w:pPr>
      <w:ind w:left="720"/>
      <w:contextualSpacing/>
    </w:pPr>
  </w:style>
  <w:style w:type="table" w:styleId="Tablaconcuadrcula">
    <w:name w:val="Table Grid"/>
    <w:basedOn w:val="Tablanormal"/>
    <w:uiPriority w:val="59"/>
    <w:rsid w:val="00BE1C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uerpo">
    <w:name w:val="Cuerpo"/>
    <w:rsid w:val="007A47B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jc w:val="both"/>
    </w:pPr>
    <w:rPr>
      <w:rFonts w:ascii="Arial Narrow" w:eastAsia="Arial Unicode MS" w:hAnsi="Arial Unicode MS" w:cs="Arial Unicode MS"/>
      <w:color w:val="000000"/>
      <w:u w:color="000000"/>
      <w:bdr w:val="nil"/>
      <w:lang w:eastAsia="es-CO"/>
    </w:rPr>
  </w:style>
  <w:style w:type="numbering" w:customStyle="1" w:styleId="List1">
    <w:name w:val="List 1"/>
    <w:basedOn w:val="Sinlista"/>
    <w:rsid w:val="007A47B6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19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A49764-1B3E-459A-B0CE-93E475616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813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David L. Orjuela</dc:creator>
  <cp:lastModifiedBy>amolano</cp:lastModifiedBy>
  <cp:revision>2</cp:revision>
  <dcterms:created xsi:type="dcterms:W3CDTF">2014-10-15T23:58:00Z</dcterms:created>
  <dcterms:modified xsi:type="dcterms:W3CDTF">2014-10-15T23:58:00Z</dcterms:modified>
</cp:coreProperties>
</file>